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72" w:rsidRDefault="000B1E72" w:rsidP="000B1E72">
      <w:pPr>
        <w:widowControl w:val="0"/>
        <w:ind w:right="283"/>
        <w:jc w:val="center"/>
        <w:rPr>
          <w:b/>
          <w:bCs/>
          <w:sz w:val="28"/>
          <w:szCs w:val="28"/>
        </w:rPr>
      </w:pPr>
      <w:bookmarkStart w:id="0" w:name="_Toc55215534"/>
    </w:p>
    <w:p w:rsidR="00110E8B" w:rsidRDefault="00110E8B" w:rsidP="000B1E72">
      <w:pPr>
        <w:widowControl w:val="0"/>
        <w:ind w:right="283"/>
        <w:jc w:val="center"/>
        <w:rPr>
          <w:b/>
          <w:bCs/>
          <w:sz w:val="28"/>
          <w:szCs w:val="28"/>
        </w:rPr>
      </w:pPr>
    </w:p>
    <w:p w:rsidR="00BB25F5" w:rsidRPr="00BB25F5" w:rsidRDefault="00BB25F5" w:rsidP="00BB25F5">
      <w:pPr>
        <w:widowControl w:val="0"/>
        <w:ind w:right="283"/>
        <w:jc w:val="right"/>
        <w:rPr>
          <w:bCs/>
          <w:sz w:val="28"/>
          <w:szCs w:val="28"/>
        </w:rPr>
      </w:pPr>
      <w:r w:rsidRPr="00BB25F5">
        <w:rPr>
          <w:bCs/>
          <w:sz w:val="28"/>
          <w:szCs w:val="28"/>
        </w:rPr>
        <w:t xml:space="preserve"> </w:t>
      </w:r>
    </w:p>
    <w:p w:rsidR="00BB25F5" w:rsidRPr="00BB25F5" w:rsidRDefault="00BB25F5" w:rsidP="00BB25F5">
      <w:pPr>
        <w:spacing w:before="100" w:beforeAutospacing="1" w:after="100" w:afterAutospacing="1"/>
        <w:jc w:val="center"/>
      </w:pPr>
      <w:r w:rsidRPr="00BB25F5">
        <w:rPr>
          <w:sz w:val="27"/>
          <w:szCs w:val="27"/>
        </w:rPr>
        <w:t xml:space="preserve">СОБРАНИЕ ДЕПУТАТОВ ПОСЕЛКА ТИМ </w:t>
      </w:r>
    </w:p>
    <w:p w:rsidR="00BB25F5" w:rsidRPr="00BB25F5" w:rsidRDefault="00BB25F5" w:rsidP="00BB25F5">
      <w:pPr>
        <w:spacing w:before="100" w:beforeAutospacing="1" w:after="100" w:afterAutospacing="1"/>
        <w:jc w:val="center"/>
      </w:pPr>
      <w:r w:rsidRPr="00BB25F5">
        <w:rPr>
          <w:sz w:val="27"/>
          <w:szCs w:val="27"/>
        </w:rPr>
        <w:t>РЕШЕНИЕ</w:t>
      </w:r>
    </w:p>
    <w:p w:rsidR="00BB25F5" w:rsidRPr="00BB25F5" w:rsidRDefault="00BB25F5" w:rsidP="00BB25F5">
      <w:pPr>
        <w:spacing w:before="100" w:beforeAutospacing="1" w:after="100" w:afterAutospacing="1"/>
        <w:jc w:val="center"/>
      </w:pPr>
    </w:p>
    <w:p w:rsidR="00BB25F5" w:rsidRPr="00BB25F5" w:rsidRDefault="00C37DC9" w:rsidP="00BB25F5">
      <w:pPr>
        <w:spacing w:before="100" w:beforeAutospacing="1" w:after="100" w:afterAutospacing="1"/>
      </w:pPr>
      <w:r>
        <w:rPr>
          <w:sz w:val="27"/>
          <w:szCs w:val="27"/>
        </w:rPr>
        <w:t>21 августа 2024 года № 20</w:t>
      </w:r>
    </w:p>
    <w:p w:rsidR="00BB25F5" w:rsidRPr="00BB25F5" w:rsidRDefault="00BB25F5" w:rsidP="00BB25F5">
      <w:pPr>
        <w:spacing w:before="100" w:beforeAutospacing="1" w:after="100" w:afterAutospacing="1"/>
        <w:ind w:right="3969"/>
        <w:jc w:val="both"/>
      </w:pPr>
      <w:r w:rsidRPr="00BB25F5">
        <w:rPr>
          <w:color w:val="000000"/>
          <w:sz w:val="27"/>
          <w:szCs w:val="27"/>
        </w:rPr>
        <w:t xml:space="preserve">О внесении изменений в </w:t>
      </w:r>
      <w:r w:rsidRPr="00BB25F5">
        <w:rPr>
          <w:sz w:val="27"/>
          <w:szCs w:val="27"/>
        </w:rPr>
        <w:t xml:space="preserve">местные нормативы градостроительного проектирования муниципального образования «поселок Тим» </w:t>
      </w:r>
      <w:proofErr w:type="spellStart"/>
      <w:r w:rsidRPr="00BB25F5">
        <w:rPr>
          <w:sz w:val="27"/>
          <w:szCs w:val="27"/>
        </w:rPr>
        <w:t>Тимского</w:t>
      </w:r>
      <w:proofErr w:type="spellEnd"/>
      <w:r w:rsidRPr="00BB25F5">
        <w:rPr>
          <w:sz w:val="27"/>
          <w:szCs w:val="27"/>
        </w:rPr>
        <w:t xml:space="preserve"> района Курской области</w:t>
      </w:r>
    </w:p>
    <w:p w:rsidR="00BB25F5" w:rsidRPr="00BB25F5" w:rsidRDefault="00BB25F5" w:rsidP="00BB25F5">
      <w:pPr>
        <w:spacing w:before="100" w:beforeAutospacing="1" w:after="100" w:afterAutospacing="1"/>
        <w:jc w:val="both"/>
      </w:pPr>
      <w:r>
        <w:rPr>
          <w:sz w:val="27"/>
          <w:szCs w:val="27"/>
        </w:rPr>
        <w:t xml:space="preserve">      </w:t>
      </w:r>
      <w:proofErr w:type="gramStart"/>
      <w:r w:rsidRPr="00BB25F5">
        <w:rPr>
          <w:sz w:val="27"/>
          <w:szCs w:val="27"/>
        </w:rPr>
        <w:t xml:space="preserve">В соответствии с Федеральным законом от 29.12.2004 года №191-ФЗ «О введении в действие Градостроительного кодекса РФ», Федеральным законом от 06.10.2003 №131-ФЗ «Об общих принципах организации местного самоуправления в Российской Федерации», Уставом муниципального образования «поселок Тим» </w:t>
      </w:r>
      <w:proofErr w:type="spellStart"/>
      <w:r w:rsidRPr="00BB25F5">
        <w:rPr>
          <w:sz w:val="27"/>
          <w:szCs w:val="27"/>
        </w:rPr>
        <w:t>Тимского</w:t>
      </w:r>
      <w:proofErr w:type="spellEnd"/>
      <w:r w:rsidRPr="00BB25F5">
        <w:rPr>
          <w:sz w:val="27"/>
          <w:szCs w:val="27"/>
        </w:rPr>
        <w:t xml:space="preserve"> района Курской области, постановлением администрации поселка Тим «</w:t>
      </w:r>
      <w:r w:rsidRPr="00BB25F5">
        <w:rPr>
          <w:color w:val="000000"/>
          <w:sz w:val="27"/>
          <w:szCs w:val="27"/>
        </w:rPr>
        <w:t xml:space="preserve">Об утверждении Порядка подготовки и утверждения местных нормативов градостроительного проектирования муниципального образования </w:t>
      </w:r>
      <w:r w:rsidRPr="00BB25F5">
        <w:rPr>
          <w:sz w:val="27"/>
          <w:szCs w:val="27"/>
        </w:rPr>
        <w:t xml:space="preserve">«поселок Тим» </w:t>
      </w:r>
      <w:proofErr w:type="spellStart"/>
      <w:r w:rsidRPr="00BB25F5">
        <w:rPr>
          <w:color w:val="000000"/>
          <w:sz w:val="27"/>
          <w:szCs w:val="27"/>
        </w:rPr>
        <w:t>Тимского</w:t>
      </w:r>
      <w:proofErr w:type="spellEnd"/>
      <w:r w:rsidRPr="00BB25F5">
        <w:rPr>
          <w:color w:val="000000"/>
          <w:sz w:val="27"/>
          <w:szCs w:val="27"/>
        </w:rPr>
        <w:t xml:space="preserve"> района Курской</w:t>
      </w:r>
      <w:proofErr w:type="gramEnd"/>
      <w:r w:rsidRPr="00BB25F5">
        <w:rPr>
          <w:color w:val="000000"/>
          <w:sz w:val="27"/>
          <w:szCs w:val="27"/>
        </w:rPr>
        <w:t xml:space="preserve"> области</w:t>
      </w:r>
      <w:r w:rsidRPr="00BB25F5">
        <w:rPr>
          <w:sz w:val="27"/>
          <w:szCs w:val="27"/>
        </w:rPr>
        <w:t xml:space="preserve">, в целях создания устойчивого развития территории муниципального образования «поселок Тим» </w:t>
      </w:r>
      <w:proofErr w:type="spellStart"/>
      <w:r w:rsidRPr="00BB25F5">
        <w:rPr>
          <w:sz w:val="27"/>
          <w:szCs w:val="27"/>
        </w:rPr>
        <w:t>Тимского</w:t>
      </w:r>
      <w:proofErr w:type="spellEnd"/>
      <w:r w:rsidRPr="00BB25F5">
        <w:rPr>
          <w:sz w:val="27"/>
          <w:szCs w:val="27"/>
        </w:rPr>
        <w:t xml:space="preserve"> района Курской области, Собрание депутатов поселка Тим РЕШИЛО:</w:t>
      </w:r>
    </w:p>
    <w:p w:rsidR="00BB25F5" w:rsidRPr="00BB25F5" w:rsidRDefault="00BB25F5" w:rsidP="00BB25F5">
      <w:pPr>
        <w:spacing w:before="100" w:beforeAutospacing="1" w:after="100" w:afterAutospacing="1"/>
      </w:pPr>
      <w:r w:rsidRPr="00BB25F5">
        <w:rPr>
          <w:color w:val="000000"/>
          <w:sz w:val="27"/>
          <w:szCs w:val="27"/>
        </w:rPr>
        <w:t xml:space="preserve">1. Внести изменения в </w:t>
      </w:r>
      <w:r w:rsidRPr="00BB25F5">
        <w:rPr>
          <w:sz w:val="27"/>
          <w:szCs w:val="27"/>
        </w:rPr>
        <w:t xml:space="preserve">местные нормативы градостроительного проектирования муниципального образования «поселок Тим» </w:t>
      </w:r>
      <w:proofErr w:type="spellStart"/>
      <w:r w:rsidRPr="00BB25F5">
        <w:rPr>
          <w:sz w:val="27"/>
          <w:szCs w:val="27"/>
        </w:rPr>
        <w:t>Тимского</w:t>
      </w:r>
      <w:proofErr w:type="spellEnd"/>
      <w:r w:rsidRPr="00BB25F5">
        <w:rPr>
          <w:sz w:val="27"/>
          <w:szCs w:val="27"/>
        </w:rPr>
        <w:t xml:space="preserve"> района Курской области (прилагаются)</w:t>
      </w:r>
      <w:r w:rsidRPr="00BB25F5">
        <w:rPr>
          <w:color w:val="000000"/>
          <w:sz w:val="27"/>
          <w:szCs w:val="27"/>
        </w:rPr>
        <w:t>.</w:t>
      </w:r>
    </w:p>
    <w:p w:rsidR="00BB25F5" w:rsidRPr="00BB25F5" w:rsidRDefault="00BB25F5" w:rsidP="00BB25F5">
      <w:r w:rsidRPr="00BB25F5">
        <w:rPr>
          <w:color w:val="000000"/>
          <w:sz w:val="27"/>
          <w:szCs w:val="27"/>
        </w:rPr>
        <w:t xml:space="preserve">2. </w:t>
      </w:r>
      <w:proofErr w:type="gramStart"/>
      <w:r w:rsidRPr="00BB25F5">
        <w:rPr>
          <w:color w:val="000000"/>
          <w:sz w:val="27"/>
          <w:szCs w:val="27"/>
        </w:rPr>
        <w:t>Контроль за</w:t>
      </w:r>
      <w:proofErr w:type="gramEnd"/>
      <w:r w:rsidRPr="00BB25F5">
        <w:rPr>
          <w:color w:val="000000"/>
          <w:sz w:val="27"/>
          <w:szCs w:val="27"/>
        </w:rPr>
        <w:t xml:space="preserve"> исполнением настоящего постановления возложить на заместителя главы администрации поселка Тим.</w:t>
      </w:r>
    </w:p>
    <w:p w:rsidR="00BB25F5" w:rsidRPr="00BB25F5" w:rsidRDefault="00BB25F5" w:rsidP="00BB25F5">
      <w:pPr>
        <w:spacing w:before="100" w:beforeAutospacing="1" w:after="100" w:afterAutospacing="1"/>
      </w:pPr>
      <w:r w:rsidRPr="00BB25F5">
        <w:rPr>
          <w:color w:val="000000"/>
          <w:sz w:val="27"/>
          <w:szCs w:val="27"/>
        </w:rPr>
        <w:t>3. Решение</w:t>
      </w:r>
      <w:r w:rsidRPr="00BB25F5">
        <w:rPr>
          <w:sz w:val="27"/>
          <w:szCs w:val="27"/>
        </w:rPr>
        <w:t xml:space="preserve"> вступает в силу со дня его подписания и подлежит размещению на официальном сайте муниципального образования «поселок Тим» </w:t>
      </w:r>
      <w:proofErr w:type="spellStart"/>
      <w:r w:rsidRPr="00BB25F5">
        <w:rPr>
          <w:sz w:val="27"/>
          <w:szCs w:val="27"/>
        </w:rPr>
        <w:t>Тимского</w:t>
      </w:r>
      <w:proofErr w:type="spellEnd"/>
      <w:r w:rsidRPr="00BB25F5">
        <w:rPr>
          <w:sz w:val="27"/>
          <w:szCs w:val="27"/>
        </w:rPr>
        <w:t xml:space="preserve"> района Курской области в информационно-телекоммуникационной сети «Интернет».</w:t>
      </w:r>
    </w:p>
    <w:p w:rsidR="00BB25F5" w:rsidRDefault="00BB25F5" w:rsidP="00BB25F5">
      <w:pPr>
        <w:ind w:left="720"/>
        <w:rPr>
          <w:sz w:val="27"/>
          <w:szCs w:val="27"/>
        </w:rPr>
      </w:pPr>
      <w:r w:rsidRPr="00BB25F5">
        <w:rPr>
          <w:sz w:val="27"/>
          <w:szCs w:val="27"/>
        </w:rPr>
        <w:t>Пре</w:t>
      </w:r>
      <w:r>
        <w:rPr>
          <w:sz w:val="27"/>
          <w:szCs w:val="27"/>
        </w:rPr>
        <w:t xml:space="preserve">дседатель Собрания </w:t>
      </w:r>
      <w:r w:rsidRPr="00BB25F5">
        <w:rPr>
          <w:sz w:val="27"/>
          <w:szCs w:val="27"/>
        </w:rPr>
        <w:t>депутатов</w:t>
      </w:r>
    </w:p>
    <w:p w:rsidR="00BB25F5" w:rsidRPr="00BB25F5" w:rsidRDefault="00BB25F5" w:rsidP="00BB25F5">
      <w:pPr>
        <w:ind w:left="720"/>
      </w:pPr>
      <w:r w:rsidRPr="00BB25F5">
        <w:rPr>
          <w:sz w:val="27"/>
          <w:szCs w:val="27"/>
        </w:rPr>
        <w:t xml:space="preserve"> поселка Тим </w:t>
      </w:r>
      <w:r>
        <w:t xml:space="preserve">                                              </w:t>
      </w:r>
      <w:r w:rsidRPr="00BB25F5">
        <w:rPr>
          <w:sz w:val="28"/>
          <w:szCs w:val="28"/>
        </w:rPr>
        <w:t>Г. Ф. Шестакова</w:t>
      </w:r>
    </w:p>
    <w:p w:rsidR="00BB25F5" w:rsidRPr="00BB25F5" w:rsidRDefault="00BB25F5" w:rsidP="00BB25F5">
      <w:pPr>
        <w:spacing w:before="100" w:beforeAutospacing="1" w:after="100" w:afterAutospacing="1"/>
        <w:ind w:left="720"/>
      </w:pPr>
      <w:r w:rsidRPr="00BB25F5">
        <w:rPr>
          <w:sz w:val="27"/>
          <w:szCs w:val="27"/>
        </w:rPr>
        <w:t xml:space="preserve">Глава поселка Тим </w:t>
      </w:r>
      <w:r>
        <w:rPr>
          <w:sz w:val="27"/>
          <w:szCs w:val="27"/>
        </w:rPr>
        <w:t xml:space="preserve">                               </w:t>
      </w:r>
      <w:r w:rsidRPr="00BB25F5">
        <w:rPr>
          <w:sz w:val="27"/>
          <w:szCs w:val="27"/>
        </w:rPr>
        <w:t>А.В.</w:t>
      </w:r>
      <w:r>
        <w:rPr>
          <w:sz w:val="27"/>
          <w:szCs w:val="27"/>
        </w:rPr>
        <w:t xml:space="preserve"> Стародубцев </w:t>
      </w:r>
    </w:p>
    <w:p w:rsidR="00110E8B" w:rsidRPr="00110E8B" w:rsidRDefault="00110E8B" w:rsidP="00BB25F5">
      <w:pPr>
        <w:spacing w:before="100" w:beforeAutospacing="1" w:after="100" w:afterAutospacing="1"/>
      </w:pPr>
    </w:p>
    <w:tbl>
      <w:tblPr>
        <w:tblW w:w="8316"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8316"/>
      </w:tblGrid>
      <w:tr w:rsidR="00110E8B" w:rsidRPr="00110E8B" w:rsidTr="00110E8B">
        <w:trPr>
          <w:tblCellSpacing w:w="0" w:type="dxa"/>
        </w:trPr>
        <w:tc>
          <w:tcPr>
            <w:tcW w:w="8316" w:type="dxa"/>
            <w:hideMark/>
          </w:tcPr>
          <w:p w:rsidR="00110E8B" w:rsidRPr="00110E8B" w:rsidRDefault="00110E8B" w:rsidP="00110E8B">
            <w:pPr>
              <w:spacing w:before="100" w:beforeAutospacing="1" w:after="100" w:afterAutospacing="1"/>
              <w:jc w:val="right"/>
            </w:pPr>
            <w:r w:rsidRPr="00110E8B">
              <w:rPr>
                <w:bCs/>
              </w:rPr>
              <w:t>Утверждены</w:t>
            </w:r>
          </w:p>
          <w:p w:rsidR="00110E8B" w:rsidRPr="00110E8B" w:rsidRDefault="00110E8B" w:rsidP="00110E8B">
            <w:pPr>
              <w:spacing w:before="100" w:beforeAutospacing="1" w:after="100" w:afterAutospacing="1"/>
              <w:jc w:val="right"/>
            </w:pPr>
            <w:r w:rsidRPr="00110E8B">
              <w:rPr>
                <w:bCs/>
              </w:rPr>
              <w:t>Решением Собрания Депутатов поселка Тим</w:t>
            </w:r>
          </w:p>
          <w:p w:rsidR="00110E8B" w:rsidRPr="00110E8B" w:rsidRDefault="00110E8B" w:rsidP="00110E8B">
            <w:pPr>
              <w:spacing w:before="100" w:beforeAutospacing="1" w:after="100" w:afterAutospacing="1"/>
              <w:jc w:val="right"/>
            </w:pPr>
            <w:r w:rsidRPr="00110E8B">
              <w:rPr>
                <w:bCs/>
              </w:rPr>
              <w:t>от 19.10.2017 года №50</w:t>
            </w:r>
          </w:p>
          <w:p w:rsidR="00110E8B" w:rsidRPr="00110E8B" w:rsidRDefault="00110E8B" w:rsidP="00110E8B">
            <w:pPr>
              <w:spacing w:before="100" w:beforeAutospacing="1" w:after="100" w:afterAutospacing="1"/>
              <w:jc w:val="right"/>
            </w:pPr>
            <w:proofErr w:type="gramStart"/>
            <w:r w:rsidRPr="00110E8B">
              <w:rPr>
                <w:bCs/>
              </w:rPr>
              <w:t>(в редакции Решения Собрания депутатов поселка Тим</w:t>
            </w:r>
            <w:proofErr w:type="gramEnd"/>
          </w:p>
          <w:p w:rsidR="00110E8B" w:rsidRPr="00110E8B" w:rsidRDefault="00110E8B" w:rsidP="00110E8B">
            <w:pPr>
              <w:spacing w:before="100" w:beforeAutospacing="1" w:after="100" w:afterAutospacing="1"/>
              <w:jc w:val="right"/>
            </w:pPr>
            <w:r w:rsidRPr="00110E8B">
              <w:rPr>
                <w:bCs/>
              </w:rPr>
              <w:t>от 13.08.2021 года № 28</w:t>
            </w:r>
            <w:r w:rsidRPr="00BB25F5">
              <w:rPr>
                <w:bCs/>
              </w:rPr>
              <w:t>, в редакции от</w:t>
            </w:r>
            <w:r w:rsidR="00C37DC9">
              <w:rPr>
                <w:bCs/>
              </w:rPr>
              <w:t xml:space="preserve"> 21.08.2024г. № 20</w:t>
            </w:r>
            <w:r w:rsidRPr="00110E8B">
              <w:rPr>
                <w:bCs/>
              </w:rPr>
              <w:t>)</w:t>
            </w:r>
          </w:p>
        </w:tc>
      </w:tr>
    </w:tbl>
    <w:p w:rsidR="00110E8B" w:rsidRPr="00110E8B" w:rsidRDefault="00110E8B" w:rsidP="00110E8B"/>
    <w:p w:rsidR="00110E8B" w:rsidRPr="00110E8B" w:rsidRDefault="00110E8B" w:rsidP="00110E8B"/>
    <w:p w:rsidR="00110E8B" w:rsidRPr="00110E8B" w:rsidRDefault="00110E8B" w:rsidP="00110E8B"/>
    <w:p w:rsidR="00110E8B" w:rsidRPr="00110E8B" w:rsidRDefault="00110E8B" w:rsidP="00110E8B"/>
    <w:p w:rsidR="00110E8B" w:rsidRPr="00110E8B" w:rsidRDefault="00110E8B" w:rsidP="00110E8B"/>
    <w:p w:rsidR="00110E8B" w:rsidRPr="00110E8B" w:rsidRDefault="00110E8B" w:rsidP="00110E8B">
      <w:pPr>
        <w:spacing w:before="100" w:beforeAutospacing="1" w:after="100" w:afterAutospacing="1"/>
        <w:jc w:val="center"/>
      </w:pPr>
    </w:p>
    <w:p w:rsidR="00110E8B" w:rsidRPr="00110E8B" w:rsidRDefault="00110E8B" w:rsidP="00110E8B">
      <w:pPr>
        <w:spacing w:before="100" w:beforeAutospacing="1" w:after="100" w:afterAutospacing="1"/>
        <w:jc w:val="center"/>
      </w:pPr>
    </w:p>
    <w:p w:rsidR="00110E8B" w:rsidRPr="00110E8B" w:rsidRDefault="00110E8B" w:rsidP="00110E8B">
      <w:pPr>
        <w:spacing w:before="100" w:beforeAutospacing="1" w:after="100" w:afterAutospacing="1"/>
      </w:pPr>
    </w:p>
    <w:p w:rsidR="00110E8B" w:rsidRPr="00110E8B" w:rsidRDefault="00110E8B" w:rsidP="00110E8B">
      <w:pPr>
        <w:spacing w:before="100" w:beforeAutospacing="1" w:after="100" w:afterAutospacing="1"/>
        <w:jc w:val="center"/>
      </w:pPr>
    </w:p>
    <w:p w:rsidR="00110E8B" w:rsidRPr="00110E8B" w:rsidRDefault="00110E8B" w:rsidP="00110E8B">
      <w:pPr>
        <w:spacing w:before="100" w:beforeAutospacing="1" w:after="100" w:afterAutospacing="1"/>
        <w:jc w:val="center"/>
      </w:pPr>
      <w:r w:rsidRPr="00110E8B">
        <w:rPr>
          <w:b/>
          <w:bCs/>
          <w:color w:val="000000"/>
          <w:sz w:val="27"/>
          <w:szCs w:val="27"/>
        </w:rPr>
        <w:t>Местные нормативы градостроительного проектирования муниципального об</w:t>
      </w:r>
      <w:r>
        <w:rPr>
          <w:b/>
          <w:bCs/>
          <w:color w:val="000000"/>
          <w:sz w:val="27"/>
          <w:szCs w:val="27"/>
        </w:rPr>
        <w:t>разования «ПОСЕЛОК ТИМ» ТИМСКОГО</w:t>
      </w:r>
      <w:r w:rsidRPr="00110E8B">
        <w:rPr>
          <w:b/>
          <w:bCs/>
          <w:color w:val="000000"/>
          <w:sz w:val="27"/>
          <w:szCs w:val="27"/>
        </w:rPr>
        <w:t xml:space="preserve"> РАЙОНА</w:t>
      </w:r>
      <w:r>
        <w:t xml:space="preserve"> </w:t>
      </w:r>
      <w:r>
        <w:rPr>
          <w:b/>
          <w:bCs/>
          <w:sz w:val="27"/>
          <w:szCs w:val="27"/>
        </w:rPr>
        <w:t>КУРСКОЙ</w:t>
      </w:r>
      <w:r w:rsidRPr="00110E8B">
        <w:rPr>
          <w:b/>
          <w:bCs/>
          <w:sz w:val="27"/>
          <w:szCs w:val="27"/>
        </w:rPr>
        <w:t xml:space="preserve"> ОБЛАСТИ</w:t>
      </w:r>
    </w:p>
    <w:p w:rsidR="00110E8B" w:rsidRPr="00110E8B" w:rsidRDefault="00110E8B" w:rsidP="00110E8B">
      <w:pPr>
        <w:spacing w:before="100" w:beforeAutospacing="1" w:after="100" w:afterAutospacing="1"/>
        <w:jc w:val="center"/>
      </w:pPr>
    </w:p>
    <w:p w:rsidR="00110E8B" w:rsidRPr="00110E8B" w:rsidRDefault="00110E8B" w:rsidP="00110E8B">
      <w:pPr>
        <w:spacing w:before="100" w:beforeAutospacing="1" w:after="100" w:afterAutospacing="1"/>
        <w:jc w:val="center"/>
      </w:pPr>
    </w:p>
    <w:p w:rsidR="00110E8B" w:rsidRPr="00110E8B" w:rsidRDefault="00110E8B" w:rsidP="00110E8B">
      <w:pPr>
        <w:spacing w:before="100" w:beforeAutospacing="1" w:after="100" w:afterAutospacing="1"/>
        <w:jc w:val="center"/>
      </w:pPr>
    </w:p>
    <w:tbl>
      <w:tblPr>
        <w:tblW w:w="9600" w:type="dxa"/>
        <w:jc w:val="center"/>
        <w:tblCellSpacing w:w="0" w:type="dxa"/>
        <w:tblCellMar>
          <w:top w:w="105" w:type="dxa"/>
          <w:left w:w="105" w:type="dxa"/>
          <w:bottom w:w="105" w:type="dxa"/>
          <w:right w:w="105" w:type="dxa"/>
        </w:tblCellMar>
        <w:tblLook w:val="04A0" w:firstRow="1" w:lastRow="0" w:firstColumn="1" w:lastColumn="0" w:noHBand="0" w:noVBand="1"/>
      </w:tblPr>
      <w:tblGrid>
        <w:gridCol w:w="9600"/>
      </w:tblGrid>
      <w:tr w:rsidR="00110E8B" w:rsidRPr="00110E8B" w:rsidTr="00110E8B">
        <w:trPr>
          <w:trHeight w:val="1035"/>
          <w:tblCellSpacing w:w="0" w:type="dxa"/>
          <w:jc w:val="center"/>
        </w:trPr>
        <w:tc>
          <w:tcPr>
            <w:tcW w:w="9390" w:type="dxa"/>
            <w:vAlign w:val="center"/>
            <w:hideMark/>
          </w:tcPr>
          <w:p w:rsidR="00110E8B" w:rsidRPr="00110E8B" w:rsidRDefault="00110E8B" w:rsidP="00110E8B">
            <w:pPr>
              <w:spacing w:before="100" w:beforeAutospacing="1" w:after="100" w:afterAutospacing="1"/>
              <w:ind w:left="720"/>
              <w:jc w:val="center"/>
            </w:pPr>
            <w:r w:rsidRPr="00110E8B">
              <w:rPr>
                <w:sz w:val="27"/>
                <w:szCs w:val="27"/>
              </w:rPr>
              <w:t>НОРМАТИВЫ ГРАДОСТРОИТЕЛЬНОГО ПРОЕКТИРОВАНИЯ</w:t>
            </w:r>
          </w:p>
        </w:tc>
      </w:tr>
    </w:tbl>
    <w:p w:rsidR="00110E8B" w:rsidRPr="00110E8B" w:rsidRDefault="00110E8B" w:rsidP="00110E8B"/>
    <w:p w:rsidR="00110E8B" w:rsidRPr="00110E8B" w:rsidRDefault="00110E8B" w:rsidP="00110E8B">
      <w:pPr>
        <w:spacing w:before="100" w:beforeAutospacing="1" w:after="100" w:afterAutospacing="1"/>
      </w:pPr>
    </w:p>
    <w:p w:rsidR="00110E8B" w:rsidRPr="00110E8B" w:rsidRDefault="00110E8B" w:rsidP="00110E8B">
      <w:pPr>
        <w:spacing w:before="100" w:beforeAutospacing="1" w:after="100" w:afterAutospacing="1"/>
        <w:jc w:val="center"/>
      </w:pPr>
      <w:r>
        <w:rPr>
          <w:b/>
          <w:bCs/>
          <w:sz w:val="27"/>
          <w:szCs w:val="27"/>
        </w:rPr>
        <w:t>2024</w:t>
      </w:r>
      <w:r w:rsidRPr="00110E8B">
        <w:rPr>
          <w:b/>
          <w:bCs/>
          <w:sz w:val="27"/>
          <w:szCs w:val="27"/>
        </w:rPr>
        <w:t xml:space="preserve"> г.</w:t>
      </w:r>
    </w:p>
    <w:p w:rsidR="00BB25F5" w:rsidRDefault="00BB25F5" w:rsidP="00110E8B">
      <w:pPr>
        <w:spacing w:before="100" w:beforeAutospacing="1" w:after="100" w:afterAutospacing="1"/>
        <w:jc w:val="center"/>
        <w:rPr>
          <w:b/>
          <w:bCs/>
          <w:sz w:val="27"/>
          <w:szCs w:val="27"/>
        </w:rPr>
      </w:pPr>
    </w:p>
    <w:p w:rsidR="00BB25F5" w:rsidRDefault="00BB25F5" w:rsidP="00110E8B">
      <w:pPr>
        <w:spacing w:before="100" w:beforeAutospacing="1" w:after="100" w:afterAutospacing="1"/>
        <w:jc w:val="center"/>
        <w:rPr>
          <w:b/>
          <w:bCs/>
          <w:sz w:val="27"/>
          <w:szCs w:val="27"/>
        </w:rPr>
      </w:pPr>
    </w:p>
    <w:p w:rsidR="00110E8B" w:rsidRPr="00110E8B" w:rsidRDefault="00110E8B" w:rsidP="00110E8B">
      <w:pPr>
        <w:spacing w:before="100" w:beforeAutospacing="1" w:after="100" w:afterAutospacing="1"/>
        <w:jc w:val="center"/>
      </w:pPr>
      <w:r w:rsidRPr="00110E8B">
        <w:rPr>
          <w:b/>
          <w:bCs/>
          <w:sz w:val="27"/>
          <w:szCs w:val="27"/>
        </w:rPr>
        <w:lastRenderedPageBreak/>
        <w:t>СОДЕРЖАНИЕ</w:t>
      </w:r>
    </w:p>
    <w:p w:rsidR="00110E8B" w:rsidRPr="00110E8B" w:rsidRDefault="00110E8B" w:rsidP="00110E8B">
      <w:pPr>
        <w:spacing w:before="100" w:beforeAutospacing="1" w:after="100" w:afterAutospacing="1"/>
        <w:jc w:val="center"/>
      </w:pPr>
    </w:p>
    <w:tbl>
      <w:tblPr>
        <w:tblW w:w="948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097"/>
        <w:gridCol w:w="1383"/>
      </w:tblGrid>
      <w:tr w:rsidR="00110E8B" w:rsidRPr="00110E8B" w:rsidTr="005B7FAB">
        <w:trPr>
          <w:trHeight w:val="495"/>
          <w:tblHeade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jc w:val="center"/>
            </w:pPr>
            <w:r w:rsidRPr="00110E8B">
              <w:rPr>
                <w:sz w:val="20"/>
                <w:szCs w:val="20"/>
              </w:rPr>
              <w:t>Наименование</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jc w:val="center"/>
            </w:pPr>
            <w:r w:rsidRPr="00110E8B">
              <w:rPr>
                <w:sz w:val="20"/>
                <w:szCs w:val="20"/>
              </w:rPr>
              <w:t>Примечание</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Содержание</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jc w:val="center"/>
            </w:pPr>
            <w:r w:rsidRPr="00110E8B">
              <w:rPr>
                <w:sz w:val="20"/>
                <w:szCs w:val="20"/>
              </w:rPr>
              <w:t>2</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lang w:val="en-US"/>
              </w:rPr>
              <w:t>I</w:t>
            </w:r>
            <w:r w:rsidRPr="00110E8B">
              <w:rPr>
                <w:sz w:val="20"/>
                <w:szCs w:val="20"/>
              </w:rPr>
              <w:t>. ОСНОВНАЯ ЧАСТЬ</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rPr>
                <w:sz w:val="20"/>
                <w:szCs w:val="20"/>
              </w:rPr>
              <w:t>6</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1. Общие положения</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rPr>
                <w:sz w:val="20"/>
                <w:szCs w:val="20"/>
              </w:rPr>
              <w:t>6</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 xml:space="preserve">1.1 Расположение и природно-климатические условия муниципального образования </w:t>
            </w:r>
            <w:r w:rsidRPr="00110E8B">
              <w:rPr>
                <w:color w:val="000000"/>
                <w:sz w:val="20"/>
                <w:szCs w:val="20"/>
              </w:rPr>
              <w:t>«поселок Тим</w:t>
            </w:r>
            <w:r w:rsidRPr="00110E8B">
              <w:rPr>
                <w:sz w:val="20"/>
                <w:szCs w:val="20"/>
              </w:rPr>
              <w:t xml:space="preserve">» </w:t>
            </w:r>
            <w:proofErr w:type="spellStart"/>
            <w:r w:rsidRPr="00110E8B">
              <w:rPr>
                <w:sz w:val="20"/>
                <w:szCs w:val="20"/>
              </w:rPr>
              <w:t>Тимского</w:t>
            </w:r>
            <w:proofErr w:type="spellEnd"/>
            <w:r w:rsidRPr="00110E8B">
              <w:rPr>
                <w:sz w:val="20"/>
                <w:szCs w:val="20"/>
              </w:rP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rPr>
                <w:sz w:val="20"/>
                <w:szCs w:val="20"/>
              </w:rPr>
              <w:t>8</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 xml:space="preserve">1.2 Социально-демографический состав и плотность населения на территории муниципального образования </w:t>
            </w:r>
            <w:r w:rsidRPr="00110E8B">
              <w:rPr>
                <w:color w:val="000000"/>
                <w:sz w:val="20"/>
                <w:szCs w:val="20"/>
              </w:rPr>
              <w:t>«поселок Тим</w:t>
            </w:r>
            <w:r w:rsidRPr="00110E8B">
              <w:rPr>
                <w:sz w:val="20"/>
                <w:szCs w:val="20"/>
              </w:rPr>
              <w:t xml:space="preserve">» </w:t>
            </w:r>
            <w:proofErr w:type="spellStart"/>
            <w:r w:rsidRPr="00110E8B">
              <w:rPr>
                <w:sz w:val="20"/>
                <w:szCs w:val="20"/>
              </w:rPr>
              <w:t>Тимского</w:t>
            </w:r>
            <w:proofErr w:type="spellEnd"/>
            <w:r w:rsidRPr="00110E8B">
              <w:rPr>
                <w:sz w:val="20"/>
                <w:szCs w:val="20"/>
              </w:rP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rPr>
                <w:sz w:val="20"/>
                <w:szCs w:val="20"/>
              </w:rPr>
              <w:t>13</w:t>
            </w:r>
          </w:p>
        </w:tc>
      </w:tr>
      <w:tr w:rsidR="00BB25F5"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BB25F5" w:rsidRPr="00110E8B" w:rsidRDefault="005B7FAB" w:rsidP="00110E8B">
            <w:pPr>
              <w:spacing w:before="100" w:beforeAutospacing="1" w:after="100" w:afterAutospacing="1"/>
              <w:rPr>
                <w:sz w:val="20"/>
                <w:szCs w:val="20"/>
              </w:rPr>
            </w:pPr>
            <w:r>
              <w:rPr>
                <w:bCs/>
              </w:rPr>
              <w:t>1.3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муницип</w:t>
            </w:r>
            <w:r w:rsidR="0020400E">
              <w:rPr>
                <w:bCs/>
              </w:rPr>
              <w:t>ального образования «поселок Тим</w:t>
            </w:r>
            <w:r>
              <w:rPr>
                <w:bCs/>
              </w:rPr>
              <w:t>» Курской области. Общие положения</w:t>
            </w:r>
          </w:p>
        </w:tc>
        <w:tc>
          <w:tcPr>
            <w:tcW w:w="1383" w:type="dxa"/>
            <w:tcBorders>
              <w:top w:val="outset" w:sz="6" w:space="0" w:color="auto"/>
              <w:left w:val="outset" w:sz="6" w:space="0" w:color="auto"/>
              <w:bottom w:val="outset" w:sz="6" w:space="0" w:color="auto"/>
              <w:right w:val="outset" w:sz="6" w:space="0" w:color="auto"/>
            </w:tcBorders>
            <w:vAlign w:val="center"/>
          </w:tcPr>
          <w:p w:rsidR="00BB25F5" w:rsidRPr="00110E8B" w:rsidRDefault="002C6B88" w:rsidP="00110E8B">
            <w:pPr>
              <w:spacing w:before="100" w:beforeAutospacing="1" w:after="100" w:afterAutospacing="1"/>
              <w:jc w:val="center"/>
              <w:rPr>
                <w:sz w:val="20"/>
                <w:szCs w:val="20"/>
              </w:rPr>
            </w:pPr>
            <w:r>
              <w:rPr>
                <w:sz w:val="20"/>
                <w:szCs w:val="20"/>
              </w:rPr>
              <w:t>16</w:t>
            </w:r>
          </w:p>
        </w:tc>
      </w:tr>
      <w:tr w:rsidR="00BB25F5"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BB25F5" w:rsidRPr="00110E8B" w:rsidRDefault="005B7FAB" w:rsidP="005B7FAB">
            <w:pPr>
              <w:spacing w:before="100" w:beforeAutospacing="1" w:after="100" w:afterAutospacing="1"/>
              <w:rPr>
                <w:sz w:val="20"/>
                <w:szCs w:val="20"/>
              </w:rPr>
            </w:pPr>
            <w:r>
              <w:rPr>
                <w:bCs/>
              </w:rPr>
              <w:t xml:space="preserve">1.4. </w:t>
            </w:r>
            <w:bookmarkStart w:id="1" w:name="_Hlk88668044"/>
            <w:r>
              <w:rPr>
                <w:bCs/>
              </w:rPr>
              <w:t xml:space="preserve">Расчетные показатели минимально допустимого уровня обеспеченности объектами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для муниципального образования   </w:t>
            </w:r>
            <w:r>
              <w:t xml:space="preserve">«поселок Тим» </w:t>
            </w:r>
            <w:proofErr w:type="spellStart"/>
            <w:r>
              <w:t>Тимского</w:t>
            </w:r>
            <w:proofErr w:type="spellEnd"/>
            <w:r>
              <w:t xml:space="preserve"> района  </w:t>
            </w:r>
            <w:r>
              <w:rPr>
                <w:bCs/>
              </w:rPr>
              <w:t>Курской области</w:t>
            </w:r>
            <w:bookmarkEnd w:id="1"/>
          </w:p>
        </w:tc>
        <w:tc>
          <w:tcPr>
            <w:tcW w:w="1383" w:type="dxa"/>
            <w:tcBorders>
              <w:top w:val="outset" w:sz="6" w:space="0" w:color="auto"/>
              <w:left w:val="outset" w:sz="6" w:space="0" w:color="auto"/>
              <w:bottom w:val="outset" w:sz="6" w:space="0" w:color="auto"/>
              <w:right w:val="outset" w:sz="6" w:space="0" w:color="auto"/>
            </w:tcBorders>
            <w:vAlign w:val="center"/>
          </w:tcPr>
          <w:p w:rsidR="00BB25F5" w:rsidRPr="00110E8B" w:rsidRDefault="002C6B88" w:rsidP="00110E8B">
            <w:pPr>
              <w:spacing w:before="100" w:beforeAutospacing="1" w:after="100" w:afterAutospacing="1"/>
              <w:jc w:val="center"/>
              <w:rPr>
                <w:sz w:val="20"/>
                <w:szCs w:val="20"/>
              </w:rPr>
            </w:pPr>
            <w:r>
              <w:rPr>
                <w:sz w:val="20"/>
                <w:szCs w:val="20"/>
              </w:rPr>
              <w:t>16</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rPr>
                <w:bCs/>
              </w:rPr>
              <w:t xml:space="preserve">1.5. 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муниципального образования  </w:t>
            </w:r>
            <w:r>
              <w:t xml:space="preserve">«поселок Тим» </w:t>
            </w:r>
            <w:proofErr w:type="spellStart"/>
            <w:r>
              <w:t>Тимского</w:t>
            </w:r>
            <w:proofErr w:type="spellEnd"/>
            <w:r>
              <w:t xml:space="preserve"> района </w:t>
            </w:r>
            <w:r>
              <w:rPr>
                <w:bCs/>
              </w:rPr>
              <w:t xml:space="preserve">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19</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rPr>
                <w:bCs/>
              </w:rPr>
              <w:t xml:space="preserve">1.6. Расчетные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муниципального образования  </w:t>
            </w:r>
            <w:r>
              <w:t xml:space="preserve">«поселок Тим» </w:t>
            </w:r>
            <w:proofErr w:type="spellStart"/>
            <w:r>
              <w:t>Тимского</w:t>
            </w:r>
            <w:proofErr w:type="spellEnd"/>
            <w:r>
              <w:t xml:space="preserve"> района  </w:t>
            </w:r>
            <w:r>
              <w:rPr>
                <w:bCs/>
              </w:rPr>
              <w:t xml:space="preserve">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21</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1.7. Расчетные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23</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1.8. Расчетные показатели минимально допустимого уровня обеспеченности объектами местного значения культуры и искусства и показатели максимально допустимого уровня территориальной доступности таких объектов муниципального образования «поселок Тим» </w:t>
            </w:r>
            <w:proofErr w:type="spellStart"/>
            <w:r>
              <w:lastRenderedPageBreak/>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lastRenderedPageBreak/>
              <w:t>24</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lastRenderedPageBreak/>
              <w:t xml:space="preserve">1.9. Расчетные показатели минимально допустимого уровня обеспеченности объектами культового назначения и показатели максимально допустимого уровня территориальной доступности таких объектов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25</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1.10. Расчетные показатели минимально допустимого уровня обеспеченности объектами местного значения необходимыми для обеспечения населения услугами общественного питания и показатели максимально допустимого уровня территориальной доступности таких объектов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26</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1.11. Расчетные показатели минимально допустимого уровня обеспеченности объектами необходимыми для обеспечения населения услугами торговли местного значения и показатели максимально допустимого уровня территориальной доступности таких объектов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27</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1.12. Расчетные показатели минимально допустимого уровня обеспеченности объектами необходимыми для обеспечения населения услугами бытового обслуживания и показатели максимально допустимого уровня территориальной доступности таких объектов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28</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5B7FAB" w:rsidRDefault="005B7FAB" w:rsidP="005B7FAB">
            <w:pPr>
              <w:ind w:right="283" w:firstLine="167"/>
              <w:jc w:val="both"/>
            </w:pPr>
            <w:r>
              <w:t xml:space="preserve">1.13.Расчетные показатели минимально допустимого </w:t>
            </w:r>
            <w:proofErr w:type="spellStart"/>
            <w:r>
              <w:t>уровняобеспеченности</w:t>
            </w:r>
            <w:proofErr w:type="spellEnd"/>
            <w:r>
              <w:t xml:space="preserve"> объектами материально-технического обеспечения деятельности органов местного самоуправления и показатели максимально допустимого уровня территориальной доступности таких объектов муницип</w:t>
            </w:r>
            <w:r w:rsidR="0020400E">
              <w:t>ального образования «поселок Тим</w:t>
            </w:r>
            <w:r>
              <w:t xml:space="preserve">» Курской области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29</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1.14. Расчетные показатели минимально допустимого уровня обеспеченности объектами необходимыми для формирования и содержания муниципального архива и показатели максимально допустимого уровня территориальной доступности таких объектов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29</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1.15. Расчетные показатели минимально допустимого уровня обеспеченности объектами для обеспечения населения услугами связи, общественного питания, торговли и бытового обслуживания и показатели максимально допустимого уровня территориальной доступности таких объектов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30</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lastRenderedPageBreak/>
              <w:t xml:space="preserve">1.16. Расчетные показатели минимально допустимого уровня обеспеченности объектами местного значения в области энергетики для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30</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1.17. Расчетные показатели минимально допустимого уровня обеспеченности объектами местного значения – пожарное депо для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33</w:t>
            </w:r>
          </w:p>
        </w:tc>
      </w:tr>
      <w:tr w:rsidR="005B7FA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tcPr>
          <w:p w:rsidR="005B7FAB" w:rsidRPr="00110E8B" w:rsidRDefault="005B7FAB" w:rsidP="005B7FAB">
            <w:pPr>
              <w:spacing w:before="100" w:beforeAutospacing="1" w:after="100" w:afterAutospacing="1"/>
              <w:rPr>
                <w:sz w:val="20"/>
                <w:szCs w:val="20"/>
              </w:rPr>
            </w:pPr>
            <w:r>
              <w:t xml:space="preserve">1.18. Расчетные показатели минимально допустимого уровня обеспеченности городского округа объектами, необходимых для организации охраны общественного порядка для муниципального образования  «поселок Тим» </w:t>
            </w:r>
            <w:proofErr w:type="spellStart"/>
            <w:r>
              <w:t>Тимского</w:t>
            </w:r>
            <w:proofErr w:type="spellEnd"/>
            <w: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tcPr>
          <w:p w:rsidR="005B7FAB" w:rsidRPr="00110E8B" w:rsidRDefault="002C6B88" w:rsidP="00110E8B">
            <w:pPr>
              <w:spacing w:before="100" w:beforeAutospacing="1" w:after="100" w:afterAutospacing="1"/>
              <w:jc w:val="center"/>
              <w:rPr>
                <w:sz w:val="20"/>
                <w:szCs w:val="20"/>
              </w:rPr>
            </w:pPr>
            <w:r>
              <w:rPr>
                <w:sz w:val="20"/>
                <w:szCs w:val="20"/>
              </w:rPr>
              <w:t>34</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36</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2.1.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40</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2.2 Размещение коллективных подземных хранилищ сельскохозяйственных продуктов в жилых зонах поселений</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46</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2.3 Минимально допустимая площадь озелененных территорий общего пользования в границах муниципальных образований</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46</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 xml:space="preserve">II. МАТЕРИАЛЫ ПО ОБОСНОВАНИЮ РАСЧЕТНЫХ ПОКАЗАТЕЛЕЙ ГРАДОСТРОИТЕЛЬНОГО ПРОЕКТИРОВАНИЯ, СОДЕРЖАЩИХСЯ В ОСНОВНОЙ ЧАСТИ МЕСТНЫХ НОРМАТИВОВ </w:t>
            </w:r>
            <w:r w:rsidRPr="00110E8B">
              <w:rPr>
                <w:color w:val="000000"/>
                <w:sz w:val="20"/>
                <w:szCs w:val="20"/>
              </w:rPr>
              <w:t>ГРАДОСТРОИТЕЛЬНОГО ПРОЕКТИРОВАНИЯ МУНИЦИПАЛЬНОГО ОБРАЗОВАНИЯ «ПОСЕЛОК ТИМ»</w:t>
            </w:r>
            <w:r w:rsidRPr="00110E8B">
              <w:rPr>
                <w:sz w:val="20"/>
                <w:szCs w:val="20"/>
              </w:rPr>
              <w:t xml:space="preserve"> ТИМСКОГО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47</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 xml:space="preserve">1. Материалы по обоснованию расчетных показателей </w:t>
            </w:r>
          </w:p>
          <w:p w:rsidR="00110E8B" w:rsidRPr="00110E8B" w:rsidRDefault="00110E8B" w:rsidP="00110E8B">
            <w:pPr>
              <w:spacing w:before="100" w:beforeAutospacing="1" w:after="100" w:afterAutospacing="1"/>
            </w:pPr>
            <w:r w:rsidRPr="00110E8B">
              <w:rPr>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Pr="00110E8B">
              <w:rPr>
                <w:color w:val="000000"/>
                <w:sz w:val="20"/>
                <w:szCs w:val="20"/>
              </w:rPr>
              <w:t>«поселок Тим</w:t>
            </w:r>
            <w:r w:rsidRPr="00110E8B">
              <w:rPr>
                <w:sz w:val="20"/>
                <w:szCs w:val="20"/>
              </w:rPr>
              <w:t xml:space="preserve">» </w:t>
            </w:r>
            <w:proofErr w:type="spellStart"/>
            <w:r w:rsidRPr="00110E8B">
              <w:rPr>
                <w:sz w:val="20"/>
                <w:szCs w:val="20"/>
              </w:rPr>
              <w:t>Тимского</w:t>
            </w:r>
            <w:proofErr w:type="spellEnd"/>
            <w:r w:rsidRPr="00110E8B">
              <w:rPr>
                <w:sz w:val="20"/>
                <w:szCs w:val="20"/>
              </w:rPr>
              <w:t xml:space="preserve"> района Курской области</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47</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lang w:val="en-US"/>
              </w:rPr>
              <w:t>III</w:t>
            </w:r>
            <w:r w:rsidRPr="00110E8B">
              <w:rPr>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ОБРАЗОВАНИЯ «</w:t>
            </w:r>
            <w:r w:rsidRPr="00110E8B">
              <w:rPr>
                <w:color w:val="000000"/>
                <w:sz w:val="20"/>
                <w:szCs w:val="20"/>
              </w:rPr>
              <w:t>ПОСЕЛОК ТИМ</w:t>
            </w:r>
            <w:r w:rsidRPr="00110E8B">
              <w:rPr>
                <w:sz w:val="20"/>
                <w:szCs w:val="20"/>
              </w:rPr>
              <w:t xml:space="preserve">» ТИМСКОГО РАЙОНА КУРСКОЙ ОБЛАСТИ </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56</w:t>
            </w:r>
          </w:p>
        </w:tc>
      </w:tr>
      <w:tr w:rsidR="00110E8B" w:rsidRPr="00110E8B" w:rsidTr="005B7FAB">
        <w:trPr>
          <w:tblCellSpacing w:w="0" w:type="dxa"/>
          <w:jc w:val="center"/>
        </w:trPr>
        <w:tc>
          <w:tcPr>
            <w:tcW w:w="8097"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0"/>
                <w:szCs w:val="20"/>
              </w:rPr>
              <w:t xml:space="preserve">Приложения </w:t>
            </w:r>
          </w:p>
        </w:tc>
        <w:tc>
          <w:tcPr>
            <w:tcW w:w="1383"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2C6B88" w:rsidP="00110E8B">
            <w:pPr>
              <w:spacing w:before="100" w:beforeAutospacing="1" w:after="100" w:afterAutospacing="1"/>
              <w:jc w:val="center"/>
            </w:pPr>
            <w:r>
              <w:t>57</w:t>
            </w:r>
          </w:p>
        </w:tc>
      </w:tr>
    </w:tbl>
    <w:p w:rsidR="00BB25F5" w:rsidRDefault="00BB25F5" w:rsidP="00110E8B">
      <w:pPr>
        <w:spacing w:before="100" w:beforeAutospacing="1" w:after="100" w:afterAutospacing="1"/>
        <w:jc w:val="center"/>
      </w:pPr>
    </w:p>
    <w:p w:rsidR="00110E8B" w:rsidRPr="00110E8B" w:rsidRDefault="00110E8B" w:rsidP="00110E8B">
      <w:pPr>
        <w:spacing w:before="100" w:beforeAutospacing="1" w:after="100" w:afterAutospacing="1"/>
        <w:jc w:val="center"/>
      </w:pPr>
      <w:r w:rsidRPr="00110E8B">
        <w:t xml:space="preserve"> </w:t>
      </w:r>
    </w:p>
    <w:p w:rsidR="00110E8B" w:rsidRPr="00110E8B" w:rsidRDefault="00110E8B" w:rsidP="00110E8B">
      <w:pPr>
        <w:spacing w:before="100" w:beforeAutospacing="1" w:after="100" w:afterAutospacing="1"/>
        <w:ind w:left="1276"/>
        <w:jc w:val="center"/>
        <w:outlineLvl w:val="0"/>
        <w:rPr>
          <w:b/>
          <w:bCs/>
          <w:kern w:val="36"/>
          <w:sz w:val="48"/>
          <w:szCs w:val="48"/>
        </w:rPr>
      </w:pPr>
      <w:r w:rsidRPr="00110E8B">
        <w:rPr>
          <w:b/>
          <w:bCs/>
          <w:kern w:val="36"/>
          <w:sz w:val="27"/>
          <w:szCs w:val="27"/>
        </w:rPr>
        <w:lastRenderedPageBreak/>
        <w:t>I. ОСНОВНАЯ ЧАСТЬ</w:t>
      </w:r>
    </w:p>
    <w:p w:rsidR="00110E8B" w:rsidRPr="00110E8B" w:rsidRDefault="00110E8B" w:rsidP="00110E8B">
      <w:pPr>
        <w:spacing w:before="100" w:beforeAutospacing="1" w:after="100" w:afterAutospacing="1"/>
        <w:outlineLvl w:val="0"/>
        <w:rPr>
          <w:b/>
          <w:bCs/>
          <w:kern w:val="36"/>
          <w:sz w:val="48"/>
          <w:szCs w:val="48"/>
        </w:rPr>
      </w:pPr>
    </w:p>
    <w:p w:rsidR="00110E8B" w:rsidRPr="00110E8B" w:rsidRDefault="00110E8B" w:rsidP="00110E8B">
      <w:pPr>
        <w:spacing w:before="100" w:beforeAutospacing="1" w:after="100" w:afterAutospacing="1"/>
        <w:ind w:left="1276"/>
        <w:jc w:val="center"/>
        <w:outlineLvl w:val="0"/>
        <w:rPr>
          <w:b/>
          <w:bCs/>
          <w:kern w:val="36"/>
          <w:sz w:val="48"/>
          <w:szCs w:val="48"/>
        </w:rPr>
      </w:pPr>
      <w:r w:rsidRPr="00110E8B">
        <w:rPr>
          <w:b/>
          <w:bCs/>
          <w:kern w:val="36"/>
          <w:sz w:val="27"/>
          <w:szCs w:val="27"/>
        </w:rPr>
        <w:t>1. Общие положения</w:t>
      </w:r>
    </w:p>
    <w:p w:rsidR="00110E8B" w:rsidRPr="00110E8B" w:rsidRDefault="00110E8B" w:rsidP="00110E8B">
      <w:pPr>
        <w:spacing w:before="100" w:beforeAutospacing="1" w:after="100" w:afterAutospacing="1"/>
      </w:pPr>
    </w:p>
    <w:p w:rsidR="00110E8B" w:rsidRPr="00110E8B" w:rsidRDefault="00110E8B" w:rsidP="00110E8B">
      <w:pPr>
        <w:spacing w:before="100" w:beforeAutospacing="1" w:after="100" w:afterAutospacing="1"/>
      </w:pPr>
      <w:proofErr w:type="gramStart"/>
      <w:r w:rsidRPr="00110E8B">
        <w:rPr>
          <w:sz w:val="27"/>
          <w:szCs w:val="27"/>
        </w:rPr>
        <w:t xml:space="preserve">Местные нормативы градостроительного проектирования муниципального образования </w:t>
      </w:r>
      <w:r w:rsidRPr="00110E8B">
        <w:rPr>
          <w:color w:val="000000"/>
          <w:sz w:val="27"/>
          <w:szCs w:val="27"/>
        </w:rPr>
        <w:t>«поселок Тим</w:t>
      </w:r>
      <w:r w:rsidRPr="00110E8B">
        <w:rPr>
          <w:sz w:val="27"/>
          <w:szCs w:val="27"/>
        </w:rPr>
        <w:t>»</w:t>
      </w:r>
      <w:r w:rsidRPr="00110E8B">
        <w:rPr>
          <w:color w:val="FF0000"/>
          <w:sz w:val="27"/>
          <w:szCs w:val="27"/>
        </w:rPr>
        <w:t xml:space="preserve"> </w:t>
      </w:r>
      <w:proofErr w:type="spellStart"/>
      <w:r w:rsidRPr="00110E8B">
        <w:rPr>
          <w:sz w:val="27"/>
          <w:szCs w:val="27"/>
        </w:rPr>
        <w:t>Тимского</w:t>
      </w:r>
      <w:proofErr w:type="spellEnd"/>
      <w:r w:rsidRPr="00110E8B">
        <w:rPr>
          <w:sz w:val="27"/>
          <w:szCs w:val="27"/>
        </w:rPr>
        <w:t xml:space="preserve"> района 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образования </w:t>
      </w:r>
      <w:r w:rsidRPr="00110E8B">
        <w:rPr>
          <w:color w:val="000000"/>
          <w:sz w:val="27"/>
          <w:szCs w:val="27"/>
        </w:rPr>
        <w:t>«поселок Тим</w:t>
      </w:r>
      <w:r w:rsidRPr="00110E8B">
        <w:rPr>
          <w:sz w:val="27"/>
          <w:szCs w:val="27"/>
        </w:rPr>
        <w:t>»</w:t>
      </w:r>
      <w:r w:rsidRPr="00110E8B">
        <w:rPr>
          <w:color w:val="FF0000"/>
          <w:sz w:val="27"/>
          <w:szCs w:val="27"/>
        </w:rPr>
        <w:t xml:space="preserve"> </w:t>
      </w:r>
      <w:proofErr w:type="spellStart"/>
      <w:r w:rsidRPr="00110E8B">
        <w:rPr>
          <w:sz w:val="27"/>
          <w:szCs w:val="27"/>
        </w:rPr>
        <w:t>Тимского</w:t>
      </w:r>
      <w:proofErr w:type="spellEnd"/>
      <w:r w:rsidRPr="00110E8B">
        <w:rPr>
          <w:sz w:val="27"/>
          <w:szCs w:val="27"/>
        </w:rPr>
        <w:t xml:space="preserve"> района Курской области и предельные значения расчетных показателей минимально допустимого уровня обеспеченности объектами местного</w:t>
      </w:r>
      <w:proofErr w:type="gramEnd"/>
      <w:r w:rsidRPr="00110E8B">
        <w:rPr>
          <w:sz w:val="27"/>
          <w:szCs w:val="27"/>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110E8B">
        <w:rPr>
          <w:sz w:val="27"/>
          <w:szCs w:val="27"/>
          <w:vertAlign w:val="superscript"/>
        </w:rPr>
        <w:t>2</w:t>
      </w:r>
      <w:r w:rsidRPr="00110E8B">
        <w:rPr>
          <w:sz w:val="27"/>
          <w:szCs w:val="27"/>
        </w:rPr>
        <w:t xml:space="preserve"> Градостроительного кодекса Российской Федерации.</w:t>
      </w:r>
    </w:p>
    <w:p w:rsidR="00110E8B" w:rsidRPr="00110E8B" w:rsidRDefault="00110E8B" w:rsidP="00110E8B">
      <w:pPr>
        <w:spacing w:before="100" w:beforeAutospacing="1" w:after="100" w:afterAutospacing="1"/>
      </w:pPr>
      <w:r w:rsidRPr="00110E8B">
        <w:rPr>
          <w:sz w:val="27"/>
          <w:szCs w:val="27"/>
        </w:rPr>
        <w:t xml:space="preserve">Местные нормативы градостроительного проектирования муниципального образования </w:t>
      </w:r>
      <w:r w:rsidRPr="00110E8B">
        <w:rPr>
          <w:color w:val="000000"/>
          <w:sz w:val="27"/>
          <w:szCs w:val="27"/>
        </w:rPr>
        <w:t>«поселок Тим</w:t>
      </w:r>
      <w:r w:rsidRPr="00110E8B">
        <w:rPr>
          <w:sz w:val="27"/>
          <w:szCs w:val="27"/>
        </w:rPr>
        <w:t>»</w:t>
      </w:r>
      <w:r w:rsidRPr="00110E8B">
        <w:rPr>
          <w:color w:val="FF0000"/>
          <w:sz w:val="27"/>
          <w:szCs w:val="27"/>
        </w:rPr>
        <w:t xml:space="preserve"> </w:t>
      </w:r>
      <w:proofErr w:type="spellStart"/>
      <w:r w:rsidRPr="00110E8B">
        <w:rPr>
          <w:sz w:val="27"/>
          <w:szCs w:val="27"/>
        </w:rPr>
        <w:t>Тимского</w:t>
      </w:r>
      <w:proofErr w:type="spellEnd"/>
      <w:r w:rsidRPr="00110E8B">
        <w:rPr>
          <w:sz w:val="27"/>
          <w:szCs w:val="27"/>
        </w:rPr>
        <w:t xml:space="preserve"> района Курской области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муниципального образования </w:t>
      </w:r>
      <w:r w:rsidRPr="00110E8B">
        <w:rPr>
          <w:color w:val="000000"/>
          <w:sz w:val="27"/>
          <w:szCs w:val="27"/>
        </w:rPr>
        <w:t>«поселок Тим</w:t>
      </w:r>
      <w:r w:rsidRPr="00110E8B">
        <w:rPr>
          <w:sz w:val="27"/>
          <w:szCs w:val="27"/>
        </w:rPr>
        <w:t>»</w:t>
      </w:r>
      <w:r w:rsidRPr="00110E8B">
        <w:rPr>
          <w:color w:val="FF0000"/>
          <w:sz w:val="27"/>
          <w:szCs w:val="27"/>
        </w:rPr>
        <w:t xml:space="preserve"> </w:t>
      </w:r>
      <w:proofErr w:type="spellStart"/>
      <w:r w:rsidRPr="00110E8B">
        <w:rPr>
          <w:sz w:val="27"/>
          <w:szCs w:val="27"/>
        </w:rPr>
        <w:t>Тимского</w:t>
      </w:r>
      <w:proofErr w:type="spellEnd"/>
      <w:r w:rsidRPr="00110E8B">
        <w:rPr>
          <w:sz w:val="27"/>
          <w:szCs w:val="27"/>
        </w:rPr>
        <w:t xml:space="preserve"> района Курской области и расчетные показатели максимально допустимого уровня территориальной доступности таких объектов для населения </w:t>
      </w:r>
      <w:r w:rsidRPr="00110E8B">
        <w:rPr>
          <w:color w:val="000000"/>
          <w:sz w:val="27"/>
          <w:szCs w:val="27"/>
        </w:rPr>
        <w:t>поселка Тим.</w:t>
      </w:r>
    </w:p>
    <w:p w:rsidR="00110E8B" w:rsidRPr="00110E8B" w:rsidRDefault="00110E8B" w:rsidP="00110E8B">
      <w:pPr>
        <w:spacing w:before="100" w:beforeAutospacing="1" w:after="100" w:afterAutospacing="1"/>
      </w:pPr>
      <w:proofErr w:type="gramStart"/>
      <w:r w:rsidRPr="00110E8B">
        <w:rPr>
          <w:sz w:val="27"/>
          <w:szCs w:val="27"/>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roofErr w:type="gramEnd"/>
      <w:r w:rsidRPr="00110E8B">
        <w:rPr>
          <w:sz w:val="27"/>
          <w:szCs w:val="27"/>
        </w:rPr>
        <w:t xml:space="preserve"> для населения поселения.</w:t>
      </w:r>
    </w:p>
    <w:p w:rsidR="00110E8B" w:rsidRPr="00110E8B" w:rsidRDefault="00110E8B" w:rsidP="00110E8B">
      <w:pPr>
        <w:spacing w:before="100" w:beforeAutospacing="1" w:after="100" w:afterAutospacing="1"/>
      </w:pPr>
      <w:r w:rsidRPr="00110E8B">
        <w:rPr>
          <w:sz w:val="27"/>
          <w:szCs w:val="27"/>
        </w:rPr>
        <w:lastRenderedPageBreak/>
        <w:t>Нормируемыми объектами местного значения являются объекты местного значения поселения, относящиеся к следующим областям:</w:t>
      </w:r>
    </w:p>
    <w:p w:rsidR="00110E8B" w:rsidRPr="00110E8B" w:rsidRDefault="00110E8B" w:rsidP="00110E8B">
      <w:pPr>
        <w:spacing w:before="100" w:beforeAutospacing="1" w:after="100" w:afterAutospacing="1"/>
      </w:pPr>
      <w:r w:rsidRPr="00110E8B">
        <w:rPr>
          <w:sz w:val="27"/>
          <w:szCs w:val="27"/>
        </w:rPr>
        <w:t>а) электро-, тепл</w:t>
      </w:r>
      <w:proofErr w:type="gramStart"/>
      <w:r w:rsidRPr="00110E8B">
        <w:rPr>
          <w:sz w:val="27"/>
          <w:szCs w:val="27"/>
        </w:rPr>
        <w:t>о-</w:t>
      </w:r>
      <w:proofErr w:type="gramEnd"/>
      <w:r w:rsidRPr="00110E8B">
        <w:rPr>
          <w:sz w:val="27"/>
          <w:szCs w:val="27"/>
        </w:rPr>
        <w:t>, газо- и водоснабжение населения, водоотведение;</w:t>
      </w:r>
    </w:p>
    <w:p w:rsidR="00110E8B" w:rsidRPr="00110E8B" w:rsidRDefault="00110E8B" w:rsidP="00110E8B">
      <w:pPr>
        <w:spacing w:before="100" w:beforeAutospacing="1" w:after="100" w:afterAutospacing="1"/>
      </w:pPr>
      <w:r w:rsidRPr="00110E8B">
        <w:rPr>
          <w:sz w:val="27"/>
          <w:szCs w:val="27"/>
        </w:rPr>
        <w:t>б) автомобильные дороги местного значения;</w:t>
      </w:r>
    </w:p>
    <w:p w:rsidR="00110E8B" w:rsidRPr="00110E8B" w:rsidRDefault="00110E8B" w:rsidP="00110E8B">
      <w:pPr>
        <w:spacing w:before="100" w:beforeAutospacing="1" w:after="100" w:afterAutospacing="1"/>
      </w:pPr>
      <w:r w:rsidRPr="00110E8B">
        <w:rPr>
          <w:sz w:val="27"/>
          <w:szCs w:val="27"/>
        </w:rPr>
        <w:t>в) физическая культура и массовый спорт, образование, здравоохранение, утилизация и переработка бытовых и промышленных отходов;</w:t>
      </w:r>
    </w:p>
    <w:p w:rsidR="00110E8B" w:rsidRPr="00110E8B" w:rsidRDefault="00110E8B" w:rsidP="00110E8B">
      <w:pPr>
        <w:spacing w:before="100" w:beforeAutospacing="1" w:after="100" w:afterAutospacing="1"/>
      </w:pPr>
      <w:r w:rsidRPr="00110E8B">
        <w:rPr>
          <w:sz w:val="27"/>
          <w:szCs w:val="27"/>
        </w:rPr>
        <w:t>г) иные области в связи с решением вопросов местного значения поселения.</w:t>
      </w:r>
    </w:p>
    <w:p w:rsidR="00110E8B" w:rsidRPr="00110E8B" w:rsidRDefault="00110E8B" w:rsidP="00110E8B">
      <w:pPr>
        <w:spacing w:before="100" w:beforeAutospacing="1" w:after="100" w:afterAutospacing="1"/>
      </w:pPr>
      <w:r w:rsidRPr="00110E8B">
        <w:rPr>
          <w:sz w:val="27"/>
          <w:szCs w:val="27"/>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110E8B" w:rsidRPr="00110E8B" w:rsidRDefault="00110E8B" w:rsidP="00110E8B">
      <w:pPr>
        <w:spacing w:before="100" w:beforeAutospacing="1" w:after="100" w:afterAutospacing="1"/>
      </w:pPr>
      <w:r w:rsidRPr="00110E8B">
        <w:rPr>
          <w:sz w:val="27"/>
          <w:szCs w:val="27"/>
        </w:rPr>
        <w:t>К объектам местного значения, подлежащим отображению на генеральном плане поселения, относятся:</w:t>
      </w:r>
    </w:p>
    <w:p w:rsidR="00110E8B" w:rsidRPr="00110E8B" w:rsidRDefault="00110E8B" w:rsidP="00110E8B">
      <w:pPr>
        <w:spacing w:before="100" w:beforeAutospacing="1" w:after="100" w:afterAutospacing="1"/>
      </w:pPr>
      <w:r w:rsidRPr="00110E8B">
        <w:rPr>
          <w:sz w:val="27"/>
          <w:szCs w:val="27"/>
        </w:rPr>
        <w:t>1) в области электро-, тепл</w:t>
      </w:r>
      <w:proofErr w:type="gramStart"/>
      <w:r w:rsidRPr="00110E8B">
        <w:rPr>
          <w:sz w:val="27"/>
          <w:szCs w:val="27"/>
        </w:rPr>
        <w:t>о-</w:t>
      </w:r>
      <w:proofErr w:type="gramEnd"/>
      <w:r w:rsidRPr="00110E8B">
        <w:rPr>
          <w:sz w:val="27"/>
          <w:szCs w:val="27"/>
        </w:rPr>
        <w:t>, газо- и водоснабжения населения, водоотведения:</w:t>
      </w:r>
    </w:p>
    <w:p w:rsidR="00110E8B" w:rsidRPr="00110E8B" w:rsidRDefault="00110E8B" w:rsidP="00110E8B">
      <w:pPr>
        <w:spacing w:before="100" w:beforeAutospacing="1" w:after="100" w:afterAutospacing="1"/>
      </w:pPr>
      <w:r w:rsidRPr="00110E8B">
        <w:rPr>
          <w:sz w:val="27"/>
          <w:szCs w:val="27"/>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110E8B">
        <w:rPr>
          <w:sz w:val="27"/>
          <w:szCs w:val="27"/>
        </w:rPr>
        <w:t>кВ</w:t>
      </w:r>
      <w:proofErr w:type="spellEnd"/>
      <w:r w:rsidRPr="00110E8B">
        <w:rPr>
          <w:sz w:val="27"/>
          <w:szCs w:val="27"/>
        </w:rPr>
        <w:t xml:space="preserve"> включительно;</w:t>
      </w:r>
    </w:p>
    <w:p w:rsidR="00110E8B" w:rsidRPr="00110E8B" w:rsidRDefault="00110E8B" w:rsidP="00110E8B">
      <w:pPr>
        <w:spacing w:before="100" w:beforeAutospacing="1" w:after="100" w:afterAutospacing="1"/>
      </w:pPr>
      <w:r w:rsidRPr="00110E8B">
        <w:rPr>
          <w:sz w:val="27"/>
          <w:szCs w:val="27"/>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110E8B" w:rsidRPr="00110E8B" w:rsidRDefault="00110E8B" w:rsidP="00110E8B">
      <w:pPr>
        <w:spacing w:before="100" w:beforeAutospacing="1" w:after="100" w:afterAutospacing="1"/>
      </w:pPr>
      <w:r w:rsidRPr="00110E8B">
        <w:rPr>
          <w:sz w:val="27"/>
          <w:szCs w:val="27"/>
        </w:rPr>
        <w:t>в) сети водоснабжения и водоотведения в границах муниципального образования, за исключением квартальных и (или) уличных сетей;</w:t>
      </w:r>
    </w:p>
    <w:p w:rsidR="00110E8B" w:rsidRPr="00110E8B" w:rsidRDefault="00110E8B" w:rsidP="00110E8B">
      <w:pPr>
        <w:spacing w:before="100" w:beforeAutospacing="1" w:after="100" w:afterAutospacing="1"/>
      </w:pPr>
      <w:r w:rsidRPr="00110E8B">
        <w:rPr>
          <w:sz w:val="27"/>
          <w:szCs w:val="27"/>
        </w:rPr>
        <w:t>2) автомобильные дороги местного значения, расположенные в границах муниципального образования;</w:t>
      </w:r>
    </w:p>
    <w:p w:rsidR="00110E8B" w:rsidRPr="00110E8B" w:rsidRDefault="00110E8B" w:rsidP="00110E8B">
      <w:pPr>
        <w:spacing w:before="100" w:beforeAutospacing="1" w:after="100" w:afterAutospacing="1"/>
      </w:pPr>
      <w:r w:rsidRPr="00110E8B">
        <w:rPr>
          <w:sz w:val="27"/>
          <w:szCs w:val="27"/>
        </w:rPr>
        <w:t>3) в области культуры, физической культуры и спорта:</w:t>
      </w:r>
    </w:p>
    <w:p w:rsidR="00110E8B" w:rsidRPr="00110E8B" w:rsidRDefault="00110E8B" w:rsidP="00110E8B">
      <w:pPr>
        <w:spacing w:before="100" w:beforeAutospacing="1" w:after="100" w:afterAutospacing="1"/>
      </w:pPr>
      <w:r w:rsidRPr="00110E8B">
        <w:rPr>
          <w:sz w:val="27"/>
          <w:szCs w:val="27"/>
        </w:rPr>
        <w:t>объекты культуры, досуга, спорта, находящиеся в собственности муниципального образования;</w:t>
      </w:r>
    </w:p>
    <w:p w:rsidR="00110E8B" w:rsidRPr="00110E8B" w:rsidRDefault="00110E8B" w:rsidP="00110E8B">
      <w:pPr>
        <w:spacing w:before="100" w:beforeAutospacing="1" w:after="100" w:afterAutospacing="1"/>
      </w:pPr>
      <w:r w:rsidRPr="00110E8B">
        <w:rPr>
          <w:sz w:val="27"/>
          <w:szCs w:val="27"/>
        </w:rPr>
        <w:t>4) в области образования:</w:t>
      </w:r>
    </w:p>
    <w:p w:rsidR="00110E8B" w:rsidRPr="00110E8B" w:rsidRDefault="00110E8B" w:rsidP="00110E8B">
      <w:pPr>
        <w:spacing w:before="100" w:beforeAutospacing="1" w:after="100" w:afterAutospacing="1"/>
      </w:pPr>
      <w:r w:rsidRPr="00110E8B">
        <w:rPr>
          <w:sz w:val="27"/>
          <w:szCs w:val="27"/>
        </w:rPr>
        <w:lastRenderedPageBreak/>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110E8B" w:rsidRPr="00110E8B" w:rsidRDefault="00110E8B" w:rsidP="00110E8B">
      <w:pPr>
        <w:spacing w:before="100" w:beforeAutospacing="1" w:after="100" w:afterAutospacing="1"/>
      </w:pPr>
      <w:r w:rsidRPr="00110E8B">
        <w:rPr>
          <w:sz w:val="27"/>
          <w:szCs w:val="27"/>
        </w:rPr>
        <w:t>5) в области обработки, утилизации, обезвреживания, размещения отходов производства и потребления:</w:t>
      </w:r>
    </w:p>
    <w:p w:rsidR="00110E8B" w:rsidRPr="00110E8B" w:rsidRDefault="00110E8B" w:rsidP="00110E8B">
      <w:pPr>
        <w:spacing w:before="100" w:beforeAutospacing="1" w:after="100" w:afterAutospacing="1"/>
      </w:pPr>
      <w:r w:rsidRPr="00110E8B">
        <w:rPr>
          <w:sz w:val="27"/>
          <w:szCs w:val="27"/>
        </w:rPr>
        <w:t>объекты накопления, обработки, утилизации отходов производства и потребления, находящиеся в собственности муниципального образования.</w:t>
      </w:r>
    </w:p>
    <w:p w:rsidR="00110E8B" w:rsidRPr="00110E8B" w:rsidRDefault="00110E8B" w:rsidP="00110E8B">
      <w:pPr>
        <w:spacing w:before="100" w:beforeAutospacing="1" w:after="240"/>
      </w:pPr>
    </w:p>
    <w:p w:rsidR="00110E8B" w:rsidRPr="00110E8B" w:rsidRDefault="00110E8B" w:rsidP="00110E8B">
      <w:pPr>
        <w:spacing w:before="100" w:beforeAutospacing="1" w:after="100" w:afterAutospacing="1"/>
        <w:jc w:val="center"/>
      </w:pPr>
      <w:r w:rsidRPr="00110E8B">
        <w:rPr>
          <w:b/>
          <w:bCs/>
          <w:sz w:val="27"/>
          <w:szCs w:val="27"/>
        </w:rPr>
        <w:t>Общая информация из Генерального плана</w:t>
      </w:r>
      <w:r w:rsidRPr="00110E8B">
        <w:rPr>
          <w:b/>
          <w:bCs/>
          <w:color w:val="FF0000"/>
          <w:sz w:val="27"/>
          <w:szCs w:val="27"/>
        </w:rPr>
        <w:t xml:space="preserve"> </w:t>
      </w:r>
      <w:r w:rsidRPr="00110E8B">
        <w:rPr>
          <w:b/>
          <w:bCs/>
          <w:sz w:val="27"/>
          <w:szCs w:val="27"/>
        </w:rPr>
        <w:t>муниципального образования</w:t>
      </w:r>
      <w:r w:rsidRPr="00110E8B">
        <w:rPr>
          <w:b/>
          <w:bCs/>
          <w:color w:val="000000"/>
          <w:sz w:val="27"/>
          <w:szCs w:val="27"/>
        </w:rPr>
        <w:t xml:space="preserve"> «поселок Тим» </w:t>
      </w:r>
      <w:proofErr w:type="spellStart"/>
      <w:r w:rsidRPr="00110E8B">
        <w:rPr>
          <w:b/>
          <w:bCs/>
          <w:color w:val="000000"/>
          <w:sz w:val="27"/>
          <w:szCs w:val="27"/>
        </w:rPr>
        <w:t>Тимского</w:t>
      </w:r>
      <w:proofErr w:type="spellEnd"/>
      <w:r w:rsidRPr="00110E8B">
        <w:rPr>
          <w:b/>
          <w:bCs/>
          <w:color w:val="000000"/>
          <w:sz w:val="27"/>
          <w:szCs w:val="27"/>
        </w:rPr>
        <w:t xml:space="preserve"> района</w:t>
      </w:r>
    </w:p>
    <w:p w:rsidR="00110E8B" w:rsidRPr="00110E8B" w:rsidRDefault="00110E8B" w:rsidP="00110E8B">
      <w:pPr>
        <w:numPr>
          <w:ilvl w:val="1"/>
          <w:numId w:val="41"/>
        </w:numPr>
        <w:spacing w:before="100" w:beforeAutospacing="1" w:after="100" w:afterAutospacing="1"/>
        <w:jc w:val="center"/>
      </w:pPr>
      <w:r w:rsidRPr="00110E8B">
        <w:rPr>
          <w:b/>
          <w:bCs/>
          <w:color w:val="000000"/>
          <w:sz w:val="27"/>
          <w:szCs w:val="27"/>
        </w:rPr>
        <w:t xml:space="preserve">Расположение и природно-климатические условия муниципального образования «поселок Тим» </w:t>
      </w:r>
      <w:proofErr w:type="spellStart"/>
      <w:r w:rsidRPr="00110E8B">
        <w:rPr>
          <w:b/>
          <w:bCs/>
          <w:color w:val="000000"/>
          <w:sz w:val="27"/>
          <w:szCs w:val="27"/>
        </w:rPr>
        <w:t>Тимск</w:t>
      </w:r>
      <w:r w:rsidRPr="00110E8B">
        <w:rPr>
          <w:b/>
          <w:bCs/>
          <w:sz w:val="27"/>
          <w:szCs w:val="27"/>
        </w:rPr>
        <w:t>ого</w:t>
      </w:r>
      <w:proofErr w:type="spellEnd"/>
      <w:r w:rsidRPr="00110E8B">
        <w:rPr>
          <w:b/>
          <w:bCs/>
          <w:sz w:val="27"/>
          <w:szCs w:val="27"/>
        </w:rPr>
        <w:t xml:space="preserve"> района Курской области</w:t>
      </w:r>
    </w:p>
    <w:p w:rsidR="00110E8B" w:rsidRPr="00110E8B" w:rsidRDefault="00110E8B" w:rsidP="00110E8B">
      <w:pPr>
        <w:spacing w:before="100" w:beforeAutospacing="1" w:after="100" w:afterAutospacing="1"/>
      </w:pPr>
      <w:r w:rsidRPr="00110E8B">
        <w:rPr>
          <w:sz w:val="27"/>
          <w:szCs w:val="27"/>
        </w:rPr>
        <w:t xml:space="preserve">Муниципальное образование «поселок Тим» расположен в северо-западной части </w:t>
      </w:r>
      <w:proofErr w:type="spellStart"/>
      <w:r w:rsidRPr="00110E8B">
        <w:rPr>
          <w:sz w:val="27"/>
          <w:szCs w:val="27"/>
        </w:rPr>
        <w:t>Тимского</w:t>
      </w:r>
      <w:proofErr w:type="spellEnd"/>
      <w:r w:rsidRPr="00110E8B">
        <w:rPr>
          <w:sz w:val="27"/>
          <w:szCs w:val="27"/>
        </w:rPr>
        <w:t xml:space="preserve"> района Курской области. Общая площадь земель в границах муниципального образования составляет</w:t>
      </w:r>
      <w:r w:rsidRPr="00110E8B">
        <w:rPr>
          <w:color w:val="000000"/>
          <w:sz w:val="27"/>
          <w:szCs w:val="27"/>
        </w:rPr>
        <w:t xml:space="preserve"> – 3,26</w:t>
      </w:r>
      <w:r w:rsidRPr="00110E8B">
        <w:rPr>
          <w:b/>
          <w:bCs/>
          <w:i/>
          <w:iCs/>
          <w:sz w:val="27"/>
          <w:szCs w:val="27"/>
        </w:rPr>
        <w:t xml:space="preserve"> км</w:t>
      </w:r>
      <w:proofErr w:type="gramStart"/>
      <w:r w:rsidRPr="00110E8B">
        <w:rPr>
          <w:b/>
          <w:bCs/>
          <w:i/>
          <w:iCs/>
          <w:sz w:val="27"/>
          <w:szCs w:val="27"/>
          <w:vertAlign w:val="superscript"/>
        </w:rPr>
        <w:t>2</w:t>
      </w:r>
      <w:proofErr w:type="gramEnd"/>
      <w:r w:rsidRPr="00110E8B">
        <w:rPr>
          <w:sz w:val="27"/>
          <w:szCs w:val="27"/>
          <w:vertAlign w:val="superscript"/>
        </w:rPr>
        <w:t xml:space="preserve"> </w:t>
      </w:r>
      <w:r w:rsidRPr="00110E8B">
        <w:rPr>
          <w:sz w:val="27"/>
          <w:szCs w:val="27"/>
        </w:rPr>
        <w:t>(326 га).</w:t>
      </w:r>
    </w:p>
    <w:p w:rsidR="00110E8B" w:rsidRPr="00110E8B" w:rsidRDefault="00110E8B" w:rsidP="00110E8B">
      <w:pPr>
        <w:spacing w:before="100" w:beforeAutospacing="1" w:after="100" w:afterAutospacing="1"/>
      </w:pPr>
      <w:r w:rsidRPr="00110E8B">
        <w:rPr>
          <w:sz w:val="27"/>
          <w:szCs w:val="27"/>
        </w:rPr>
        <w:t>В состав муниципального образования входит один населенный пункт — рабочий поселок Тим</w:t>
      </w:r>
      <w:r w:rsidRPr="00110E8B">
        <w:rPr>
          <w:i/>
          <w:iCs/>
          <w:sz w:val="27"/>
          <w:szCs w:val="27"/>
        </w:rPr>
        <w:t>.</w:t>
      </w:r>
    </w:p>
    <w:p w:rsidR="00110E8B" w:rsidRPr="00110E8B" w:rsidRDefault="00110E8B" w:rsidP="00110E8B">
      <w:pPr>
        <w:spacing w:before="100" w:beforeAutospacing="1" w:after="100" w:afterAutospacing="1"/>
      </w:pPr>
      <w:r w:rsidRPr="00110E8B">
        <w:rPr>
          <w:sz w:val="27"/>
          <w:szCs w:val="27"/>
        </w:rPr>
        <w:t>Правовой статус муниципального образования установлен Законом о муниципальных образованиях Курской области № 48-ЗКО от 21 октября 2004 года и имеет статус городского поселения.</w:t>
      </w:r>
    </w:p>
    <w:p w:rsidR="00110E8B" w:rsidRPr="00110E8B" w:rsidRDefault="00110E8B" w:rsidP="00110E8B">
      <w:pPr>
        <w:spacing w:before="100" w:beforeAutospacing="1" w:after="100" w:afterAutospacing="1"/>
      </w:pPr>
      <w:r w:rsidRPr="00110E8B">
        <w:rPr>
          <w:color w:val="000000"/>
          <w:sz w:val="27"/>
          <w:szCs w:val="27"/>
        </w:rPr>
        <w:t xml:space="preserve">Настоящим Генеральным планом не предусмотрено изменение границ поселения. </w:t>
      </w:r>
    </w:p>
    <w:p w:rsidR="00110E8B" w:rsidRPr="00110E8B" w:rsidRDefault="00110E8B" w:rsidP="00110E8B">
      <w:pPr>
        <w:spacing w:before="100" w:beforeAutospacing="1" w:after="100" w:afterAutospacing="1"/>
      </w:pPr>
      <w:r w:rsidRPr="00110E8B">
        <w:rPr>
          <w:sz w:val="27"/>
          <w:szCs w:val="27"/>
        </w:rPr>
        <w:t xml:space="preserve">В границы </w:t>
      </w:r>
      <w:r w:rsidRPr="00110E8B">
        <w:rPr>
          <w:b/>
          <w:bCs/>
          <w:i/>
          <w:iCs/>
          <w:sz w:val="27"/>
          <w:szCs w:val="27"/>
        </w:rPr>
        <w:t>поселка Тим</w:t>
      </w:r>
    </w:p>
    <w:p w:rsidR="00110E8B" w:rsidRPr="00110E8B" w:rsidRDefault="00110E8B" w:rsidP="00110E8B">
      <w:pPr>
        <w:spacing w:before="100" w:beforeAutospacing="1" w:after="100" w:afterAutospacing="1"/>
      </w:pPr>
      <w:r w:rsidRPr="00110E8B">
        <w:rPr>
          <w:b/>
          <w:bCs/>
          <w:i/>
          <w:iCs/>
          <w:sz w:val="27"/>
          <w:szCs w:val="27"/>
        </w:rPr>
        <w:t>-</w:t>
      </w:r>
      <w:r w:rsidRPr="00110E8B">
        <w:rPr>
          <w:sz w:val="27"/>
          <w:szCs w:val="27"/>
        </w:rPr>
        <w:t xml:space="preserve"> включаются земельные участки, предназначенные для строительства муниципального жилья, участки для комплексной жилой застройки с привлечением инвестиционных средств, участки индивидуального жилищного строительства.</w:t>
      </w:r>
    </w:p>
    <w:p w:rsidR="00110E8B" w:rsidRPr="00110E8B" w:rsidRDefault="00110E8B" w:rsidP="00110E8B">
      <w:pPr>
        <w:spacing w:before="100" w:beforeAutospacing="1" w:after="100" w:afterAutospacing="1"/>
      </w:pPr>
    </w:p>
    <w:p w:rsidR="00110E8B" w:rsidRPr="00110E8B" w:rsidRDefault="00110E8B" w:rsidP="00110E8B">
      <w:r w:rsidRPr="00110E8B">
        <w:rPr>
          <w:sz w:val="27"/>
          <w:szCs w:val="27"/>
        </w:rPr>
        <w:lastRenderedPageBreak/>
        <w:t xml:space="preserve">Порядок включения земельных участков в границы населенных пунктов установлен действующим федеральным законодательством. </w:t>
      </w:r>
    </w:p>
    <w:p w:rsidR="00110E8B" w:rsidRPr="00110E8B" w:rsidRDefault="00110E8B" w:rsidP="00110E8B">
      <w:pPr>
        <w:spacing w:before="100" w:beforeAutospacing="1" w:after="240"/>
      </w:pPr>
    </w:p>
    <w:p w:rsidR="00110E8B" w:rsidRPr="00110E8B" w:rsidRDefault="00110E8B" w:rsidP="00110E8B">
      <w:pPr>
        <w:spacing w:before="100" w:beforeAutospacing="1" w:after="100" w:afterAutospacing="1"/>
      </w:pPr>
      <w:r w:rsidRPr="00110E8B">
        <w:rPr>
          <w:b/>
          <w:bCs/>
          <w:color w:val="000000"/>
          <w:sz w:val="27"/>
          <w:szCs w:val="27"/>
        </w:rPr>
        <w:t>Природно-климатические условия</w:t>
      </w:r>
    </w:p>
    <w:p w:rsidR="00110E8B" w:rsidRPr="00110E8B" w:rsidRDefault="00110E8B" w:rsidP="00110E8B">
      <w:pPr>
        <w:spacing w:before="100" w:beforeAutospacing="1" w:after="100" w:afterAutospacing="1"/>
      </w:pPr>
    </w:p>
    <w:p w:rsidR="00110E8B" w:rsidRPr="00110E8B" w:rsidRDefault="00110E8B" w:rsidP="00110E8B">
      <w:pPr>
        <w:spacing w:before="100" w:beforeAutospacing="1" w:after="100" w:afterAutospacing="1"/>
      </w:pPr>
      <w:r w:rsidRPr="00110E8B">
        <w:rPr>
          <w:sz w:val="27"/>
          <w:szCs w:val="27"/>
        </w:rPr>
        <w:t xml:space="preserve">Климат поселка Тим так же как </w:t>
      </w:r>
      <w:proofErr w:type="spellStart"/>
      <w:r w:rsidRPr="00110E8B">
        <w:rPr>
          <w:sz w:val="27"/>
          <w:szCs w:val="27"/>
        </w:rPr>
        <w:t>Тимского</w:t>
      </w:r>
      <w:proofErr w:type="spellEnd"/>
      <w:r w:rsidRPr="00110E8B">
        <w:rPr>
          <w:sz w:val="27"/>
          <w:szCs w:val="27"/>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 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110E8B" w:rsidRPr="00110E8B" w:rsidRDefault="00110E8B" w:rsidP="00110E8B">
      <w:pPr>
        <w:spacing w:before="100" w:beforeAutospacing="1" w:after="100" w:afterAutospacing="1"/>
      </w:pPr>
      <w:r w:rsidRPr="00110E8B">
        <w:rPr>
          <w:sz w:val="27"/>
          <w:szCs w:val="27"/>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110E8B">
        <w:rPr>
          <w:sz w:val="27"/>
          <w:szCs w:val="27"/>
        </w:rPr>
        <w:t>°С</w:t>
      </w:r>
      <w:proofErr w:type="gramEnd"/>
      <w:r w:rsidRPr="00110E8B">
        <w:rPr>
          <w:sz w:val="27"/>
          <w:szCs w:val="27"/>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110E8B" w:rsidRPr="00110E8B" w:rsidRDefault="00110E8B" w:rsidP="00110E8B">
      <w:pPr>
        <w:spacing w:before="100" w:beforeAutospacing="1" w:after="100" w:afterAutospacing="1"/>
      </w:pPr>
      <w:r w:rsidRPr="00110E8B">
        <w:rPr>
          <w:sz w:val="27"/>
          <w:szCs w:val="27"/>
        </w:rPr>
        <w:t>Лето (май – август) умеренно-теплое около половины дней за сезон - ясные и малооблачные. Температура воздуха днем 16 – 20</w:t>
      </w:r>
      <w:proofErr w:type="gramStart"/>
      <w:r w:rsidRPr="00110E8B">
        <w:rPr>
          <w:sz w:val="27"/>
          <w:szCs w:val="27"/>
        </w:rPr>
        <w:t>°С</w:t>
      </w:r>
      <w:proofErr w:type="gramEnd"/>
      <w:r w:rsidRPr="00110E8B">
        <w:rPr>
          <w:sz w:val="27"/>
          <w:szCs w:val="27"/>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w:t>
      </w:r>
      <w:r w:rsidRPr="00110E8B">
        <w:rPr>
          <w:sz w:val="27"/>
          <w:szCs w:val="27"/>
        </w:rPr>
        <w:lastRenderedPageBreak/>
        <w:t>бывают также и затяжные моросящие дожди, особенно во второй половине лета.</w:t>
      </w:r>
    </w:p>
    <w:p w:rsidR="00110E8B" w:rsidRPr="00110E8B" w:rsidRDefault="00110E8B" w:rsidP="00110E8B">
      <w:pPr>
        <w:spacing w:before="100" w:beforeAutospacing="1" w:after="100" w:afterAutospacing="1"/>
      </w:pPr>
      <w:r w:rsidRPr="00110E8B">
        <w:rPr>
          <w:sz w:val="27"/>
          <w:szCs w:val="27"/>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110E8B" w:rsidRPr="00110E8B" w:rsidRDefault="00110E8B" w:rsidP="00110E8B">
      <w:pPr>
        <w:spacing w:before="100" w:beforeAutospacing="1" w:after="100" w:afterAutospacing="1"/>
      </w:pPr>
      <w:r w:rsidRPr="00110E8B">
        <w:rPr>
          <w:sz w:val="27"/>
          <w:szCs w:val="27"/>
        </w:rPr>
        <w:t xml:space="preserve">Климатические характеристики и температурный режим района представлены в </w:t>
      </w:r>
      <w:r w:rsidRPr="00110E8B">
        <w:rPr>
          <w:color w:val="000000"/>
          <w:sz w:val="27"/>
          <w:szCs w:val="27"/>
        </w:rPr>
        <w:t xml:space="preserve">таблице 2. </w:t>
      </w:r>
    </w:p>
    <w:p w:rsidR="00110E8B" w:rsidRPr="00110E8B" w:rsidRDefault="00110E8B" w:rsidP="00110E8B">
      <w:pPr>
        <w:spacing w:before="100" w:beforeAutospacing="1" w:after="100" w:afterAutospacing="1"/>
      </w:pPr>
      <w:r w:rsidRPr="00110E8B">
        <w:rPr>
          <w:color w:val="000000"/>
          <w:sz w:val="27"/>
          <w:szCs w:val="27"/>
        </w:rPr>
        <w:t>Таблица 1</w:t>
      </w:r>
      <w:r w:rsidRPr="00110E8B">
        <w:rPr>
          <w:b/>
          <w:bCs/>
          <w:sz w:val="27"/>
          <w:szCs w:val="27"/>
        </w:rPr>
        <w:t xml:space="preserve"> – Климатические характеристики</w:t>
      </w:r>
      <w:r w:rsidRPr="00110E8B">
        <w:t xml:space="preserve"> </w:t>
      </w:r>
    </w:p>
    <w:tbl>
      <w:tblPr>
        <w:tblW w:w="924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760"/>
        <w:gridCol w:w="1023"/>
        <w:gridCol w:w="1457"/>
      </w:tblGrid>
      <w:tr w:rsidR="00110E8B" w:rsidRPr="00110E8B" w:rsidTr="00110E8B">
        <w:trPr>
          <w:tblHeader/>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b/>
                <w:bCs/>
                <w:sz w:val="27"/>
                <w:szCs w:val="27"/>
              </w:rPr>
              <w:t>Параметры</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b/>
                <w:bCs/>
                <w:sz w:val="27"/>
                <w:szCs w:val="27"/>
              </w:rPr>
              <w:t xml:space="preserve">Ед. </w:t>
            </w:r>
          </w:p>
          <w:p w:rsidR="00110E8B" w:rsidRPr="00110E8B" w:rsidRDefault="00110E8B" w:rsidP="00110E8B">
            <w:pPr>
              <w:spacing w:before="100" w:beforeAutospacing="1" w:after="100" w:afterAutospacing="1"/>
            </w:pPr>
            <w:r w:rsidRPr="00110E8B">
              <w:rPr>
                <w:b/>
                <w:bCs/>
                <w:sz w:val="27"/>
                <w:szCs w:val="27"/>
              </w:rPr>
              <w:t>изм.</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b/>
                <w:bCs/>
                <w:sz w:val="27"/>
                <w:szCs w:val="27"/>
              </w:rPr>
              <w:t>Значение</w:t>
            </w:r>
          </w:p>
        </w:tc>
      </w:tr>
      <w:tr w:rsidR="00110E8B" w:rsidRPr="00110E8B" w:rsidTr="00110E8B">
        <w:trPr>
          <w:trHeight w:val="60"/>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60" w:lineRule="atLeast"/>
            </w:pPr>
            <w:r w:rsidRPr="00110E8B">
              <w:rPr>
                <w:sz w:val="27"/>
                <w:szCs w:val="27"/>
              </w:rPr>
              <w:t>Абсолютная минимальная температура</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60" w:lineRule="atLeast"/>
            </w:pPr>
            <w:r w:rsidRPr="00110E8B">
              <w:rPr>
                <w:sz w:val="27"/>
                <w:szCs w:val="27"/>
                <w:vertAlign w:val="superscript"/>
              </w:rPr>
              <w:t>0</w:t>
            </w:r>
            <w:r w:rsidRPr="00110E8B">
              <w:rPr>
                <w:sz w:val="27"/>
                <w:szCs w:val="27"/>
              </w:rPr>
              <w:t>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60" w:lineRule="atLeast"/>
            </w:pPr>
            <w:r w:rsidRPr="00110E8B">
              <w:rPr>
                <w:sz w:val="27"/>
                <w:szCs w:val="27"/>
              </w:rPr>
              <w:t>- 30</w:t>
            </w:r>
          </w:p>
        </w:tc>
      </w:tr>
      <w:tr w:rsidR="00110E8B" w:rsidRPr="00110E8B" w:rsidTr="00110E8B">
        <w:trPr>
          <w:trHeight w:val="75"/>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75" w:lineRule="atLeast"/>
            </w:pPr>
            <w:r w:rsidRPr="00110E8B">
              <w:rPr>
                <w:sz w:val="27"/>
                <w:szCs w:val="27"/>
              </w:rPr>
              <w:t>Абсолютная максимальная температура</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75" w:lineRule="atLeast"/>
            </w:pPr>
            <w:r w:rsidRPr="00110E8B">
              <w:rPr>
                <w:sz w:val="27"/>
                <w:szCs w:val="27"/>
                <w:vertAlign w:val="superscript"/>
              </w:rPr>
              <w:t>0</w:t>
            </w:r>
            <w:r w:rsidRPr="00110E8B">
              <w:rPr>
                <w:sz w:val="27"/>
                <w:szCs w:val="27"/>
              </w:rPr>
              <w:t>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75" w:lineRule="atLeast"/>
            </w:pPr>
            <w:r w:rsidRPr="00110E8B">
              <w:rPr>
                <w:sz w:val="27"/>
                <w:szCs w:val="27"/>
              </w:rPr>
              <w:t>+ 30</w:t>
            </w:r>
          </w:p>
        </w:tc>
      </w:tr>
      <w:tr w:rsidR="00110E8B" w:rsidRPr="00110E8B" w:rsidTr="00110E8B">
        <w:trPr>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Средняя температура отопительного периода</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vertAlign w:val="superscript"/>
              </w:rPr>
              <w:t>0</w:t>
            </w:r>
            <w:r w:rsidRPr="00110E8B">
              <w:rPr>
                <w:sz w:val="27"/>
                <w:szCs w:val="27"/>
              </w:rPr>
              <w:t>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- 1,9</w:t>
            </w:r>
          </w:p>
        </w:tc>
      </w:tr>
      <w:tr w:rsidR="00110E8B" w:rsidRPr="00110E8B" w:rsidTr="00110E8B">
        <w:trPr>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Продолжительность отопительного периода</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суток</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198</w:t>
            </w:r>
          </w:p>
        </w:tc>
      </w:tr>
      <w:tr w:rsidR="00110E8B" w:rsidRPr="00110E8B" w:rsidTr="00110E8B">
        <w:trPr>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Средняя температура воздуха наиболее теплого периода</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vertAlign w:val="superscript"/>
              </w:rPr>
              <w:t>0</w:t>
            </w:r>
            <w:r w:rsidRPr="00110E8B">
              <w:rPr>
                <w:sz w:val="27"/>
                <w:szCs w:val="27"/>
              </w:rPr>
              <w:t>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+ 20</w:t>
            </w:r>
          </w:p>
        </w:tc>
      </w:tr>
      <w:tr w:rsidR="00110E8B" w:rsidRPr="00110E8B" w:rsidTr="00110E8B">
        <w:trPr>
          <w:tblCellSpacing w:w="0" w:type="dxa"/>
        </w:trPr>
        <w:tc>
          <w:tcPr>
            <w:tcW w:w="654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Средняя температура воздуха наиболее холодного периода</w:t>
            </w:r>
          </w:p>
        </w:tc>
        <w:tc>
          <w:tcPr>
            <w:tcW w:w="99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vertAlign w:val="superscript"/>
              </w:rPr>
              <w:t>0</w:t>
            </w:r>
            <w:r w:rsidRPr="00110E8B">
              <w:rPr>
                <w:sz w:val="27"/>
                <w:szCs w:val="27"/>
              </w:rPr>
              <w:t>С</w:t>
            </w:r>
          </w:p>
        </w:tc>
        <w:tc>
          <w:tcPr>
            <w:tcW w:w="1410"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- 12</w:t>
            </w:r>
          </w:p>
        </w:tc>
      </w:tr>
    </w:tbl>
    <w:p w:rsidR="00110E8B" w:rsidRPr="00110E8B" w:rsidRDefault="00110E8B" w:rsidP="00110E8B">
      <w:pPr>
        <w:spacing w:before="100" w:beforeAutospacing="1" w:after="100" w:afterAutospacing="1"/>
      </w:pPr>
      <w:r w:rsidRPr="00110E8B">
        <w:rPr>
          <w:b/>
          <w:bCs/>
          <w:sz w:val="27"/>
          <w:szCs w:val="27"/>
        </w:rPr>
        <w:t>Осадки.</w:t>
      </w:r>
      <w:r w:rsidRPr="00110E8B">
        <w:rPr>
          <w:sz w:val="27"/>
          <w:szCs w:val="27"/>
        </w:rPr>
        <w:t xml:space="preserve"> По количеству выпадающих осадков территория относится к зоне достаточного увлажнения. За год в среднем за многолетний период выпадает 553 мм осадков.</w:t>
      </w:r>
    </w:p>
    <w:p w:rsidR="00110E8B" w:rsidRPr="00110E8B" w:rsidRDefault="00110E8B" w:rsidP="00110E8B">
      <w:pPr>
        <w:spacing w:before="100" w:beforeAutospacing="1" w:after="100" w:afterAutospacing="1"/>
      </w:pPr>
      <w:r w:rsidRPr="00110E8B">
        <w:rPr>
          <w:sz w:val="27"/>
          <w:szCs w:val="27"/>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w:t>
      </w:r>
      <w:proofErr w:type="gramStart"/>
      <w:r w:rsidRPr="00110E8B">
        <w:rPr>
          <w:sz w:val="27"/>
          <w:szCs w:val="27"/>
        </w:rPr>
        <w:t>–з</w:t>
      </w:r>
      <w:proofErr w:type="gramEnd"/>
      <w:r w:rsidRPr="00110E8B">
        <w:rPr>
          <w:sz w:val="27"/>
          <w:szCs w:val="27"/>
        </w:rPr>
        <w:t>имой в виде снега.</w:t>
      </w:r>
    </w:p>
    <w:p w:rsidR="00110E8B" w:rsidRPr="00110E8B" w:rsidRDefault="00110E8B" w:rsidP="00110E8B">
      <w:pPr>
        <w:spacing w:before="100" w:beforeAutospacing="1" w:after="100" w:afterAutospacing="1"/>
      </w:pPr>
      <w:r w:rsidRPr="00110E8B">
        <w:rPr>
          <w:sz w:val="27"/>
          <w:szCs w:val="27"/>
        </w:rPr>
        <w:t>Среднегодовая температура воздуха +4,9ºС. Продолжительность безморозного периода 151 день, общий вегетационный период – 182 дня.</w:t>
      </w:r>
    </w:p>
    <w:p w:rsidR="00110E8B" w:rsidRPr="00110E8B" w:rsidRDefault="00110E8B" w:rsidP="00110E8B">
      <w:pPr>
        <w:spacing w:before="100" w:beforeAutospacing="1" w:after="100" w:afterAutospacing="1"/>
      </w:pPr>
      <w:r w:rsidRPr="00110E8B">
        <w:rPr>
          <w:sz w:val="27"/>
          <w:szCs w:val="27"/>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w:t>
      </w:r>
      <w:r w:rsidRPr="00110E8B">
        <w:rPr>
          <w:sz w:val="27"/>
          <w:szCs w:val="27"/>
        </w:rPr>
        <w:lastRenderedPageBreak/>
        <w:t>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110E8B" w:rsidRPr="00110E8B" w:rsidRDefault="00110E8B" w:rsidP="00110E8B">
      <w:pPr>
        <w:spacing w:before="100" w:beforeAutospacing="1" w:after="100" w:afterAutospacing="1"/>
      </w:pPr>
      <w:r w:rsidRPr="00110E8B">
        <w:rPr>
          <w:sz w:val="27"/>
          <w:szCs w:val="27"/>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 – 133.</w:t>
      </w:r>
    </w:p>
    <w:p w:rsidR="00110E8B" w:rsidRPr="00110E8B" w:rsidRDefault="00110E8B" w:rsidP="00110E8B">
      <w:pPr>
        <w:spacing w:before="100" w:beforeAutospacing="1" w:after="100" w:afterAutospacing="1"/>
      </w:pPr>
      <w:r w:rsidRPr="00110E8B">
        <w:rPr>
          <w:sz w:val="27"/>
          <w:szCs w:val="27"/>
        </w:rPr>
        <w:t>Ветры в течение года переменных направлений (западные, юго-западные); их преобладающая скорость 2 – 5 м/</w:t>
      </w:r>
      <w:proofErr w:type="gramStart"/>
      <w:r w:rsidRPr="00110E8B">
        <w:rPr>
          <w:sz w:val="27"/>
          <w:szCs w:val="27"/>
        </w:rPr>
        <w:t>с</w:t>
      </w:r>
      <w:proofErr w:type="gramEnd"/>
      <w:r w:rsidRPr="00110E8B">
        <w:rPr>
          <w:sz w:val="27"/>
          <w:szCs w:val="27"/>
        </w:rPr>
        <w:t>.</w:t>
      </w:r>
    </w:p>
    <w:p w:rsidR="00110E8B" w:rsidRPr="00110E8B" w:rsidRDefault="00110E8B" w:rsidP="00110E8B">
      <w:pPr>
        <w:spacing w:before="100" w:beforeAutospacing="1" w:after="100" w:afterAutospacing="1"/>
      </w:pPr>
      <w:r w:rsidRPr="00110E8B">
        <w:rPr>
          <w:color w:val="000000"/>
          <w:sz w:val="27"/>
          <w:szCs w:val="27"/>
        </w:rPr>
        <w:t>Рис. 1.1.2</w:t>
      </w:r>
      <w:r w:rsidRPr="00110E8B">
        <w:rPr>
          <w:b/>
          <w:bCs/>
          <w:color w:val="000000"/>
          <w:sz w:val="27"/>
          <w:szCs w:val="27"/>
        </w:rPr>
        <w:t xml:space="preserve"> –</w:t>
      </w:r>
      <w:r w:rsidRPr="00110E8B">
        <w:rPr>
          <w:b/>
          <w:bCs/>
          <w:sz w:val="27"/>
          <w:szCs w:val="27"/>
        </w:rPr>
        <w:t xml:space="preserve"> Среднегодовая повторяемость</w:t>
      </w:r>
      <w:proofErr w:type="gramStart"/>
      <w:r w:rsidRPr="00110E8B">
        <w:rPr>
          <w:b/>
          <w:bCs/>
          <w:sz w:val="27"/>
          <w:szCs w:val="27"/>
        </w:rPr>
        <w:t xml:space="preserve"> (%) </w:t>
      </w:r>
      <w:proofErr w:type="gramEnd"/>
      <w:r w:rsidRPr="00110E8B">
        <w:rPr>
          <w:b/>
          <w:bCs/>
          <w:sz w:val="27"/>
          <w:szCs w:val="27"/>
        </w:rPr>
        <w:t>направлений ветра по кварталам</w:t>
      </w:r>
    </w:p>
    <w:p w:rsidR="00110E8B" w:rsidRPr="00110E8B" w:rsidRDefault="00110E8B" w:rsidP="00110E8B">
      <w:pPr>
        <w:spacing w:before="100" w:beforeAutospacing="1" w:after="100" w:afterAutospacing="1"/>
      </w:pPr>
      <w:r w:rsidRPr="00110E8B">
        <w:rPr>
          <w:sz w:val="27"/>
          <w:szCs w:val="27"/>
        </w:rPr>
        <w:t>Самые ветреные месяцы со средней скоростью ветра более 4,0 м/с – это период с ноября по ма</w:t>
      </w:r>
      <w:proofErr w:type="gramStart"/>
      <w:r w:rsidRPr="00110E8B">
        <w:rPr>
          <w:sz w:val="27"/>
          <w:szCs w:val="27"/>
        </w:rPr>
        <w:t>рт вкл</w:t>
      </w:r>
      <w:proofErr w:type="gramEnd"/>
      <w:r w:rsidRPr="00110E8B">
        <w:rPr>
          <w:sz w:val="27"/>
          <w:szCs w:val="27"/>
        </w:rPr>
        <w:t>ючительно. Наименьшие скорости ветра отмечаются в августе.</w:t>
      </w:r>
    </w:p>
    <w:p w:rsidR="00110E8B" w:rsidRPr="00110E8B" w:rsidRDefault="00110E8B" w:rsidP="00110E8B">
      <w:pPr>
        <w:spacing w:before="100" w:beforeAutospacing="1" w:after="100" w:afterAutospacing="1"/>
      </w:pPr>
      <w:r w:rsidRPr="00110E8B">
        <w:rPr>
          <w:sz w:val="27"/>
          <w:szCs w:val="27"/>
        </w:rPr>
        <w:t>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110E8B" w:rsidRPr="00110E8B" w:rsidRDefault="00110E8B" w:rsidP="00110E8B">
      <w:pPr>
        <w:spacing w:before="100" w:beforeAutospacing="1" w:after="100" w:afterAutospacing="1"/>
      </w:pPr>
      <w:r w:rsidRPr="00110E8B">
        <w:rPr>
          <w:color w:val="000000"/>
          <w:sz w:val="27"/>
          <w:szCs w:val="27"/>
        </w:rPr>
        <w:t>Таблица 1.1.3</w:t>
      </w:r>
      <w:r w:rsidRPr="00110E8B">
        <w:rPr>
          <w:b/>
          <w:bCs/>
          <w:sz w:val="27"/>
          <w:szCs w:val="27"/>
        </w:rPr>
        <w:t xml:space="preserve"> – Скорость ветра</w:t>
      </w:r>
      <w:r w:rsidRPr="00110E8B">
        <w:t xml:space="preserve"> </w:t>
      </w:r>
    </w:p>
    <w:tbl>
      <w:tblPr>
        <w:tblW w:w="927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754"/>
        <w:gridCol w:w="3516"/>
      </w:tblGrid>
      <w:tr w:rsidR="00110E8B" w:rsidRPr="00110E8B" w:rsidTr="00110E8B">
        <w:trPr>
          <w:trHeight w:val="225"/>
          <w:tblCellSpacing w:w="0" w:type="dxa"/>
        </w:trPr>
        <w:tc>
          <w:tcPr>
            <w:tcW w:w="547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225" w:lineRule="atLeast"/>
            </w:pPr>
            <w:r w:rsidRPr="00110E8B">
              <w:rPr>
                <w:b/>
                <w:bCs/>
                <w:sz w:val="27"/>
                <w:szCs w:val="27"/>
              </w:rPr>
              <w:t>Скорость ветра возможна 1 раз</w:t>
            </w:r>
          </w:p>
        </w:tc>
        <w:tc>
          <w:tcPr>
            <w:tcW w:w="334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225" w:lineRule="atLeast"/>
            </w:pPr>
            <w:r w:rsidRPr="00110E8B">
              <w:rPr>
                <w:b/>
                <w:bCs/>
                <w:sz w:val="27"/>
                <w:szCs w:val="27"/>
              </w:rPr>
              <w:t>Показатель</w:t>
            </w:r>
          </w:p>
        </w:tc>
      </w:tr>
      <w:tr w:rsidR="00110E8B" w:rsidRPr="00110E8B" w:rsidTr="00110E8B">
        <w:trPr>
          <w:tblCellSpacing w:w="0" w:type="dxa"/>
        </w:trPr>
        <w:tc>
          <w:tcPr>
            <w:tcW w:w="547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в год</w:t>
            </w:r>
          </w:p>
        </w:tc>
        <w:tc>
          <w:tcPr>
            <w:tcW w:w="334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18 м/сек;</w:t>
            </w:r>
          </w:p>
        </w:tc>
      </w:tr>
      <w:tr w:rsidR="00110E8B" w:rsidRPr="00110E8B" w:rsidTr="00110E8B">
        <w:trPr>
          <w:tblCellSpacing w:w="0" w:type="dxa"/>
        </w:trPr>
        <w:tc>
          <w:tcPr>
            <w:tcW w:w="547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в 5 лет</w:t>
            </w:r>
          </w:p>
        </w:tc>
        <w:tc>
          <w:tcPr>
            <w:tcW w:w="334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pPr>
            <w:r w:rsidRPr="00110E8B">
              <w:rPr>
                <w:sz w:val="27"/>
                <w:szCs w:val="27"/>
              </w:rPr>
              <w:t>21 м/сек;</w:t>
            </w:r>
          </w:p>
        </w:tc>
      </w:tr>
      <w:tr w:rsidR="00110E8B" w:rsidRPr="00110E8B" w:rsidTr="00110E8B">
        <w:trPr>
          <w:trHeight w:val="90"/>
          <w:tblCellSpacing w:w="0" w:type="dxa"/>
        </w:trPr>
        <w:tc>
          <w:tcPr>
            <w:tcW w:w="547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90" w:lineRule="atLeast"/>
            </w:pPr>
            <w:r w:rsidRPr="00110E8B">
              <w:rPr>
                <w:sz w:val="27"/>
                <w:szCs w:val="27"/>
              </w:rPr>
              <w:t>в 10 лет</w:t>
            </w:r>
          </w:p>
        </w:tc>
        <w:tc>
          <w:tcPr>
            <w:tcW w:w="334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90" w:lineRule="atLeast"/>
            </w:pPr>
            <w:r w:rsidRPr="00110E8B">
              <w:rPr>
                <w:sz w:val="27"/>
                <w:szCs w:val="27"/>
              </w:rPr>
              <w:t>22 м/сек;</w:t>
            </w:r>
          </w:p>
        </w:tc>
      </w:tr>
      <w:tr w:rsidR="00110E8B" w:rsidRPr="00110E8B" w:rsidTr="00110E8B">
        <w:trPr>
          <w:trHeight w:val="90"/>
          <w:tblCellSpacing w:w="0" w:type="dxa"/>
        </w:trPr>
        <w:tc>
          <w:tcPr>
            <w:tcW w:w="547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90" w:lineRule="atLeast"/>
            </w:pPr>
            <w:r w:rsidRPr="00110E8B">
              <w:rPr>
                <w:sz w:val="27"/>
                <w:szCs w:val="27"/>
              </w:rPr>
              <w:t>в 15 лет</w:t>
            </w:r>
          </w:p>
        </w:tc>
        <w:tc>
          <w:tcPr>
            <w:tcW w:w="334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90" w:lineRule="atLeast"/>
            </w:pPr>
            <w:r w:rsidRPr="00110E8B">
              <w:rPr>
                <w:sz w:val="27"/>
                <w:szCs w:val="27"/>
              </w:rPr>
              <w:t>23 м/сек;</w:t>
            </w:r>
          </w:p>
        </w:tc>
      </w:tr>
      <w:tr w:rsidR="00110E8B" w:rsidRPr="00110E8B" w:rsidTr="00110E8B">
        <w:trPr>
          <w:trHeight w:val="90"/>
          <w:tblCellSpacing w:w="0" w:type="dxa"/>
        </w:trPr>
        <w:tc>
          <w:tcPr>
            <w:tcW w:w="547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90" w:lineRule="atLeast"/>
            </w:pPr>
            <w:r w:rsidRPr="00110E8B">
              <w:rPr>
                <w:sz w:val="27"/>
                <w:szCs w:val="27"/>
              </w:rPr>
              <w:t>в 20 лет</w:t>
            </w:r>
          </w:p>
        </w:tc>
        <w:tc>
          <w:tcPr>
            <w:tcW w:w="3345" w:type="dxa"/>
            <w:tcBorders>
              <w:top w:val="outset" w:sz="6" w:space="0" w:color="auto"/>
              <w:left w:val="outset" w:sz="6" w:space="0" w:color="auto"/>
              <w:bottom w:val="outset" w:sz="6" w:space="0" w:color="auto"/>
              <w:right w:val="outset" w:sz="6" w:space="0" w:color="auto"/>
            </w:tcBorders>
            <w:vAlign w:val="center"/>
            <w:hideMark/>
          </w:tcPr>
          <w:p w:rsidR="00110E8B" w:rsidRPr="00110E8B" w:rsidRDefault="00110E8B" w:rsidP="00110E8B">
            <w:pPr>
              <w:spacing w:before="100" w:beforeAutospacing="1" w:after="100" w:afterAutospacing="1" w:line="90" w:lineRule="atLeast"/>
            </w:pPr>
            <w:r w:rsidRPr="00110E8B">
              <w:rPr>
                <w:sz w:val="27"/>
                <w:szCs w:val="27"/>
              </w:rPr>
              <w:t>24 м/сек.</w:t>
            </w:r>
          </w:p>
        </w:tc>
      </w:tr>
    </w:tbl>
    <w:p w:rsidR="00110E8B" w:rsidRPr="00110E8B" w:rsidRDefault="00110E8B" w:rsidP="00110E8B">
      <w:pPr>
        <w:spacing w:before="100" w:beforeAutospacing="1" w:after="100" w:afterAutospacing="1"/>
      </w:pPr>
    </w:p>
    <w:p w:rsidR="00110E8B" w:rsidRPr="00110E8B" w:rsidRDefault="00110E8B" w:rsidP="00110E8B">
      <w:pPr>
        <w:spacing w:before="100" w:beforeAutospacing="1" w:after="100" w:afterAutospacing="1"/>
      </w:pPr>
      <w:r w:rsidRPr="00110E8B">
        <w:rPr>
          <w:sz w:val="27"/>
          <w:szCs w:val="27"/>
        </w:rPr>
        <w:t xml:space="preserve">Ветровой режим оказывает существенное влияние на перенос и рассеивание загрязняющих веществ. Особенно это </w:t>
      </w:r>
      <w:proofErr w:type="gramStart"/>
      <w:r w:rsidRPr="00110E8B">
        <w:rPr>
          <w:sz w:val="27"/>
          <w:szCs w:val="27"/>
        </w:rPr>
        <w:t>относится к ветрам со скоростью 0-1 м/сек</w:t>
      </w:r>
      <w:proofErr w:type="gramEnd"/>
      <w:r w:rsidRPr="00110E8B">
        <w:rPr>
          <w:sz w:val="27"/>
          <w:szCs w:val="27"/>
        </w:rPr>
        <w:t>.</w:t>
      </w:r>
    </w:p>
    <w:p w:rsidR="00110E8B" w:rsidRPr="00110E8B" w:rsidRDefault="00110E8B" w:rsidP="00110E8B">
      <w:pPr>
        <w:spacing w:before="100" w:beforeAutospacing="1" w:after="100" w:afterAutospacing="1"/>
      </w:pPr>
      <w:r w:rsidRPr="00110E8B">
        <w:rPr>
          <w:sz w:val="27"/>
          <w:szCs w:val="27"/>
        </w:rPr>
        <w:lastRenderedPageBreak/>
        <w:t>На рассматриваемой территории повторяемость ветров этой градации в среднем за год составляет 20 – 30%. Увеличение повторяемости слабых ветров и штилей отмечается в летние месяцы, достигая максимума в августе. Потенциал загрязнения атмосферы (ПЗА) характеризуется как умеренный.</w:t>
      </w:r>
    </w:p>
    <w:p w:rsidR="00110E8B" w:rsidRPr="00110E8B" w:rsidRDefault="00110E8B" w:rsidP="00110E8B">
      <w:pPr>
        <w:spacing w:before="100" w:beforeAutospacing="1" w:after="100" w:afterAutospacing="1"/>
      </w:pPr>
      <w:proofErr w:type="gramStart"/>
      <w:r w:rsidRPr="00110E8B">
        <w:rPr>
          <w:sz w:val="27"/>
          <w:szCs w:val="27"/>
        </w:rPr>
        <w:t>Повышенный уровень загрязнения атмосферного воздуха, обусловленный метеорологическими условиями может</w:t>
      </w:r>
      <w:proofErr w:type="gramEnd"/>
      <w:r w:rsidRPr="00110E8B">
        <w:rPr>
          <w:sz w:val="27"/>
          <w:szCs w:val="27"/>
        </w:rPr>
        <w:t xml:space="preserve"> отмечаться летом и зимой.</w:t>
      </w:r>
    </w:p>
    <w:p w:rsidR="00110E8B" w:rsidRPr="00110E8B" w:rsidRDefault="00110E8B" w:rsidP="00110E8B">
      <w:pPr>
        <w:spacing w:before="100" w:beforeAutospacing="1" w:after="100" w:afterAutospacing="1"/>
      </w:pPr>
      <w:r w:rsidRPr="00110E8B">
        <w:rPr>
          <w:b/>
          <w:bCs/>
          <w:color w:val="000000"/>
          <w:sz w:val="27"/>
          <w:szCs w:val="27"/>
        </w:rPr>
        <w:t>Метеорологические явления.</w:t>
      </w:r>
    </w:p>
    <w:p w:rsidR="00110E8B" w:rsidRPr="00110E8B" w:rsidRDefault="00110E8B" w:rsidP="00110E8B">
      <w:pPr>
        <w:spacing w:before="100" w:beforeAutospacing="1" w:after="100" w:afterAutospacing="1"/>
      </w:pPr>
      <w:r w:rsidRPr="00110E8B">
        <w:rPr>
          <w:sz w:val="27"/>
          <w:szCs w:val="27"/>
        </w:rPr>
        <w:t>На основании анализа географических и особенностей расположения территории Курской области, на территории муниципального образования прогнозируются следующие источники ЧС природного характера:</w:t>
      </w:r>
    </w:p>
    <w:p w:rsidR="00110E8B" w:rsidRPr="00110E8B" w:rsidRDefault="00110E8B" w:rsidP="00110E8B">
      <w:pPr>
        <w:spacing w:before="100" w:beforeAutospacing="1" w:after="100" w:afterAutospacing="1"/>
      </w:pPr>
      <w:r w:rsidRPr="00110E8B">
        <w:rPr>
          <w:sz w:val="27"/>
          <w:szCs w:val="27"/>
        </w:rPr>
        <w:t>- сильные морозы, более 24</w:t>
      </w:r>
      <w:r w:rsidRPr="00110E8B">
        <w:rPr>
          <w:sz w:val="27"/>
          <w:szCs w:val="27"/>
          <w:vertAlign w:val="superscript"/>
        </w:rPr>
        <w:t>о</w:t>
      </w:r>
      <w:r w:rsidRPr="00110E8B">
        <w:rPr>
          <w:sz w:val="27"/>
          <w:szCs w:val="27"/>
        </w:rPr>
        <w:t>С;</w:t>
      </w:r>
    </w:p>
    <w:p w:rsidR="00110E8B" w:rsidRPr="00110E8B" w:rsidRDefault="00110E8B" w:rsidP="00110E8B">
      <w:pPr>
        <w:spacing w:before="100" w:beforeAutospacing="1" w:after="100" w:afterAutospacing="1"/>
      </w:pPr>
      <w:r w:rsidRPr="00110E8B">
        <w:rPr>
          <w:sz w:val="27"/>
          <w:szCs w:val="27"/>
        </w:rPr>
        <w:t>- ливневые дожди, с выпадением осадков до 20 мм/час;</w:t>
      </w:r>
    </w:p>
    <w:p w:rsidR="00110E8B" w:rsidRPr="00110E8B" w:rsidRDefault="00110E8B" w:rsidP="00110E8B">
      <w:pPr>
        <w:spacing w:before="100" w:beforeAutospacing="1" w:after="100" w:afterAutospacing="1"/>
      </w:pPr>
      <w:r w:rsidRPr="00110E8B">
        <w:rPr>
          <w:sz w:val="27"/>
          <w:szCs w:val="27"/>
        </w:rPr>
        <w:t>- снегопады, с нарастающим снежным покровом до 20 мм за сутки;</w:t>
      </w:r>
    </w:p>
    <w:p w:rsidR="00110E8B" w:rsidRPr="00110E8B" w:rsidRDefault="00110E8B" w:rsidP="00110E8B">
      <w:pPr>
        <w:spacing w:before="100" w:beforeAutospacing="1" w:after="100" w:afterAutospacing="1"/>
      </w:pPr>
      <w:r w:rsidRPr="00110E8B">
        <w:rPr>
          <w:sz w:val="27"/>
          <w:szCs w:val="27"/>
        </w:rPr>
        <w:t>- град, с диаметром частиц более 15 мм;</w:t>
      </w:r>
    </w:p>
    <w:p w:rsidR="00110E8B" w:rsidRPr="00110E8B" w:rsidRDefault="00110E8B" w:rsidP="00110E8B">
      <w:pPr>
        <w:spacing w:before="100" w:beforeAutospacing="1" w:after="100" w:afterAutospacing="1"/>
      </w:pPr>
      <w:r w:rsidRPr="00110E8B">
        <w:rPr>
          <w:sz w:val="27"/>
          <w:szCs w:val="27"/>
        </w:rPr>
        <w:t>- порывы ветра, со скоростью до 15-20 м/сек.;</w:t>
      </w:r>
    </w:p>
    <w:p w:rsidR="00110E8B" w:rsidRPr="00110E8B" w:rsidRDefault="00110E8B" w:rsidP="00110E8B">
      <w:pPr>
        <w:spacing w:before="100" w:beforeAutospacing="1" w:after="100" w:afterAutospacing="1"/>
      </w:pPr>
      <w:r w:rsidRPr="00110E8B">
        <w:rPr>
          <w:sz w:val="27"/>
          <w:szCs w:val="27"/>
        </w:rPr>
        <w:t>- сильные туманы.</w:t>
      </w:r>
    </w:p>
    <w:p w:rsidR="00110E8B" w:rsidRPr="00110E8B" w:rsidRDefault="00110E8B" w:rsidP="00110E8B">
      <w:pPr>
        <w:spacing w:before="100" w:beforeAutospacing="1" w:after="100" w:afterAutospacing="1"/>
      </w:pPr>
      <w:r w:rsidRPr="00110E8B">
        <w:rPr>
          <w:sz w:val="27"/>
          <w:szCs w:val="27"/>
        </w:rPr>
        <w:t xml:space="preserve">Согласно статистическим данным Гидрометцентра Курской области ежегодно на территории сельсовета наблюдается сильный ветер со скоростью ветра (порывами) до 20 м/с, вызывающий различной степени разрушения жилых и производственных зданий </w:t>
      </w:r>
      <w:proofErr w:type="gramStart"/>
      <w:r w:rsidRPr="00110E8B">
        <w:rPr>
          <w:sz w:val="27"/>
          <w:szCs w:val="27"/>
        </w:rPr>
        <w:t xml:space="preserve">( </w:t>
      </w:r>
      <w:proofErr w:type="gramEnd"/>
      <w:r w:rsidRPr="00110E8B">
        <w:rPr>
          <w:sz w:val="27"/>
          <w:szCs w:val="27"/>
        </w:rPr>
        <w:t>в основном крыш), электрических линий ЛЭП-110,10, 0,4 кв., техники, деревьев, посевов с\х культур. Сильный снегопад, сильные ветра,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rsidR="00110E8B" w:rsidRPr="00110E8B" w:rsidRDefault="00110E8B" w:rsidP="00110E8B">
      <w:pPr>
        <w:spacing w:before="100" w:beforeAutospacing="1" w:after="240"/>
      </w:pPr>
    </w:p>
    <w:p w:rsidR="00110E8B" w:rsidRPr="00110E8B" w:rsidRDefault="00110E8B" w:rsidP="00110E8B">
      <w:pPr>
        <w:spacing w:before="100" w:beforeAutospacing="1" w:after="100" w:afterAutospacing="1"/>
      </w:pPr>
      <w:r w:rsidRPr="00110E8B">
        <w:rPr>
          <w:b/>
          <w:bCs/>
          <w:sz w:val="27"/>
          <w:szCs w:val="27"/>
        </w:rPr>
        <w:t xml:space="preserve">1.2 Социально-демографический состав и плотность населения на территории </w:t>
      </w:r>
      <w:r w:rsidRPr="00110E8B">
        <w:rPr>
          <w:b/>
          <w:bCs/>
          <w:color w:val="000000"/>
          <w:sz w:val="27"/>
          <w:szCs w:val="27"/>
        </w:rPr>
        <w:t xml:space="preserve">муниципального образования «поселок Тим» </w:t>
      </w:r>
      <w:proofErr w:type="spellStart"/>
      <w:r w:rsidRPr="00110E8B">
        <w:rPr>
          <w:b/>
          <w:bCs/>
          <w:color w:val="000000"/>
          <w:sz w:val="27"/>
          <w:szCs w:val="27"/>
        </w:rPr>
        <w:t>Тимского</w:t>
      </w:r>
      <w:proofErr w:type="spellEnd"/>
      <w:r w:rsidRPr="00110E8B">
        <w:rPr>
          <w:b/>
          <w:bCs/>
          <w:color w:val="000000"/>
          <w:sz w:val="27"/>
          <w:szCs w:val="27"/>
        </w:rPr>
        <w:t xml:space="preserve"> района</w:t>
      </w:r>
      <w:r w:rsidRPr="00110E8B">
        <w:rPr>
          <w:b/>
          <w:bCs/>
          <w:color w:val="FF0000"/>
          <w:sz w:val="27"/>
          <w:szCs w:val="27"/>
        </w:rPr>
        <w:t xml:space="preserve"> </w:t>
      </w:r>
      <w:r w:rsidRPr="00110E8B">
        <w:rPr>
          <w:b/>
          <w:bCs/>
          <w:sz w:val="27"/>
          <w:szCs w:val="27"/>
        </w:rPr>
        <w:t>Курской области</w:t>
      </w:r>
    </w:p>
    <w:p w:rsidR="00110E8B" w:rsidRPr="00110E8B" w:rsidRDefault="00110E8B" w:rsidP="00110E8B">
      <w:pPr>
        <w:spacing w:before="100" w:beforeAutospacing="1" w:after="100" w:afterAutospacing="1"/>
      </w:pPr>
      <w:r w:rsidRPr="00110E8B">
        <w:rPr>
          <w:b/>
          <w:bCs/>
          <w:i/>
          <w:iCs/>
          <w:sz w:val="27"/>
          <w:szCs w:val="27"/>
        </w:rPr>
        <w:t>Курская область</w:t>
      </w:r>
      <w:r w:rsidRPr="00110E8B">
        <w:rPr>
          <w:sz w:val="27"/>
          <w:szCs w:val="27"/>
        </w:rPr>
        <w:t xml:space="preserve"> – регион с острыми демографическими проблемами.</w:t>
      </w:r>
    </w:p>
    <w:p w:rsidR="00110E8B" w:rsidRPr="00110E8B" w:rsidRDefault="00110E8B" w:rsidP="00110E8B">
      <w:pPr>
        <w:spacing w:before="100" w:beforeAutospacing="1" w:after="100" w:afterAutospacing="1"/>
      </w:pPr>
      <w:r w:rsidRPr="00110E8B">
        <w:rPr>
          <w:sz w:val="27"/>
          <w:szCs w:val="27"/>
        </w:rPr>
        <w:lastRenderedPageBreak/>
        <w:t>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w:t>
      </w:r>
    </w:p>
    <w:p w:rsidR="00110E8B" w:rsidRPr="00110E8B" w:rsidRDefault="00110E8B" w:rsidP="00110E8B">
      <w:pPr>
        <w:spacing w:before="100" w:beforeAutospacing="1" w:after="100" w:afterAutospacing="1"/>
      </w:pPr>
      <w:r w:rsidRPr="00110E8B">
        <w:rPr>
          <w:sz w:val="27"/>
          <w:szCs w:val="27"/>
        </w:rPr>
        <w:t xml:space="preserve">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110E8B">
        <w:rPr>
          <w:sz w:val="27"/>
          <w:szCs w:val="27"/>
        </w:rPr>
        <w:t>внутрирегиональных</w:t>
      </w:r>
      <w:proofErr w:type="spellEnd"/>
      <w:r w:rsidRPr="00110E8B">
        <w:rPr>
          <w:sz w:val="27"/>
          <w:szCs w:val="27"/>
        </w:rPr>
        <w:t xml:space="preserve"> миграционных потоков.</w:t>
      </w:r>
    </w:p>
    <w:p w:rsidR="00110E8B" w:rsidRPr="00110E8B" w:rsidRDefault="00110E8B" w:rsidP="00110E8B">
      <w:pPr>
        <w:spacing w:before="100" w:beforeAutospacing="1" w:after="100" w:afterAutospacing="1"/>
      </w:pPr>
      <w:proofErr w:type="spellStart"/>
      <w:r w:rsidRPr="00110E8B">
        <w:rPr>
          <w:b/>
          <w:bCs/>
          <w:i/>
          <w:iCs/>
          <w:sz w:val="27"/>
          <w:szCs w:val="27"/>
        </w:rPr>
        <w:t>Тимский</w:t>
      </w:r>
      <w:proofErr w:type="spellEnd"/>
      <w:r w:rsidRPr="00110E8B">
        <w:rPr>
          <w:sz w:val="27"/>
          <w:szCs w:val="27"/>
        </w:rPr>
        <w:t xml:space="preserve"> район полностью наследует демографическую ситуацию, сложившуюся в Курской области (рисунок 1.2.1).</w:t>
      </w:r>
    </w:p>
    <w:p w:rsidR="00110E8B" w:rsidRPr="00110E8B" w:rsidRDefault="00110E8B" w:rsidP="00110E8B">
      <w:pPr>
        <w:spacing w:before="100" w:beforeAutospacing="1" w:after="100" w:afterAutospacing="1"/>
      </w:pPr>
      <w:r w:rsidRPr="00110E8B">
        <w:rPr>
          <w:i/>
          <w:iCs/>
          <w:color w:val="000000"/>
          <w:sz w:val="27"/>
          <w:szCs w:val="27"/>
        </w:rPr>
        <w:t>Рис. 2.2.1</w:t>
      </w:r>
      <w:r w:rsidRPr="00110E8B">
        <w:rPr>
          <w:b/>
          <w:bCs/>
          <w:color w:val="000000"/>
          <w:sz w:val="27"/>
          <w:szCs w:val="27"/>
        </w:rPr>
        <w:t xml:space="preserve"> –</w:t>
      </w:r>
      <w:r w:rsidRPr="00110E8B">
        <w:rPr>
          <w:b/>
          <w:bCs/>
          <w:sz w:val="27"/>
          <w:szCs w:val="27"/>
        </w:rPr>
        <w:t xml:space="preserve"> Динамика численности населения </w:t>
      </w:r>
      <w:proofErr w:type="spellStart"/>
      <w:r w:rsidRPr="00110E8B">
        <w:rPr>
          <w:b/>
          <w:bCs/>
          <w:color w:val="000000"/>
          <w:sz w:val="27"/>
          <w:szCs w:val="27"/>
        </w:rPr>
        <w:t>Тимского</w:t>
      </w:r>
      <w:proofErr w:type="spellEnd"/>
      <w:r w:rsidRPr="00110E8B">
        <w:rPr>
          <w:b/>
          <w:bCs/>
          <w:color w:val="000000"/>
          <w:sz w:val="27"/>
          <w:szCs w:val="27"/>
        </w:rPr>
        <w:t xml:space="preserve"> </w:t>
      </w:r>
      <w:r w:rsidRPr="00110E8B">
        <w:rPr>
          <w:b/>
          <w:bCs/>
          <w:sz w:val="27"/>
          <w:szCs w:val="27"/>
        </w:rPr>
        <w:t xml:space="preserve">района и </w:t>
      </w:r>
    </w:p>
    <w:p w:rsidR="00110E8B" w:rsidRPr="00110E8B" w:rsidRDefault="00110E8B" w:rsidP="00110E8B">
      <w:pPr>
        <w:spacing w:before="100" w:beforeAutospacing="1" w:after="100" w:afterAutospacing="1"/>
      </w:pPr>
      <w:r w:rsidRPr="00110E8B">
        <w:rPr>
          <w:b/>
          <w:bCs/>
          <w:sz w:val="27"/>
          <w:szCs w:val="27"/>
        </w:rPr>
        <w:t>Курской области</w:t>
      </w:r>
    </w:p>
    <w:p w:rsidR="00110E8B" w:rsidRPr="00110E8B" w:rsidRDefault="00110E8B" w:rsidP="00110E8B">
      <w:pPr>
        <w:spacing w:before="100" w:beforeAutospacing="1" w:after="100" w:afterAutospacing="1"/>
      </w:pPr>
    </w:p>
    <w:p w:rsidR="00110E8B" w:rsidRPr="00110E8B" w:rsidRDefault="00110E8B" w:rsidP="00110E8B">
      <w:pPr>
        <w:spacing w:before="100" w:beforeAutospacing="1" w:after="100" w:afterAutospacing="1"/>
      </w:pPr>
      <w:r w:rsidRPr="00110E8B">
        <w:rPr>
          <w:b/>
          <w:bCs/>
          <w:sz w:val="27"/>
          <w:szCs w:val="27"/>
        </w:rPr>
        <w:t>Поселок Тим</w:t>
      </w:r>
      <w:r w:rsidRPr="00110E8B">
        <w:rPr>
          <w:sz w:val="27"/>
          <w:szCs w:val="27"/>
        </w:rPr>
        <w:t xml:space="preserve"> на фоне демографической ситуации, сложившейся в сельской местности </w:t>
      </w:r>
      <w:proofErr w:type="spellStart"/>
      <w:r w:rsidRPr="00110E8B">
        <w:rPr>
          <w:sz w:val="27"/>
          <w:szCs w:val="27"/>
        </w:rPr>
        <w:t>Тимского</w:t>
      </w:r>
      <w:proofErr w:type="spellEnd"/>
      <w:r w:rsidRPr="00110E8B">
        <w:rPr>
          <w:sz w:val="27"/>
          <w:szCs w:val="27"/>
        </w:rPr>
        <w:t xml:space="preserve"> района, характеризуется более стабильной динамикой численности населения, что иллюстрирует направленность </w:t>
      </w:r>
      <w:proofErr w:type="spellStart"/>
      <w:r w:rsidRPr="00110E8B">
        <w:rPr>
          <w:sz w:val="27"/>
          <w:szCs w:val="27"/>
        </w:rPr>
        <w:t>внутрирегиональных</w:t>
      </w:r>
      <w:proofErr w:type="spellEnd"/>
      <w:r w:rsidRPr="00110E8B">
        <w:rPr>
          <w:sz w:val="27"/>
          <w:szCs w:val="27"/>
        </w:rPr>
        <w:t xml:space="preserve"> и внутрирайонных миграционных потоков «село» - «город».</w:t>
      </w:r>
    </w:p>
    <w:p w:rsidR="00110E8B" w:rsidRPr="00110E8B" w:rsidRDefault="00110E8B" w:rsidP="00110E8B">
      <w:pPr>
        <w:spacing w:before="100" w:beforeAutospacing="1" w:after="100" w:afterAutospacing="1"/>
      </w:pPr>
      <w:r w:rsidRPr="00110E8B">
        <w:rPr>
          <w:color w:val="000000"/>
          <w:sz w:val="27"/>
          <w:szCs w:val="27"/>
        </w:rPr>
        <w:t>Основными характеристиками современной демографической ситуации в МО являются следующие:</w:t>
      </w:r>
    </w:p>
    <w:p w:rsidR="00110E8B" w:rsidRPr="00110E8B" w:rsidRDefault="00110E8B" w:rsidP="00110E8B">
      <w:pPr>
        <w:spacing w:before="100" w:beforeAutospacing="1" w:after="100" w:afterAutospacing="1"/>
      </w:pPr>
      <w:r w:rsidRPr="00110E8B">
        <w:rPr>
          <w:sz w:val="27"/>
          <w:szCs w:val="27"/>
        </w:rPr>
        <w:t>- регрессивный тип возрастной структуры населения с долей старческих возрастных групп, превышающих в 1,8 раз детские;</w:t>
      </w:r>
    </w:p>
    <w:p w:rsidR="00110E8B" w:rsidRPr="00110E8B" w:rsidRDefault="00110E8B" w:rsidP="00110E8B">
      <w:pPr>
        <w:spacing w:before="100" w:beforeAutospacing="1" w:after="100" w:afterAutospacing="1"/>
      </w:pPr>
      <w:r w:rsidRPr="00110E8B">
        <w:rPr>
          <w:sz w:val="27"/>
          <w:szCs w:val="27"/>
        </w:rPr>
        <w:t>- 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110E8B" w:rsidRPr="00110E8B" w:rsidRDefault="00110E8B" w:rsidP="00110E8B">
      <w:pPr>
        <w:spacing w:before="100" w:beforeAutospacing="1" w:after="100" w:afterAutospacing="1"/>
      </w:pPr>
      <w:r w:rsidRPr="00110E8B">
        <w:rPr>
          <w:sz w:val="27"/>
          <w:szCs w:val="27"/>
        </w:rPr>
        <w:t>- низкий уровень рождаемости, недостаточный для простого замещения родителей их детьми;</w:t>
      </w:r>
    </w:p>
    <w:p w:rsidR="00110E8B" w:rsidRPr="00110E8B" w:rsidRDefault="00110E8B" w:rsidP="00110E8B">
      <w:pPr>
        <w:spacing w:before="100" w:beforeAutospacing="1" w:after="100" w:afterAutospacing="1"/>
      </w:pPr>
      <w:r w:rsidRPr="00110E8B">
        <w:rPr>
          <w:sz w:val="27"/>
          <w:szCs w:val="27"/>
        </w:rPr>
        <w:t>- высокий уровень смертности населения, особенно в трудоспособном возрасте;</w:t>
      </w:r>
    </w:p>
    <w:p w:rsidR="00110E8B" w:rsidRPr="00110E8B" w:rsidRDefault="00110E8B" w:rsidP="00110E8B">
      <w:pPr>
        <w:spacing w:before="100" w:beforeAutospacing="1" w:after="100" w:afterAutospacing="1"/>
      </w:pPr>
      <w:r w:rsidRPr="00110E8B">
        <w:rPr>
          <w:sz w:val="27"/>
          <w:szCs w:val="27"/>
        </w:rPr>
        <w:t>- низкие показатели продолжительности жизни населения;</w:t>
      </w:r>
    </w:p>
    <w:p w:rsidR="00110E8B" w:rsidRPr="00110E8B" w:rsidRDefault="00110E8B" w:rsidP="00110E8B">
      <w:pPr>
        <w:spacing w:before="100" w:beforeAutospacing="1" w:after="100" w:afterAutospacing="1"/>
      </w:pPr>
      <w:r w:rsidRPr="00110E8B">
        <w:rPr>
          <w:sz w:val="27"/>
          <w:szCs w:val="27"/>
        </w:rPr>
        <w:t>- приток мигрантов, частично компенсирующий естественную убыль населения.</w:t>
      </w:r>
    </w:p>
    <w:p w:rsidR="00110E8B" w:rsidRPr="00110E8B" w:rsidRDefault="00110E8B" w:rsidP="00110E8B">
      <w:pPr>
        <w:spacing w:before="100" w:beforeAutospacing="1" w:after="100" w:afterAutospacing="1"/>
      </w:pPr>
      <w:r w:rsidRPr="00110E8B">
        <w:rPr>
          <w:sz w:val="27"/>
          <w:szCs w:val="27"/>
        </w:rPr>
        <w:t xml:space="preserve">В условиях сложившейся демографической ситуации и учитывая ее неблагоприятные тенденции, становится вполне реальной опасность </w:t>
      </w:r>
      <w:r w:rsidRPr="00110E8B">
        <w:rPr>
          <w:sz w:val="27"/>
          <w:szCs w:val="27"/>
        </w:rPr>
        <w:lastRenderedPageBreak/>
        <w:t xml:space="preserve">дальнейшего долгосрочного </w:t>
      </w:r>
      <w:proofErr w:type="gramStart"/>
      <w:r w:rsidRPr="00110E8B">
        <w:rPr>
          <w:sz w:val="27"/>
          <w:szCs w:val="27"/>
        </w:rPr>
        <w:t xml:space="preserve">сокращения численности населения </w:t>
      </w:r>
      <w:r w:rsidRPr="00110E8B">
        <w:rPr>
          <w:b/>
          <w:bCs/>
          <w:sz w:val="27"/>
          <w:szCs w:val="27"/>
        </w:rPr>
        <w:t>поселка Тим</w:t>
      </w:r>
      <w:proofErr w:type="gramEnd"/>
      <w:r w:rsidRPr="00110E8B">
        <w:rPr>
          <w:b/>
          <w:bCs/>
          <w:sz w:val="27"/>
          <w:szCs w:val="27"/>
        </w:rPr>
        <w:t>.</w:t>
      </w:r>
    </w:p>
    <w:p w:rsidR="00110E8B" w:rsidRPr="00110E8B" w:rsidRDefault="00110E8B" w:rsidP="00110E8B">
      <w:pPr>
        <w:spacing w:before="100" w:beforeAutospacing="1" w:after="100" w:afterAutospacing="1"/>
      </w:pPr>
      <w:r w:rsidRPr="00110E8B">
        <w:rPr>
          <w:sz w:val="27"/>
          <w:szCs w:val="27"/>
        </w:rPr>
        <w:t>Составляемые ежегодно Росстатом среднесрочные демографические прогнозы</w:t>
      </w:r>
      <w:bookmarkStart w:id="2" w:name="sdfootnote1anc"/>
      <w:r w:rsidRPr="00110E8B">
        <w:rPr>
          <w:sz w:val="27"/>
          <w:szCs w:val="27"/>
          <w:vertAlign w:val="superscript"/>
        </w:rPr>
        <w:fldChar w:fldCharType="begin"/>
      </w:r>
      <w:r w:rsidRPr="00110E8B">
        <w:rPr>
          <w:sz w:val="27"/>
          <w:szCs w:val="27"/>
          <w:vertAlign w:val="superscript"/>
        </w:rPr>
        <w:instrText xml:space="preserve"> HYPERLINK "" \l "sdfootnote1sym" </w:instrText>
      </w:r>
      <w:r w:rsidRPr="00110E8B">
        <w:rPr>
          <w:sz w:val="27"/>
          <w:szCs w:val="27"/>
          <w:vertAlign w:val="superscript"/>
        </w:rPr>
        <w:fldChar w:fldCharType="separate"/>
      </w:r>
      <w:r w:rsidRPr="00110E8B">
        <w:rPr>
          <w:color w:val="000080"/>
          <w:sz w:val="27"/>
          <w:szCs w:val="27"/>
          <w:u w:val="single"/>
          <w:vertAlign w:val="superscript"/>
        </w:rPr>
        <w:t>1</w:t>
      </w:r>
      <w:r w:rsidRPr="00110E8B">
        <w:rPr>
          <w:sz w:val="27"/>
          <w:szCs w:val="27"/>
          <w:vertAlign w:val="superscript"/>
        </w:rPr>
        <w:fldChar w:fldCharType="end"/>
      </w:r>
      <w:bookmarkEnd w:id="2"/>
      <w:r w:rsidRPr="00110E8B">
        <w:rPr>
          <w:sz w:val="27"/>
          <w:szCs w:val="27"/>
        </w:rPr>
        <w:t xml:space="preserve"> содержат несколько устойчивых трендов по каждому демографическому показателю, к которым относятся:</w:t>
      </w:r>
    </w:p>
    <w:p w:rsidR="00110E8B" w:rsidRPr="00110E8B" w:rsidRDefault="00110E8B" w:rsidP="00110E8B">
      <w:pPr>
        <w:spacing w:before="100" w:beforeAutospacing="1" w:after="100" w:afterAutospacing="1"/>
      </w:pPr>
      <w:r w:rsidRPr="00110E8B">
        <w:rPr>
          <w:sz w:val="27"/>
          <w:szCs w:val="27"/>
        </w:rPr>
        <w:t>- сохранение рождаемости на низком уровне, не обеспечивающем даже простое возобновление поколений;</w:t>
      </w:r>
    </w:p>
    <w:p w:rsidR="00110E8B" w:rsidRPr="00110E8B" w:rsidRDefault="00110E8B" w:rsidP="00110E8B">
      <w:pPr>
        <w:spacing w:before="100" w:beforeAutospacing="1" w:after="100" w:afterAutospacing="1"/>
      </w:pPr>
      <w:r w:rsidRPr="00110E8B">
        <w:rPr>
          <w:sz w:val="27"/>
          <w:szCs w:val="27"/>
        </w:rPr>
        <w:t>- сокращение уровня младенческой смертности;</w:t>
      </w:r>
    </w:p>
    <w:p w:rsidR="00110E8B" w:rsidRPr="00110E8B" w:rsidRDefault="00110E8B" w:rsidP="00110E8B">
      <w:pPr>
        <w:spacing w:before="100" w:beforeAutospacing="1" w:after="100" w:afterAutospacing="1"/>
      </w:pPr>
      <w:r w:rsidRPr="00110E8B">
        <w:rPr>
          <w:sz w:val="27"/>
          <w:szCs w:val="27"/>
        </w:rPr>
        <w:t>- сохранение смертности взрослого населения на высоком уровне;</w:t>
      </w:r>
    </w:p>
    <w:p w:rsidR="00110E8B" w:rsidRPr="00110E8B" w:rsidRDefault="00110E8B" w:rsidP="00110E8B">
      <w:pPr>
        <w:spacing w:before="100" w:beforeAutospacing="1" w:after="100" w:afterAutospacing="1"/>
      </w:pPr>
      <w:r w:rsidRPr="00110E8B">
        <w:rPr>
          <w:sz w:val="27"/>
          <w:szCs w:val="27"/>
        </w:rPr>
        <w:t>- стагнация ожидаемой продолжительности жизни с незначительным медленным её увеличением у мужчин;</w:t>
      </w:r>
    </w:p>
    <w:p w:rsidR="00110E8B" w:rsidRPr="00110E8B" w:rsidRDefault="00110E8B" w:rsidP="00110E8B">
      <w:pPr>
        <w:spacing w:before="100" w:beforeAutospacing="1" w:after="100" w:afterAutospacing="1"/>
      </w:pPr>
      <w:r w:rsidRPr="00110E8B">
        <w:rPr>
          <w:sz w:val="27"/>
          <w:szCs w:val="27"/>
        </w:rPr>
        <w:t>- сокращение миграционного прироста;</w:t>
      </w:r>
    </w:p>
    <w:p w:rsidR="00110E8B" w:rsidRPr="00110E8B" w:rsidRDefault="00110E8B" w:rsidP="00110E8B">
      <w:pPr>
        <w:spacing w:before="100" w:beforeAutospacing="1" w:after="100" w:afterAutospacing="1"/>
      </w:pPr>
      <w:r w:rsidRPr="00110E8B">
        <w:rPr>
          <w:sz w:val="27"/>
          <w:szCs w:val="27"/>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110E8B" w:rsidRPr="00110E8B" w:rsidRDefault="00110E8B" w:rsidP="00110E8B">
      <w:pPr>
        <w:spacing w:before="100" w:beforeAutospacing="1" w:after="100" w:afterAutospacing="1"/>
      </w:pPr>
      <w:r w:rsidRPr="00110E8B">
        <w:rPr>
          <w:sz w:val="27"/>
          <w:szCs w:val="27"/>
        </w:rPr>
        <w:t>- уменьшение численности населения страны.</w:t>
      </w:r>
    </w:p>
    <w:p w:rsidR="00110E8B" w:rsidRPr="00110E8B" w:rsidRDefault="00110E8B" w:rsidP="00110E8B">
      <w:pPr>
        <w:spacing w:before="100" w:beforeAutospacing="1" w:after="100" w:afterAutospacing="1"/>
      </w:pPr>
      <w:r w:rsidRPr="00110E8B">
        <w:rPr>
          <w:sz w:val="27"/>
          <w:szCs w:val="27"/>
        </w:rPr>
        <w:t>Кол-во населения по годам (последние 3-5 лет);</w:t>
      </w:r>
    </w:p>
    <w:p w:rsidR="00110E8B" w:rsidRPr="00110E8B" w:rsidRDefault="00110E8B" w:rsidP="00110E8B">
      <w:pPr>
        <w:spacing w:before="100" w:beforeAutospacing="1" w:after="100" w:afterAutospacing="1"/>
      </w:pPr>
      <w:proofErr w:type="gramStart"/>
      <w:r w:rsidRPr="00110E8B">
        <w:rPr>
          <w:sz w:val="27"/>
          <w:szCs w:val="27"/>
        </w:rPr>
        <w:t>- 2012 год – 3204 человека; 2014 год- 3113 человек; 2015 год - 3059 человек, 2016 год - 3013 человек, 2017 год - 3003 человек.</w:t>
      </w:r>
      <w:proofErr w:type="gramEnd"/>
    </w:p>
    <w:p w:rsidR="00110E8B" w:rsidRPr="00110E8B" w:rsidRDefault="00110E8B" w:rsidP="00110E8B">
      <w:pPr>
        <w:spacing w:before="100" w:beforeAutospacing="1" w:after="100" w:afterAutospacing="1"/>
      </w:pPr>
      <w:r w:rsidRPr="00110E8B">
        <w:rPr>
          <w:sz w:val="27"/>
          <w:szCs w:val="27"/>
        </w:rPr>
        <w:t xml:space="preserve">Прогнозная динамика важнейших демографических показателей представлена на </w:t>
      </w:r>
      <w:r w:rsidRPr="00110E8B">
        <w:rPr>
          <w:i/>
          <w:iCs/>
          <w:color w:val="000000"/>
          <w:sz w:val="27"/>
          <w:szCs w:val="27"/>
        </w:rPr>
        <w:t>рисунке 1.2.3</w:t>
      </w:r>
      <w:r w:rsidRPr="00110E8B">
        <w:rPr>
          <w:sz w:val="27"/>
          <w:szCs w:val="27"/>
        </w:rPr>
        <w:t>.</w:t>
      </w:r>
    </w:p>
    <w:p w:rsidR="00110E8B" w:rsidRPr="00110E8B" w:rsidRDefault="00110E8B" w:rsidP="00110E8B">
      <w:pPr>
        <w:spacing w:before="100" w:beforeAutospacing="1" w:after="100" w:afterAutospacing="1"/>
      </w:pPr>
      <w:r w:rsidRPr="00110E8B">
        <w:rPr>
          <w:color w:val="000000"/>
          <w:sz w:val="27"/>
          <w:szCs w:val="27"/>
        </w:rPr>
        <w:t>Рис. 1.2.3</w:t>
      </w:r>
      <w:r w:rsidRPr="00110E8B">
        <w:rPr>
          <w:i/>
          <w:iCs/>
          <w:color w:val="000000"/>
          <w:sz w:val="27"/>
          <w:szCs w:val="27"/>
        </w:rPr>
        <w:t xml:space="preserve"> </w:t>
      </w:r>
      <w:r w:rsidRPr="00110E8B">
        <w:rPr>
          <w:b/>
          <w:bCs/>
          <w:color w:val="000000"/>
          <w:sz w:val="27"/>
          <w:szCs w:val="27"/>
        </w:rPr>
        <w:t>–</w:t>
      </w:r>
      <w:r w:rsidRPr="00110E8B">
        <w:rPr>
          <w:b/>
          <w:bCs/>
          <w:sz w:val="27"/>
          <w:szCs w:val="27"/>
        </w:rPr>
        <w:t xml:space="preserve"> Динамика важнейших демографических показателей РФ в динамике до 2022 года (по оценке ЦМАКП</w:t>
      </w:r>
      <w:bookmarkStart w:id="3" w:name="sdfootnote2anc"/>
      <w:r w:rsidRPr="00110E8B">
        <w:rPr>
          <w:b/>
          <w:bCs/>
          <w:sz w:val="27"/>
          <w:szCs w:val="27"/>
          <w:vertAlign w:val="superscript"/>
        </w:rPr>
        <w:fldChar w:fldCharType="begin"/>
      </w:r>
      <w:r w:rsidRPr="00110E8B">
        <w:rPr>
          <w:b/>
          <w:bCs/>
          <w:sz w:val="27"/>
          <w:szCs w:val="27"/>
          <w:vertAlign w:val="superscript"/>
        </w:rPr>
        <w:instrText xml:space="preserve"> HYPERLINK "" \l "sdfootnote2sym" </w:instrText>
      </w:r>
      <w:r w:rsidRPr="00110E8B">
        <w:rPr>
          <w:b/>
          <w:bCs/>
          <w:sz w:val="27"/>
          <w:szCs w:val="27"/>
          <w:vertAlign w:val="superscript"/>
        </w:rPr>
        <w:fldChar w:fldCharType="separate"/>
      </w:r>
      <w:r w:rsidRPr="00110E8B">
        <w:rPr>
          <w:b/>
          <w:bCs/>
          <w:color w:val="000080"/>
          <w:sz w:val="27"/>
          <w:szCs w:val="27"/>
          <w:u w:val="single"/>
          <w:vertAlign w:val="superscript"/>
        </w:rPr>
        <w:t>2</w:t>
      </w:r>
      <w:r w:rsidRPr="00110E8B">
        <w:rPr>
          <w:b/>
          <w:bCs/>
          <w:sz w:val="27"/>
          <w:szCs w:val="27"/>
          <w:vertAlign w:val="superscript"/>
        </w:rPr>
        <w:fldChar w:fldCharType="end"/>
      </w:r>
      <w:bookmarkEnd w:id="3"/>
      <w:r w:rsidRPr="00110E8B">
        <w:rPr>
          <w:b/>
          <w:bCs/>
          <w:sz w:val="27"/>
          <w:szCs w:val="27"/>
        </w:rPr>
        <w:t>)</w:t>
      </w:r>
    </w:p>
    <w:p w:rsidR="00110E8B" w:rsidRPr="00110E8B" w:rsidRDefault="00110E8B" w:rsidP="00110E8B">
      <w:pPr>
        <w:spacing w:before="100" w:beforeAutospacing="1" w:after="100" w:afterAutospacing="1"/>
      </w:pPr>
      <w:r w:rsidRPr="00110E8B">
        <w:rPr>
          <w:color w:val="000000"/>
          <w:sz w:val="27"/>
          <w:szCs w:val="27"/>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2022 года).</w:t>
      </w:r>
    </w:p>
    <w:p w:rsidR="00110E8B" w:rsidRPr="00110E8B" w:rsidRDefault="00110E8B" w:rsidP="00110E8B">
      <w:pPr>
        <w:spacing w:before="100" w:beforeAutospacing="1" w:after="100" w:afterAutospacing="1"/>
      </w:pPr>
      <w:r w:rsidRPr="00110E8B">
        <w:rPr>
          <w:color w:val="000000"/>
          <w:sz w:val="27"/>
          <w:szCs w:val="27"/>
        </w:rPr>
        <w:t>Для Курской области характерны следующие тенденции демографических показателей:</w:t>
      </w:r>
    </w:p>
    <w:p w:rsidR="00110E8B" w:rsidRPr="00110E8B" w:rsidRDefault="00110E8B" w:rsidP="00110E8B">
      <w:pPr>
        <w:spacing w:before="100" w:beforeAutospacing="1" w:after="100" w:afterAutospacing="1"/>
      </w:pPr>
      <w:r w:rsidRPr="00110E8B">
        <w:rPr>
          <w:color w:val="000000"/>
          <w:sz w:val="27"/>
          <w:szCs w:val="27"/>
        </w:rPr>
        <w:t>- сокращение численности населения;</w:t>
      </w:r>
    </w:p>
    <w:p w:rsidR="00110E8B" w:rsidRPr="00110E8B" w:rsidRDefault="00110E8B" w:rsidP="00110E8B">
      <w:pPr>
        <w:spacing w:before="100" w:beforeAutospacing="1" w:after="100" w:afterAutospacing="1"/>
      </w:pPr>
      <w:r w:rsidRPr="00110E8B">
        <w:rPr>
          <w:color w:val="000000"/>
          <w:sz w:val="27"/>
          <w:szCs w:val="27"/>
        </w:rPr>
        <w:lastRenderedPageBreak/>
        <w:t>- низкий уровень рождаемости, недостаточный для обеспечения устойчивого воспроизводства населения;</w:t>
      </w:r>
    </w:p>
    <w:p w:rsidR="00110E8B" w:rsidRPr="00110E8B" w:rsidRDefault="00110E8B" w:rsidP="00110E8B">
      <w:pPr>
        <w:spacing w:before="100" w:beforeAutospacing="1" w:after="100" w:afterAutospacing="1"/>
      </w:pPr>
      <w:r w:rsidRPr="00110E8B">
        <w:rPr>
          <w:color w:val="000000"/>
          <w:sz w:val="27"/>
          <w:szCs w:val="27"/>
        </w:rPr>
        <w:t>- постепенный рост удельного веса населения;</w:t>
      </w:r>
    </w:p>
    <w:p w:rsidR="00110E8B" w:rsidRPr="00110E8B" w:rsidRDefault="00110E8B" w:rsidP="00110E8B">
      <w:pPr>
        <w:spacing w:before="100" w:beforeAutospacing="1" w:after="100" w:afterAutospacing="1"/>
      </w:pPr>
      <w:r w:rsidRPr="00110E8B">
        <w:rPr>
          <w:color w:val="000000"/>
          <w:sz w:val="27"/>
          <w:szCs w:val="27"/>
        </w:rPr>
        <w:t>- сохраняющаяся миграционная убыль;</w:t>
      </w:r>
    </w:p>
    <w:p w:rsidR="00110E8B" w:rsidRPr="00110E8B" w:rsidRDefault="00110E8B" w:rsidP="00110E8B">
      <w:pPr>
        <w:spacing w:before="100" w:beforeAutospacing="1" w:after="100" w:afterAutospacing="1"/>
      </w:pPr>
      <w:r w:rsidRPr="00110E8B">
        <w:rPr>
          <w:color w:val="000000"/>
          <w:sz w:val="27"/>
          <w:szCs w:val="27"/>
        </w:rPr>
        <w:t>- увеличение суммарного коэффициента рождаемости;</w:t>
      </w:r>
    </w:p>
    <w:p w:rsidR="00110E8B" w:rsidRPr="00110E8B" w:rsidRDefault="00110E8B" w:rsidP="00110E8B">
      <w:pPr>
        <w:spacing w:before="100" w:beforeAutospacing="1" w:after="100" w:afterAutospacing="1"/>
      </w:pPr>
      <w:r w:rsidRPr="00110E8B">
        <w:rPr>
          <w:color w:val="000000"/>
          <w:sz w:val="27"/>
          <w:szCs w:val="27"/>
        </w:rPr>
        <w:t>- увеличение ожидаемой продолжительности жизни населения.</w:t>
      </w:r>
    </w:p>
    <w:p w:rsidR="00110E8B" w:rsidRPr="00110E8B" w:rsidRDefault="00110E8B" w:rsidP="00110E8B">
      <w:pPr>
        <w:spacing w:before="100" w:beforeAutospacing="1" w:after="100" w:afterAutospacing="1"/>
      </w:pPr>
      <w:r w:rsidRPr="00110E8B">
        <w:rPr>
          <w:color w:val="000000"/>
          <w:sz w:val="27"/>
          <w:szCs w:val="27"/>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110E8B" w:rsidRPr="00110E8B" w:rsidRDefault="00110E8B" w:rsidP="00110E8B">
      <w:pPr>
        <w:spacing w:before="100" w:beforeAutospacing="1" w:after="100" w:afterAutospacing="1"/>
      </w:pPr>
      <w:r w:rsidRPr="00110E8B">
        <w:rPr>
          <w:color w:val="000000"/>
          <w:sz w:val="27"/>
          <w:szCs w:val="27"/>
        </w:rPr>
        <w:t xml:space="preserve">Общая численность </w:t>
      </w:r>
      <w:proofErr w:type="gramStart"/>
      <w:r w:rsidRPr="00110E8B">
        <w:rPr>
          <w:color w:val="000000"/>
          <w:sz w:val="27"/>
          <w:szCs w:val="27"/>
        </w:rPr>
        <w:t>населения, проживающего на сегодняшний день в поселке Тим составляет</w:t>
      </w:r>
      <w:proofErr w:type="gramEnd"/>
      <w:r w:rsidRPr="00110E8B">
        <w:rPr>
          <w:color w:val="000000"/>
          <w:sz w:val="27"/>
          <w:szCs w:val="27"/>
        </w:rPr>
        <w:t xml:space="preserve"> 2867 человек численность населения на 01.05.2021 года Средний состав семьи – 3 чел. </w:t>
      </w:r>
    </w:p>
    <w:p w:rsidR="00110E8B" w:rsidRPr="00110E8B" w:rsidRDefault="00110E8B" w:rsidP="00110E8B">
      <w:pPr>
        <w:spacing w:before="100" w:beforeAutospacing="1" w:after="100" w:afterAutospacing="1"/>
      </w:pPr>
      <w:proofErr w:type="gramStart"/>
      <w:r w:rsidRPr="00110E8B">
        <w:rPr>
          <w:sz w:val="27"/>
          <w:szCs w:val="27"/>
        </w:rPr>
        <w:t>Численность населения за последние 3 года, начиная с 2017 года и по 2021 год, уменьшается в среднем на 45 человек в год.</w:t>
      </w:r>
      <w:proofErr w:type="gramEnd"/>
      <w:r w:rsidRPr="00110E8B">
        <w:rPr>
          <w:sz w:val="27"/>
          <w:szCs w:val="27"/>
        </w:rPr>
        <w:t xml:space="preserve"> И на май 2021 года общая численность населения в поселке Тим составила 2867 человек. При такой динамике убыли численность населения в 2022 г. составит 2777 человек (к 2040 г. число жителей сельсовета составит 1967 человек). </w:t>
      </w:r>
    </w:p>
    <w:p w:rsidR="00110E8B" w:rsidRPr="00110E8B" w:rsidRDefault="00110E8B" w:rsidP="00110E8B">
      <w:pPr>
        <w:spacing w:before="100" w:beforeAutospacing="1" w:after="100" w:afterAutospacing="1"/>
      </w:pPr>
      <w:r w:rsidRPr="00110E8B">
        <w:rPr>
          <w:sz w:val="27"/>
          <w:szCs w:val="27"/>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 За последние годы произошло изменение возрастной структуры в сторону увеличения населения пенсионного возраста.</w:t>
      </w:r>
    </w:p>
    <w:p w:rsidR="00110E8B" w:rsidRDefault="00110E8B" w:rsidP="000B1E72">
      <w:pPr>
        <w:widowControl w:val="0"/>
        <w:ind w:right="283"/>
        <w:jc w:val="center"/>
        <w:rPr>
          <w:b/>
          <w:bCs/>
          <w:sz w:val="28"/>
          <w:szCs w:val="28"/>
        </w:rPr>
      </w:pPr>
    </w:p>
    <w:p w:rsidR="000B1E72" w:rsidRDefault="000B1E72" w:rsidP="000B1E72">
      <w:pPr>
        <w:widowControl w:val="0"/>
        <w:ind w:right="283"/>
        <w:jc w:val="center"/>
        <w:rPr>
          <w:b/>
          <w:bCs/>
          <w:sz w:val="28"/>
          <w:szCs w:val="28"/>
        </w:rPr>
      </w:pPr>
      <w:r w:rsidRPr="001540A1">
        <w:rPr>
          <w:b/>
          <w:bCs/>
          <w:sz w:val="28"/>
          <w:szCs w:val="28"/>
        </w:rPr>
        <w:t xml:space="preserve">1.3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w:t>
      </w:r>
      <w:bookmarkStart w:id="4" w:name="_Hlk88058270"/>
      <w:r w:rsidRPr="001540A1">
        <w:rPr>
          <w:b/>
          <w:bCs/>
          <w:sz w:val="28"/>
          <w:szCs w:val="28"/>
        </w:rPr>
        <w:t xml:space="preserve">для </w:t>
      </w:r>
      <w:bookmarkStart w:id="5" w:name="_Hlk88150085"/>
      <w:r w:rsidRPr="001540A1">
        <w:rPr>
          <w:b/>
          <w:bCs/>
          <w:sz w:val="28"/>
          <w:szCs w:val="28"/>
        </w:rPr>
        <w:t xml:space="preserve">муниципального образования </w:t>
      </w:r>
      <w:r w:rsidR="00110E8B" w:rsidRPr="00110E8B">
        <w:rPr>
          <w:b/>
          <w:bCs/>
          <w:color w:val="000000"/>
          <w:sz w:val="28"/>
          <w:szCs w:val="28"/>
        </w:rPr>
        <w:t xml:space="preserve">«поселок Тим» </w:t>
      </w:r>
      <w:proofErr w:type="spellStart"/>
      <w:r w:rsidR="00110E8B" w:rsidRPr="00110E8B">
        <w:rPr>
          <w:b/>
          <w:bCs/>
          <w:color w:val="000000"/>
          <w:sz w:val="28"/>
          <w:szCs w:val="28"/>
        </w:rPr>
        <w:t>Тимского</w:t>
      </w:r>
      <w:proofErr w:type="spellEnd"/>
      <w:r w:rsidR="00110E8B" w:rsidRPr="00110E8B">
        <w:rPr>
          <w:b/>
          <w:bCs/>
          <w:color w:val="000000"/>
          <w:sz w:val="28"/>
          <w:szCs w:val="28"/>
        </w:rPr>
        <w:t xml:space="preserve"> района</w:t>
      </w:r>
      <w:r w:rsidR="00110E8B" w:rsidRPr="001540A1">
        <w:rPr>
          <w:b/>
          <w:bCs/>
          <w:sz w:val="28"/>
          <w:szCs w:val="28"/>
        </w:rPr>
        <w:t xml:space="preserve"> </w:t>
      </w:r>
      <w:r w:rsidRPr="001540A1">
        <w:rPr>
          <w:b/>
          <w:bCs/>
          <w:sz w:val="28"/>
          <w:szCs w:val="28"/>
        </w:rPr>
        <w:t>Курской области</w:t>
      </w:r>
      <w:bookmarkEnd w:id="4"/>
      <w:bookmarkEnd w:id="5"/>
      <w:r w:rsidRPr="001540A1">
        <w:rPr>
          <w:b/>
          <w:bCs/>
          <w:sz w:val="28"/>
          <w:szCs w:val="28"/>
        </w:rPr>
        <w:t>. Общие положения</w:t>
      </w:r>
    </w:p>
    <w:p w:rsidR="000B1E72" w:rsidRPr="00AA4590" w:rsidRDefault="000B1E72" w:rsidP="000B1E72">
      <w:pPr>
        <w:widowControl w:val="0"/>
        <w:ind w:right="283"/>
        <w:jc w:val="center"/>
        <w:rPr>
          <w:b/>
          <w:bCs/>
          <w:sz w:val="28"/>
          <w:szCs w:val="28"/>
        </w:rPr>
      </w:pPr>
    </w:p>
    <w:p w:rsidR="000B1E72" w:rsidRPr="00AA4590" w:rsidRDefault="000B1E72" w:rsidP="000B1E72">
      <w:pPr>
        <w:widowControl w:val="0"/>
        <w:ind w:right="283" w:firstLine="709"/>
        <w:jc w:val="both"/>
        <w:rPr>
          <w:sz w:val="28"/>
          <w:szCs w:val="28"/>
        </w:rPr>
      </w:pPr>
      <w:proofErr w:type="gramStart"/>
      <w:r w:rsidRPr="00AA4590">
        <w:rPr>
          <w:sz w:val="28"/>
          <w:szCs w:val="28"/>
        </w:rPr>
        <w:t xml:space="preserve">Расчетные показатели минимально допустимого уровня обеспеченности объектами </w:t>
      </w:r>
      <w:r>
        <w:rPr>
          <w:sz w:val="28"/>
          <w:szCs w:val="28"/>
        </w:rPr>
        <w:t>местного</w:t>
      </w:r>
      <w:r w:rsidRPr="00AA4590">
        <w:rPr>
          <w:sz w:val="28"/>
          <w:szCs w:val="28"/>
        </w:rPr>
        <w:t xml:space="preserve"> значения и расчетными показателями максимально допустимого уровня территориальной доступности таких объектов для муниципа</w:t>
      </w:r>
      <w:r w:rsidR="00110E8B">
        <w:rPr>
          <w:sz w:val="28"/>
          <w:szCs w:val="28"/>
        </w:rPr>
        <w:t xml:space="preserve">льного образования </w:t>
      </w:r>
      <w:r w:rsidR="00110E8B" w:rsidRPr="00110E8B">
        <w:rPr>
          <w:b/>
          <w:bCs/>
          <w:color w:val="000000"/>
          <w:sz w:val="27"/>
          <w:szCs w:val="27"/>
        </w:rPr>
        <w:t xml:space="preserve">«поселок Тим» </w:t>
      </w:r>
      <w:proofErr w:type="spellStart"/>
      <w:r w:rsidR="00110E8B" w:rsidRPr="00110E8B">
        <w:rPr>
          <w:b/>
          <w:bCs/>
          <w:color w:val="000000"/>
          <w:sz w:val="27"/>
          <w:szCs w:val="27"/>
        </w:rPr>
        <w:t>Тимского</w:t>
      </w:r>
      <w:proofErr w:type="spellEnd"/>
      <w:r w:rsidR="00110E8B" w:rsidRPr="00110E8B">
        <w:rPr>
          <w:b/>
          <w:bCs/>
          <w:color w:val="000000"/>
          <w:sz w:val="27"/>
          <w:szCs w:val="27"/>
        </w:rPr>
        <w:t xml:space="preserve"> района</w:t>
      </w:r>
      <w:r w:rsidRPr="00AA4590">
        <w:rPr>
          <w:sz w:val="28"/>
          <w:szCs w:val="28"/>
        </w:rPr>
        <w:t xml:space="preserve"> Курской области установлены </w:t>
      </w:r>
      <w:r w:rsidRPr="00AA4590">
        <w:rPr>
          <w:sz w:val="28"/>
          <w:szCs w:val="28"/>
        </w:rPr>
        <w:lastRenderedPageBreak/>
        <w:t xml:space="preserve">исходя из текущей обеспеченности объектами </w:t>
      </w:r>
      <w:r>
        <w:rPr>
          <w:sz w:val="28"/>
          <w:szCs w:val="28"/>
        </w:rPr>
        <w:t>местного</w:t>
      </w:r>
      <w:r w:rsidRPr="00AA4590">
        <w:rPr>
          <w:sz w:val="28"/>
          <w:szCs w:val="28"/>
        </w:rPr>
        <w:t xml:space="preserve">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региона, демографической ситуации и уровня жизни населения.</w:t>
      </w:r>
      <w:proofErr w:type="gramEnd"/>
    </w:p>
    <w:p w:rsidR="000B1E72" w:rsidRPr="00AA4590" w:rsidRDefault="000B1E72" w:rsidP="000B1E72">
      <w:pPr>
        <w:widowControl w:val="0"/>
        <w:ind w:right="283" w:firstLine="709"/>
        <w:jc w:val="both"/>
        <w:rPr>
          <w:sz w:val="28"/>
          <w:szCs w:val="28"/>
        </w:rPr>
      </w:pPr>
      <w:r w:rsidRPr="00AA4590">
        <w:rPr>
          <w:sz w:val="28"/>
          <w:szCs w:val="28"/>
        </w:rPr>
        <w:t xml:space="preserve">Значения расчетных показателей минимально допустимого уровня обеспеченности объектами </w:t>
      </w:r>
      <w:r>
        <w:rPr>
          <w:sz w:val="28"/>
          <w:szCs w:val="28"/>
        </w:rPr>
        <w:t>местного</w:t>
      </w:r>
      <w:r w:rsidRPr="00AA4590">
        <w:rPr>
          <w:sz w:val="28"/>
          <w:szCs w:val="28"/>
        </w:rPr>
        <w:t xml:space="preserve"> значения установлены с учетом особых условий развития городской агломерации, уровня урбанизации территорий муниципальных образований Курской области. Значения расчетных показателей максимально допустимого уровня территориальной доступности объектов </w:t>
      </w:r>
      <w:r>
        <w:rPr>
          <w:sz w:val="28"/>
          <w:szCs w:val="28"/>
        </w:rPr>
        <w:t>местного</w:t>
      </w:r>
      <w:r w:rsidRPr="00AA4590">
        <w:rPr>
          <w:sz w:val="28"/>
          <w:szCs w:val="28"/>
        </w:rPr>
        <w:t xml:space="preserve"> значе</w:t>
      </w:r>
      <w:r w:rsidR="00110E8B">
        <w:rPr>
          <w:sz w:val="28"/>
          <w:szCs w:val="28"/>
        </w:rPr>
        <w:t xml:space="preserve">ния муниципального образования </w:t>
      </w:r>
      <w:r w:rsidR="00110E8B" w:rsidRPr="00110E8B">
        <w:rPr>
          <w:bCs/>
          <w:color w:val="000000"/>
          <w:sz w:val="27"/>
          <w:szCs w:val="27"/>
        </w:rPr>
        <w:t xml:space="preserve">«поселок Тим» </w:t>
      </w:r>
      <w:proofErr w:type="spellStart"/>
      <w:r w:rsidR="00110E8B" w:rsidRPr="00110E8B">
        <w:rPr>
          <w:bCs/>
          <w:color w:val="000000"/>
          <w:sz w:val="27"/>
          <w:szCs w:val="27"/>
        </w:rPr>
        <w:t>Тимского</w:t>
      </w:r>
      <w:proofErr w:type="spellEnd"/>
      <w:r w:rsidR="00110E8B" w:rsidRPr="00110E8B">
        <w:rPr>
          <w:bCs/>
          <w:color w:val="000000"/>
          <w:sz w:val="27"/>
          <w:szCs w:val="27"/>
        </w:rPr>
        <w:t xml:space="preserve"> района</w:t>
      </w:r>
      <w:r w:rsidR="00110E8B">
        <w:rPr>
          <w:sz w:val="28"/>
          <w:szCs w:val="28"/>
        </w:rPr>
        <w:t xml:space="preserve"> </w:t>
      </w:r>
      <w:r w:rsidRPr="00AA4590">
        <w:rPr>
          <w:sz w:val="28"/>
          <w:szCs w:val="28"/>
        </w:rPr>
        <w:t>Курской области установлены на основе анализа ТПП муниципального образова</w:t>
      </w:r>
      <w:r w:rsidR="00110E8B">
        <w:rPr>
          <w:sz w:val="28"/>
          <w:szCs w:val="28"/>
        </w:rPr>
        <w:t xml:space="preserve">ния </w:t>
      </w:r>
      <w:r w:rsidR="00110E8B" w:rsidRPr="00110E8B">
        <w:rPr>
          <w:bCs/>
          <w:color w:val="000000"/>
          <w:sz w:val="27"/>
          <w:szCs w:val="27"/>
        </w:rPr>
        <w:t xml:space="preserve">«поселок Тим» </w:t>
      </w:r>
      <w:proofErr w:type="spellStart"/>
      <w:r w:rsidR="00110E8B" w:rsidRPr="00110E8B">
        <w:rPr>
          <w:bCs/>
          <w:color w:val="000000"/>
          <w:sz w:val="27"/>
          <w:szCs w:val="27"/>
        </w:rPr>
        <w:t>Тимского</w:t>
      </w:r>
      <w:proofErr w:type="spellEnd"/>
      <w:r w:rsidR="00110E8B" w:rsidRPr="00110E8B">
        <w:rPr>
          <w:bCs/>
          <w:color w:val="000000"/>
          <w:sz w:val="27"/>
          <w:szCs w:val="27"/>
        </w:rPr>
        <w:t xml:space="preserve"> района</w:t>
      </w:r>
      <w:r w:rsidRPr="00AA4590">
        <w:rPr>
          <w:sz w:val="28"/>
          <w:szCs w:val="28"/>
        </w:rPr>
        <w:t xml:space="preserve"> Курской области относительно центра пространственного развития Курской области, оценки природно-климатического районирования территории Курской области и иных факторов.</w:t>
      </w:r>
    </w:p>
    <w:p w:rsidR="000B1E72" w:rsidRDefault="000B1E72" w:rsidP="000B1E72">
      <w:pPr>
        <w:widowControl w:val="0"/>
        <w:ind w:right="283" w:firstLine="709"/>
        <w:jc w:val="both"/>
        <w:rPr>
          <w:sz w:val="28"/>
          <w:szCs w:val="28"/>
        </w:rPr>
      </w:pPr>
      <w:r w:rsidRPr="00AA4590">
        <w:rPr>
          <w:sz w:val="28"/>
          <w:szCs w:val="28"/>
        </w:rPr>
        <w:t xml:space="preserve">Обоснование расчетных показателей, принятых в основной части </w:t>
      </w:r>
      <w:r>
        <w:rPr>
          <w:sz w:val="28"/>
          <w:szCs w:val="28"/>
        </w:rPr>
        <w:t>М</w:t>
      </w:r>
      <w:r w:rsidRPr="00AA4590">
        <w:rPr>
          <w:sz w:val="28"/>
          <w:szCs w:val="28"/>
        </w:rPr>
        <w:t xml:space="preserve">НГП, приведено в разделе II настоящих </w:t>
      </w:r>
      <w:r>
        <w:rPr>
          <w:sz w:val="28"/>
          <w:szCs w:val="28"/>
        </w:rPr>
        <w:t>М</w:t>
      </w:r>
      <w:r w:rsidRPr="00AA4590">
        <w:rPr>
          <w:sz w:val="28"/>
          <w:szCs w:val="28"/>
        </w:rPr>
        <w:t>НГП.</w:t>
      </w:r>
    </w:p>
    <w:p w:rsidR="000B1E72" w:rsidRDefault="000B1E72" w:rsidP="000B1E72">
      <w:pPr>
        <w:widowControl w:val="0"/>
        <w:ind w:right="283" w:firstLine="709"/>
        <w:jc w:val="center"/>
        <w:rPr>
          <w:b/>
          <w:bCs/>
          <w:sz w:val="28"/>
          <w:szCs w:val="28"/>
        </w:rPr>
      </w:pPr>
    </w:p>
    <w:p w:rsidR="000B1E72" w:rsidRPr="001540A1" w:rsidRDefault="000B1E72" w:rsidP="000B1E72">
      <w:pPr>
        <w:widowControl w:val="0"/>
        <w:ind w:right="283"/>
        <w:jc w:val="center"/>
        <w:rPr>
          <w:b/>
          <w:bCs/>
          <w:sz w:val="28"/>
          <w:szCs w:val="28"/>
        </w:rPr>
      </w:pPr>
      <w:r w:rsidRPr="001540A1">
        <w:rPr>
          <w:b/>
          <w:bCs/>
          <w:sz w:val="28"/>
          <w:szCs w:val="28"/>
        </w:rPr>
        <w:t xml:space="preserve">1.4. </w:t>
      </w:r>
      <w:bookmarkStart w:id="6" w:name="_Hlk88745027"/>
      <w:r w:rsidRPr="001540A1">
        <w:rPr>
          <w:b/>
          <w:bCs/>
          <w:sz w:val="28"/>
          <w:szCs w:val="28"/>
        </w:rPr>
        <w:t xml:space="preserve">Расчетные показатели минимально допустимого уровня обеспеченности объектами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w:t>
      </w:r>
      <w:r w:rsidR="00110E8B" w:rsidRPr="001540A1">
        <w:rPr>
          <w:b/>
          <w:bCs/>
          <w:sz w:val="28"/>
          <w:szCs w:val="28"/>
        </w:rPr>
        <w:t xml:space="preserve">для муниципального образования  </w:t>
      </w:r>
      <w:r w:rsidR="00110E8B" w:rsidRPr="00110E8B">
        <w:rPr>
          <w:b/>
          <w:bCs/>
          <w:color w:val="000000"/>
          <w:sz w:val="28"/>
          <w:szCs w:val="28"/>
        </w:rPr>
        <w:t xml:space="preserve">«поселок Тим» </w:t>
      </w:r>
      <w:proofErr w:type="spellStart"/>
      <w:r w:rsidR="00110E8B" w:rsidRPr="00110E8B">
        <w:rPr>
          <w:b/>
          <w:bCs/>
          <w:color w:val="000000"/>
          <w:sz w:val="28"/>
          <w:szCs w:val="28"/>
        </w:rPr>
        <w:t>Тимского</w:t>
      </w:r>
      <w:proofErr w:type="spellEnd"/>
      <w:r w:rsidR="00110E8B" w:rsidRPr="00110E8B">
        <w:rPr>
          <w:b/>
          <w:bCs/>
          <w:color w:val="000000"/>
          <w:sz w:val="28"/>
          <w:szCs w:val="28"/>
        </w:rPr>
        <w:t xml:space="preserve"> района</w:t>
      </w:r>
      <w:r w:rsidR="00110E8B" w:rsidRPr="001540A1">
        <w:rPr>
          <w:b/>
          <w:bCs/>
          <w:color w:val="000000"/>
          <w:sz w:val="27"/>
          <w:szCs w:val="27"/>
        </w:rPr>
        <w:t xml:space="preserve"> </w:t>
      </w:r>
      <w:r w:rsidRPr="001540A1">
        <w:rPr>
          <w:b/>
          <w:bCs/>
          <w:sz w:val="28"/>
          <w:szCs w:val="28"/>
        </w:rPr>
        <w:t xml:space="preserve"> Курской области</w:t>
      </w:r>
    </w:p>
    <w:p w:rsidR="000B1E72" w:rsidRPr="00DE09A8" w:rsidRDefault="000B1E72" w:rsidP="000B1E72">
      <w:pPr>
        <w:widowControl w:val="0"/>
        <w:ind w:right="283"/>
        <w:jc w:val="center"/>
        <w:rPr>
          <w:b/>
          <w:bCs/>
          <w:sz w:val="28"/>
          <w:szCs w:val="28"/>
          <w:highlight w:val="yellow"/>
        </w:rPr>
      </w:pPr>
    </w:p>
    <w:bookmarkEnd w:id="6"/>
    <w:p w:rsidR="000B1E72" w:rsidRPr="001540A1" w:rsidRDefault="000B1E72" w:rsidP="000B1E72">
      <w:pPr>
        <w:spacing w:line="246" w:lineRule="auto"/>
        <w:ind w:right="283" w:firstLine="970"/>
        <w:jc w:val="both"/>
        <w:rPr>
          <w:sz w:val="28"/>
        </w:rPr>
      </w:pPr>
      <w:r w:rsidRPr="001540A1">
        <w:rPr>
          <w:sz w:val="28"/>
        </w:rPr>
        <w:t xml:space="preserve">Расчетные показатели минимально допустимого уровня обеспеченности объектами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для муниципального образования </w:t>
      </w:r>
      <w:r w:rsidR="00110E8B" w:rsidRPr="001540A1">
        <w:rPr>
          <w:sz w:val="28"/>
        </w:rPr>
        <w:t xml:space="preserve"> </w:t>
      </w:r>
      <w:r w:rsidR="00110E8B" w:rsidRPr="00110E8B">
        <w:rPr>
          <w:bCs/>
          <w:color w:val="000000"/>
          <w:sz w:val="28"/>
          <w:szCs w:val="28"/>
        </w:rPr>
        <w:t xml:space="preserve">«поселок Тим» </w:t>
      </w:r>
      <w:proofErr w:type="spellStart"/>
      <w:r w:rsidR="00110E8B" w:rsidRPr="00110E8B">
        <w:rPr>
          <w:bCs/>
          <w:color w:val="000000"/>
          <w:sz w:val="28"/>
          <w:szCs w:val="28"/>
        </w:rPr>
        <w:t>Тимского</w:t>
      </w:r>
      <w:proofErr w:type="spellEnd"/>
      <w:r w:rsidR="00110E8B" w:rsidRPr="00110E8B">
        <w:rPr>
          <w:bCs/>
          <w:color w:val="000000"/>
          <w:sz w:val="28"/>
          <w:szCs w:val="28"/>
        </w:rPr>
        <w:t xml:space="preserve"> района</w:t>
      </w:r>
      <w:r w:rsidR="00110E8B" w:rsidRPr="001540A1">
        <w:rPr>
          <w:sz w:val="28"/>
        </w:rPr>
        <w:t xml:space="preserve"> </w:t>
      </w:r>
      <w:r w:rsidRPr="001540A1">
        <w:rPr>
          <w:sz w:val="28"/>
        </w:rPr>
        <w:t>Курской области приведены в таблице 1.4.1.</w:t>
      </w:r>
    </w:p>
    <w:p w:rsidR="000B1E72" w:rsidRPr="001C3D2A" w:rsidRDefault="000B1E72" w:rsidP="000B1E72">
      <w:pPr>
        <w:widowControl w:val="0"/>
        <w:ind w:right="283" w:firstLine="970"/>
        <w:jc w:val="right"/>
        <w:rPr>
          <w:sz w:val="28"/>
          <w:szCs w:val="28"/>
        </w:rPr>
      </w:pPr>
      <w:bookmarkStart w:id="7" w:name="_Hlk88148354"/>
      <w:r w:rsidRPr="001540A1">
        <w:rPr>
          <w:sz w:val="28"/>
          <w:szCs w:val="28"/>
        </w:rPr>
        <w:t>Таблица</w:t>
      </w:r>
      <w:r w:rsidRPr="001C3D2A">
        <w:rPr>
          <w:sz w:val="28"/>
          <w:szCs w:val="28"/>
        </w:rPr>
        <w:t xml:space="preserve"> 1.4.1</w:t>
      </w:r>
    </w:p>
    <w:bookmarkEnd w:id="7"/>
    <w:p w:rsidR="000B1E72" w:rsidRDefault="000B1E72" w:rsidP="000B1E72">
      <w:pPr>
        <w:spacing w:line="247" w:lineRule="auto"/>
        <w:ind w:left="260"/>
        <w:jc w:val="center"/>
        <w:rPr>
          <w:b/>
          <w:sz w:val="28"/>
        </w:rPr>
      </w:pPr>
    </w:p>
    <w:p w:rsidR="000B1E72" w:rsidRDefault="000B1E72" w:rsidP="000B1E72">
      <w:pPr>
        <w:spacing w:line="247" w:lineRule="auto"/>
        <w:jc w:val="center"/>
        <w:rPr>
          <w:b/>
          <w:bCs/>
          <w:sz w:val="28"/>
          <w:szCs w:val="28"/>
        </w:rPr>
      </w:pPr>
      <w:r w:rsidRPr="001540A1">
        <w:rPr>
          <w:b/>
          <w:sz w:val="28"/>
        </w:rPr>
        <w:t>Расчетные показатели минимально допустимого уровня обеспеченности объектами местного значения в области автомобильных дорог общего пользования в границах городского округа и показатели максимально допустимого уровня территориальной доступности таких объектов для</w:t>
      </w:r>
      <w:r w:rsidRPr="001540A1">
        <w:rPr>
          <w:b/>
          <w:bCs/>
          <w:sz w:val="28"/>
          <w:szCs w:val="28"/>
        </w:rPr>
        <w:t xml:space="preserve"> муниципального образования</w:t>
      </w:r>
      <w:r w:rsidR="00110E8B" w:rsidRPr="001540A1">
        <w:rPr>
          <w:b/>
          <w:bCs/>
          <w:sz w:val="28"/>
          <w:szCs w:val="28"/>
        </w:rPr>
        <w:t xml:space="preserve">  </w:t>
      </w:r>
      <w:r w:rsidR="00110E8B" w:rsidRPr="00110E8B">
        <w:rPr>
          <w:b/>
          <w:bCs/>
          <w:color w:val="000000"/>
          <w:sz w:val="28"/>
          <w:szCs w:val="28"/>
        </w:rPr>
        <w:t xml:space="preserve">«поселок Тим» </w:t>
      </w:r>
      <w:proofErr w:type="spellStart"/>
      <w:r w:rsidR="00110E8B" w:rsidRPr="00110E8B">
        <w:rPr>
          <w:b/>
          <w:bCs/>
          <w:color w:val="000000"/>
          <w:sz w:val="28"/>
          <w:szCs w:val="28"/>
        </w:rPr>
        <w:t>Тимского</w:t>
      </w:r>
      <w:proofErr w:type="spellEnd"/>
      <w:r w:rsidR="00110E8B" w:rsidRPr="00110E8B">
        <w:rPr>
          <w:b/>
          <w:bCs/>
          <w:color w:val="000000"/>
          <w:sz w:val="28"/>
          <w:szCs w:val="28"/>
        </w:rPr>
        <w:t xml:space="preserve"> района</w:t>
      </w:r>
      <w:r w:rsidR="00110E8B" w:rsidRPr="001540A1">
        <w:rPr>
          <w:b/>
          <w:bCs/>
          <w:sz w:val="28"/>
          <w:szCs w:val="28"/>
        </w:rPr>
        <w:t xml:space="preserve"> </w:t>
      </w:r>
      <w:r w:rsidRPr="001540A1">
        <w:rPr>
          <w:b/>
          <w:bCs/>
          <w:sz w:val="28"/>
          <w:szCs w:val="28"/>
        </w:rPr>
        <w:t xml:space="preserve"> Курской области</w:t>
      </w:r>
    </w:p>
    <w:p w:rsidR="000B1E72" w:rsidRDefault="000B1E72" w:rsidP="000B1E72">
      <w:pPr>
        <w:spacing w:line="247" w:lineRule="auto"/>
        <w:jc w:val="center"/>
        <w:rPr>
          <w:b/>
          <w:bCs/>
          <w:sz w:val="28"/>
          <w:szCs w:val="28"/>
        </w:rPr>
      </w:pPr>
    </w:p>
    <w:p w:rsidR="000B1E72" w:rsidRDefault="000B1E72" w:rsidP="000B1E72">
      <w:pPr>
        <w:spacing w:line="247" w:lineRule="auto"/>
        <w:jc w:val="center"/>
        <w:rPr>
          <w:b/>
          <w:bCs/>
          <w:sz w:val="28"/>
          <w:szCs w:val="28"/>
        </w:rPr>
      </w:pPr>
    </w:p>
    <w:tbl>
      <w:tblPr>
        <w:tblW w:w="8509" w:type="dxa"/>
        <w:tblInd w:w="270" w:type="dxa"/>
        <w:tblLayout w:type="fixed"/>
        <w:tblCellMar>
          <w:left w:w="0" w:type="dxa"/>
          <w:right w:w="0" w:type="dxa"/>
        </w:tblCellMar>
        <w:tblLook w:val="0000" w:firstRow="0" w:lastRow="0" w:firstColumn="0" w:lastColumn="0" w:noHBand="0" w:noVBand="0"/>
      </w:tblPr>
      <w:tblGrid>
        <w:gridCol w:w="460"/>
        <w:gridCol w:w="1680"/>
        <w:gridCol w:w="1980"/>
        <w:gridCol w:w="1554"/>
        <w:gridCol w:w="1559"/>
        <w:gridCol w:w="1276"/>
      </w:tblGrid>
      <w:tr w:rsidR="000B1E72" w:rsidRPr="004E7E4A" w:rsidTr="003C16BA">
        <w:trPr>
          <w:trHeight w:val="234"/>
        </w:trPr>
        <w:tc>
          <w:tcPr>
            <w:tcW w:w="460" w:type="dxa"/>
            <w:tcBorders>
              <w:top w:val="single" w:sz="8" w:space="0" w:color="auto"/>
              <w:left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 w:val="20"/>
                <w:szCs w:val="20"/>
              </w:rPr>
            </w:pPr>
          </w:p>
        </w:tc>
        <w:tc>
          <w:tcPr>
            <w:tcW w:w="1680" w:type="dxa"/>
            <w:tcBorders>
              <w:top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 w:val="20"/>
                <w:szCs w:val="20"/>
              </w:rPr>
            </w:pPr>
          </w:p>
        </w:tc>
        <w:tc>
          <w:tcPr>
            <w:tcW w:w="3534" w:type="dxa"/>
            <w:gridSpan w:val="2"/>
            <w:vMerge w:val="restart"/>
            <w:tcBorders>
              <w:top w:val="single" w:sz="8" w:space="0" w:color="auto"/>
              <w:right w:val="single" w:sz="8" w:space="0" w:color="auto"/>
            </w:tcBorders>
            <w:shd w:val="clear" w:color="auto" w:fill="auto"/>
            <w:vAlign w:val="bottom"/>
          </w:tcPr>
          <w:p w:rsidR="000B1E72" w:rsidRPr="004E7E4A" w:rsidRDefault="000B1E72" w:rsidP="003C16BA">
            <w:pPr>
              <w:spacing w:line="235" w:lineRule="exact"/>
              <w:jc w:val="center"/>
              <w:rPr>
                <w:rFonts w:cs="Arial"/>
                <w:b/>
                <w:w w:val="96"/>
                <w:szCs w:val="20"/>
              </w:rPr>
            </w:pPr>
            <w:r w:rsidRPr="004E7E4A">
              <w:rPr>
                <w:rFonts w:cs="Arial"/>
                <w:b/>
                <w:w w:val="96"/>
                <w:sz w:val="22"/>
                <w:szCs w:val="20"/>
              </w:rPr>
              <w:t>Показатель минимально</w:t>
            </w:r>
          </w:p>
          <w:p w:rsidR="000B1E72" w:rsidRPr="004E7E4A" w:rsidRDefault="000B1E72" w:rsidP="003C16BA">
            <w:pPr>
              <w:spacing w:line="249" w:lineRule="exact"/>
              <w:jc w:val="center"/>
              <w:rPr>
                <w:rFonts w:cs="Arial"/>
                <w:b/>
                <w:w w:val="96"/>
                <w:szCs w:val="20"/>
              </w:rPr>
            </w:pPr>
            <w:r w:rsidRPr="004E7E4A">
              <w:rPr>
                <w:rFonts w:cs="Arial"/>
                <w:b/>
                <w:w w:val="96"/>
                <w:sz w:val="22"/>
                <w:szCs w:val="20"/>
              </w:rPr>
              <w:t>допустимого уровня</w:t>
            </w:r>
          </w:p>
          <w:p w:rsidR="000B1E72" w:rsidRPr="004E7E4A" w:rsidRDefault="000B1E72" w:rsidP="003C16BA">
            <w:pPr>
              <w:spacing w:line="0" w:lineRule="atLeast"/>
              <w:jc w:val="center"/>
              <w:rPr>
                <w:rFonts w:cs="Arial"/>
                <w:b/>
                <w:w w:val="96"/>
                <w:szCs w:val="20"/>
              </w:rPr>
            </w:pPr>
            <w:r w:rsidRPr="004E7E4A">
              <w:rPr>
                <w:rFonts w:cs="Arial"/>
                <w:b/>
                <w:w w:val="96"/>
                <w:sz w:val="22"/>
                <w:szCs w:val="20"/>
              </w:rPr>
              <w:t>обеспеченности</w:t>
            </w:r>
          </w:p>
        </w:tc>
        <w:tc>
          <w:tcPr>
            <w:tcW w:w="2835" w:type="dxa"/>
            <w:gridSpan w:val="2"/>
            <w:vMerge w:val="restart"/>
            <w:tcBorders>
              <w:top w:val="single" w:sz="8" w:space="0" w:color="auto"/>
              <w:right w:val="single" w:sz="8" w:space="0" w:color="auto"/>
            </w:tcBorders>
            <w:shd w:val="clear" w:color="auto" w:fill="auto"/>
            <w:vAlign w:val="bottom"/>
          </w:tcPr>
          <w:p w:rsidR="000B1E72" w:rsidRPr="004E7E4A" w:rsidRDefault="000B1E72" w:rsidP="003C16BA">
            <w:pPr>
              <w:spacing w:line="235" w:lineRule="exact"/>
              <w:jc w:val="center"/>
              <w:rPr>
                <w:rFonts w:cs="Arial"/>
                <w:b/>
                <w:w w:val="97"/>
                <w:szCs w:val="20"/>
              </w:rPr>
            </w:pPr>
            <w:r w:rsidRPr="004E7E4A">
              <w:rPr>
                <w:rFonts w:cs="Arial"/>
                <w:b/>
                <w:w w:val="97"/>
                <w:sz w:val="22"/>
                <w:szCs w:val="20"/>
              </w:rPr>
              <w:t>Максимально допустимый</w:t>
            </w:r>
          </w:p>
          <w:p w:rsidR="000B1E72" w:rsidRPr="004E7E4A" w:rsidRDefault="000B1E72" w:rsidP="003C16BA">
            <w:pPr>
              <w:spacing w:line="249" w:lineRule="exact"/>
              <w:jc w:val="center"/>
              <w:rPr>
                <w:rFonts w:cs="Arial"/>
                <w:b/>
                <w:w w:val="97"/>
                <w:szCs w:val="20"/>
              </w:rPr>
            </w:pPr>
            <w:r w:rsidRPr="004E7E4A">
              <w:rPr>
                <w:rFonts w:cs="Arial"/>
                <w:b/>
                <w:w w:val="97"/>
                <w:sz w:val="22"/>
                <w:szCs w:val="20"/>
              </w:rPr>
              <w:t>уровень территориальной</w:t>
            </w:r>
          </w:p>
          <w:p w:rsidR="000B1E72" w:rsidRPr="004E7E4A" w:rsidRDefault="000B1E72" w:rsidP="003C16BA">
            <w:pPr>
              <w:spacing w:line="0" w:lineRule="atLeast"/>
              <w:jc w:val="center"/>
              <w:rPr>
                <w:rFonts w:cs="Arial"/>
                <w:b/>
                <w:w w:val="97"/>
                <w:szCs w:val="20"/>
              </w:rPr>
            </w:pPr>
            <w:r w:rsidRPr="004E7E4A">
              <w:rPr>
                <w:rFonts w:cs="Arial"/>
                <w:b/>
                <w:w w:val="95"/>
                <w:sz w:val="22"/>
                <w:szCs w:val="20"/>
              </w:rPr>
              <w:t>доступности</w:t>
            </w:r>
          </w:p>
        </w:tc>
      </w:tr>
      <w:tr w:rsidR="000B1E72" w:rsidRPr="004E7E4A" w:rsidTr="003C16BA">
        <w:trPr>
          <w:trHeight w:val="384"/>
        </w:trPr>
        <w:tc>
          <w:tcPr>
            <w:tcW w:w="460" w:type="dxa"/>
            <w:tcBorders>
              <w:left w:val="single" w:sz="8" w:space="0" w:color="auto"/>
              <w:bottom w:val="nil"/>
              <w:right w:val="single" w:sz="8" w:space="0" w:color="auto"/>
            </w:tcBorders>
            <w:shd w:val="clear" w:color="auto" w:fill="auto"/>
            <w:vAlign w:val="bottom"/>
          </w:tcPr>
          <w:p w:rsidR="000B1E72" w:rsidRPr="004E7E4A" w:rsidRDefault="000B1E72" w:rsidP="003C16BA">
            <w:pPr>
              <w:spacing w:line="0" w:lineRule="atLeast"/>
              <w:jc w:val="center"/>
              <w:rPr>
                <w:rFonts w:cs="Arial"/>
                <w:b/>
                <w:w w:val="99"/>
                <w:szCs w:val="20"/>
              </w:rPr>
            </w:pPr>
            <w:r w:rsidRPr="004E7E4A">
              <w:rPr>
                <w:rFonts w:cs="Arial"/>
                <w:b/>
                <w:w w:val="99"/>
                <w:sz w:val="22"/>
                <w:szCs w:val="20"/>
              </w:rPr>
              <w:t>№</w:t>
            </w:r>
          </w:p>
        </w:tc>
        <w:tc>
          <w:tcPr>
            <w:tcW w:w="1680" w:type="dxa"/>
            <w:tcBorders>
              <w:bottom w:val="nil"/>
              <w:right w:val="single" w:sz="8" w:space="0" w:color="auto"/>
            </w:tcBorders>
            <w:shd w:val="clear" w:color="auto" w:fill="auto"/>
            <w:vAlign w:val="bottom"/>
          </w:tcPr>
          <w:p w:rsidR="000B1E72" w:rsidRPr="004E7E4A" w:rsidRDefault="000B1E72" w:rsidP="003C16BA">
            <w:pPr>
              <w:spacing w:line="0" w:lineRule="atLeast"/>
              <w:jc w:val="center"/>
              <w:rPr>
                <w:rFonts w:cs="Arial"/>
                <w:b/>
                <w:w w:val="96"/>
                <w:szCs w:val="20"/>
              </w:rPr>
            </w:pPr>
            <w:r w:rsidRPr="004E7E4A">
              <w:rPr>
                <w:rFonts w:cs="Arial"/>
                <w:b/>
                <w:w w:val="96"/>
                <w:sz w:val="22"/>
                <w:szCs w:val="20"/>
              </w:rPr>
              <w:t>Наименование</w:t>
            </w:r>
          </w:p>
        </w:tc>
        <w:tc>
          <w:tcPr>
            <w:tcW w:w="3534" w:type="dxa"/>
            <w:gridSpan w:val="2"/>
            <w:vMerge/>
            <w:tcBorders>
              <w:bottom w:val="nil"/>
              <w:right w:val="single" w:sz="8" w:space="0" w:color="auto"/>
            </w:tcBorders>
            <w:shd w:val="clear" w:color="auto" w:fill="auto"/>
            <w:vAlign w:val="bottom"/>
          </w:tcPr>
          <w:p w:rsidR="000B1E72" w:rsidRPr="004E7E4A" w:rsidRDefault="000B1E72" w:rsidP="003C16BA">
            <w:pPr>
              <w:spacing w:line="0" w:lineRule="atLeast"/>
              <w:jc w:val="center"/>
              <w:rPr>
                <w:rFonts w:cs="Arial"/>
                <w:b/>
                <w:w w:val="96"/>
                <w:szCs w:val="20"/>
              </w:rPr>
            </w:pPr>
          </w:p>
        </w:tc>
        <w:tc>
          <w:tcPr>
            <w:tcW w:w="2835" w:type="dxa"/>
            <w:gridSpan w:val="2"/>
            <w:vMerge/>
            <w:tcBorders>
              <w:bottom w:val="nil"/>
              <w:right w:val="single" w:sz="8" w:space="0" w:color="auto"/>
            </w:tcBorders>
            <w:shd w:val="clear" w:color="auto" w:fill="auto"/>
            <w:vAlign w:val="bottom"/>
          </w:tcPr>
          <w:p w:rsidR="000B1E72" w:rsidRPr="004E7E4A" w:rsidRDefault="000B1E72" w:rsidP="003C16BA">
            <w:pPr>
              <w:spacing w:line="0" w:lineRule="atLeast"/>
              <w:jc w:val="center"/>
              <w:rPr>
                <w:rFonts w:cs="Arial"/>
                <w:b/>
                <w:w w:val="97"/>
                <w:szCs w:val="20"/>
              </w:rPr>
            </w:pPr>
          </w:p>
        </w:tc>
      </w:tr>
      <w:tr w:rsidR="000B1E72" w:rsidRPr="004E7E4A" w:rsidTr="003C16BA">
        <w:trPr>
          <w:trHeight w:val="276"/>
        </w:trPr>
        <w:tc>
          <w:tcPr>
            <w:tcW w:w="460" w:type="dxa"/>
            <w:vMerge w:val="restart"/>
            <w:tcBorders>
              <w:left w:val="single" w:sz="8" w:space="0" w:color="auto"/>
              <w:right w:val="single" w:sz="8" w:space="0" w:color="auto"/>
            </w:tcBorders>
            <w:shd w:val="clear" w:color="auto" w:fill="auto"/>
            <w:vAlign w:val="bottom"/>
          </w:tcPr>
          <w:p w:rsidR="000B1E72" w:rsidRPr="004E7E4A" w:rsidRDefault="000B1E72" w:rsidP="003C16BA">
            <w:pPr>
              <w:spacing w:line="0" w:lineRule="atLeast"/>
              <w:jc w:val="center"/>
              <w:rPr>
                <w:rFonts w:cs="Arial"/>
                <w:b/>
                <w:w w:val="95"/>
                <w:szCs w:val="20"/>
              </w:rPr>
            </w:pPr>
            <w:r w:rsidRPr="004E7E4A">
              <w:rPr>
                <w:rFonts w:cs="Arial"/>
                <w:b/>
                <w:w w:val="95"/>
                <w:sz w:val="22"/>
                <w:szCs w:val="20"/>
              </w:rPr>
              <w:t>п/п</w:t>
            </w:r>
          </w:p>
        </w:tc>
        <w:tc>
          <w:tcPr>
            <w:tcW w:w="1680" w:type="dxa"/>
            <w:vMerge w:val="restart"/>
            <w:tcBorders>
              <w:right w:val="single" w:sz="8" w:space="0" w:color="auto"/>
            </w:tcBorders>
            <w:shd w:val="clear" w:color="auto" w:fill="auto"/>
            <w:vAlign w:val="bottom"/>
          </w:tcPr>
          <w:p w:rsidR="000B1E72" w:rsidRPr="004E7E4A" w:rsidRDefault="000B1E72" w:rsidP="003C16BA">
            <w:pPr>
              <w:spacing w:line="0" w:lineRule="atLeast"/>
              <w:jc w:val="center"/>
              <w:rPr>
                <w:rFonts w:cs="Arial"/>
                <w:b/>
                <w:w w:val="96"/>
                <w:szCs w:val="20"/>
              </w:rPr>
            </w:pPr>
            <w:r w:rsidRPr="004E7E4A">
              <w:rPr>
                <w:rFonts w:cs="Arial"/>
                <w:b/>
                <w:w w:val="96"/>
                <w:sz w:val="22"/>
                <w:szCs w:val="20"/>
              </w:rPr>
              <w:t>объекта</w:t>
            </w:r>
          </w:p>
        </w:tc>
        <w:tc>
          <w:tcPr>
            <w:tcW w:w="3534" w:type="dxa"/>
            <w:gridSpan w:val="2"/>
            <w:vMerge/>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 w:val="13"/>
                <w:szCs w:val="20"/>
              </w:rPr>
            </w:pPr>
          </w:p>
        </w:tc>
        <w:tc>
          <w:tcPr>
            <w:tcW w:w="2835" w:type="dxa"/>
            <w:gridSpan w:val="2"/>
            <w:vMerge/>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 w:val="13"/>
                <w:szCs w:val="20"/>
              </w:rPr>
            </w:pPr>
          </w:p>
        </w:tc>
      </w:tr>
      <w:tr w:rsidR="000B1E72" w:rsidRPr="004E7E4A" w:rsidTr="003C16BA">
        <w:trPr>
          <w:trHeight w:val="134"/>
        </w:trPr>
        <w:tc>
          <w:tcPr>
            <w:tcW w:w="460" w:type="dxa"/>
            <w:vMerge/>
            <w:tcBorders>
              <w:left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 w:val="11"/>
                <w:szCs w:val="20"/>
              </w:rPr>
            </w:pPr>
          </w:p>
        </w:tc>
        <w:tc>
          <w:tcPr>
            <w:tcW w:w="1680" w:type="dxa"/>
            <w:vMerge/>
            <w:tcBorders>
              <w:right w:val="single" w:sz="8" w:space="0" w:color="auto"/>
            </w:tcBorders>
            <w:shd w:val="clear" w:color="auto" w:fill="auto"/>
            <w:vAlign w:val="bottom"/>
          </w:tcPr>
          <w:p w:rsidR="000B1E72" w:rsidRPr="004E7E4A" w:rsidRDefault="000B1E72" w:rsidP="003C16BA">
            <w:pPr>
              <w:spacing w:line="0" w:lineRule="atLeast"/>
              <w:rPr>
                <w:rFonts w:cs="Arial"/>
                <w:sz w:val="11"/>
                <w:szCs w:val="20"/>
              </w:rPr>
            </w:pPr>
          </w:p>
        </w:tc>
        <w:tc>
          <w:tcPr>
            <w:tcW w:w="1980" w:type="dxa"/>
            <w:vMerge w:val="restart"/>
            <w:tcBorders>
              <w:right w:val="single" w:sz="8" w:space="0" w:color="auto"/>
            </w:tcBorders>
            <w:shd w:val="clear" w:color="auto" w:fill="auto"/>
            <w:vAlign w:val="bottom"/>
          </w:tcPr>
          <w:p w:rsidR="000B1E72" w:rsidRPr="004E7E4A" w:rsidRDefault="000B1E72" w:rsidP="003C16BA">
            <w:pPr>
              <w:spacing w:line="219" w:lineRule="exact"/>
              <w:jc w:val="center"/>
              <w:rPr>
                <w:rFonts w:cs="Arial"/>
                <w:b/>
                <w:w w:val="98"/>
                <w:szCs w:val="20"/>
              </w:rPr>
            </w:pPr>
            <w:r w:rsidRPr="004E7E4A">
              <w:rPr>
                <w:rFonts w:cs="Arial"/>
                <w:b/>
                <w:w w:val="98"/>
                <w:sz w:val="22"/>
                <w:szCs w:val="20"/>
              </w:rPr>
              <w:t>Единица</w:t>
            </w:r>
          </w:p>
        </w:tc>
        <w:tc>
          <w:tcPr>
            <w:tcW w:w="1554" w:type="dxa"/>
            <w:vMerge w:val="restart"/>
            <w:tcBorders>
              <w:right w:val="single" w:sz="8" w:space="0" w:color="auto"/>
            </w:tcBorders>
            <w:shd w:val="clear" w:color="auto" w:fill="auto"/>
            <w:vAlign w:val="bottom"/>
          </w:tcPr>
          <w:p w:rsidR="000B1E72" w:rsidRPr="004E7E4A" w:rsidRDefault="000B1E72" w:rsidP="003C16BA">
            <w:pPr>
              <w:spacing w:line="219" w:lineRule="exact"/>
              <w:jc w:val="center"/>
              <w:rPr>
                <w:rFonts w:cs="Arial"/>
                <w:b/>
                <w:w w:val="95"/>
                <w:szCs w:val="20"/>
              </w:rPr>
            </w:pPr>
            <w:r w:rsidRPr="004E7E4A">
              <w:rPr>
                <w:rFonts w:cs="Arial"/>
                <w:b/>
                <w:w w:val="95"/>
                <w:sz w:val="22"/>
                <w:szCs w:val="20"/>
              </w:rPr>
              <w:t>Величина</w:t>
            </w:r>
          </w:p>
        </w:tc>
        <w:tc>
          <w:tcPr>
            <w:tcW w:w="1559" w:type="dxa"/>
            <w:vMerge w:val="restart"/>
            <w:tcBorders>
              <w:right w:val="single" w:sz="8" w:space="0" w:color="auto"/>
            </w:tcBorders>
            <w:shd w:val="clear" w:color="auto" w:fill="auto"/>
            <w:vAlign w:val="bottom"/>
          </w:tcPr>
          <w:p w:rsidR="000B1E72" w:rsidRPr="004E7E4A" w:rsidRDefault="000B1E72" w:rsidP="003C16BA">
            <w:pPr>
              <w:spacing w:line="219" w:lineRule="exact"/>
              <w:jc w:val="center"/>
              <w:rPr>
                <w:rFonts w:cs="Arial"/>
                <w:b/>
                <w:w w:val="95"/>
                <w:szCs w:val="20"/>
              </w:rPr>
            </w:pPr>
            <w:r w:rsidRPr="004E7E4A">
              <w:rPr>
                <w:rFonts w:cs="Arial"/>
                <w:b/>
                <w:w w:val="95"/>
                <w:sz w:val="22"/>
                <w:szCs w:val="20"/>
              </w:rPr>
              <w:t>Единица</w:t>
            </w:r>
          </w:p>
        </w:tc>
        <w:tc>
          <w:tcPr>
            <w:tcW w:w="1276" w:type="dxa"/>
            <w:vMerge w:val="restart"/>
            <w:tcBorders>
              <w:right w:val="single" w:sz="8" w:space="0" w:color="auto"/>
            </w:tcBorders>
            <w:shd w:val="clear" w:color="auto" w:fill="auto"/>
            <w:vAlign w:val="bottom"/>
          </w:tcPr>
          <w:p w:rsidR="000B1E72" w:rsidRPr="004E7E4A" w:rsidRDefault="000B1E72" w:rsidP="003C16BA">
            <w:pPr>
              <w:spacing w:line="219" w:lineRule="exact"/>
              <w:jc w:val="center"/>
              <w:rPr>
                <w:rFonts w:cs="Arial"/>
                <w:b/>
                <w:w w:val="97"/>
                <w:szCs w:val="20"/>
              </w:rPr>
            </w:pPr>
            <w:r w:rsidRPr="004E7E4A">
              <w:rPr>
                <w:rFonts w:cs="Arial"/>
                <w:b/>
                <w:w w:val="97"/>
                <w:sz w:val="22"/>
                <w:szCs w:val="20"/>
              </w:rPr>
              <w:t>Величина</w:t>
            </w:r>
          </w:p>
        </w:tc>
      </w:tr>
      <w:tr w:rsidR="000B1E72" w:rsidRPr="004E7E4A" w:rsidTr="003C16BA">
        <w:trPr>
          <w:trHeight w:val="85"/>
        </w:trPr>
        <w:tc>
          <w:tcPr>
            <w:tcW w:w="460" w:type="dxa"/>
            <w:tcBorders>
              <w:left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 w:val="7"/>
                <w:szCs w:val="20"/>
              </w:rPr>
            </w:pPr>
          </w:p>
        </w:tc>
        <w:tc>
          <w:tcPr>
            <w:tcW w:w="1680" w:type="dxa"/>
            <w:tcBorders>
              <w:right w:val="single" w:sz="8" w:space="0" w:color="auto"/>
            </w:tcBorders>
            <w:shd w:val="clear" w:color="auto" w:fill="auto"/>
            <w:vAlign w:val="bottom"/>
          </w:tcPr>
          <w:p w:rsidR="000B1E72" w:rsidRPr="004E7E4A" w:rsidRDefault="000B1E72" w:rsidP="003C16BA">
            <w:pPr>
              <w:spacing w:line="0" w:lineRule="atLeast"/>
              <w:rPr>
                <w:rFonts w:cs="Arial"/>
                <w:sz w:val="7"/>
                <w:szCs w:val="20"/>
              </w:rPr>
            </w:pPr>
          </w:p>
        </w:tc>
        <w:tc>
          <w:tcPr>
            <w:tcW w:w="1980" w:type="dxa"/>
            <w:vMerge/>
            <w:tcBorders>
              <w:right w:val="single" w:sz="8" w:space="0" w:color="auto"/>
            </w:tcBorders>
            <w:shd w:val="clear" w:color="auto" w:fill="auto"/>
            <w:vAlign w:val="bottom"/>
          </w:tcPr>
          <w:p w:rsidR="000B1E72" w:rsidRPr="004E7E4A" w:rsidRDefault="000B1E72" w:rsidP="003C16BA">
            <w:pPr>
              <w:spacing w:line="0" w:lineRule="atLeast"/>
              <w:rPr>
                <w:rFonts w:cs="Arial"/>
                <w:sz w:val="7"/>
                <w:szCs w:val="20"/>
              </w:rPr>
            </w:pPr>
          </w:p>
        </w:tc>
        <w:tc>
          <w:tcPr>
            <w:tcW w:w="1554" w:type="dxa"/>
            <w:vMerge/>
            <w:tcBorders>
              <w:right w:val="single" w:sz="8" w:space="0" w:color="auto"/>
            </w:tcBorders>
            <w:shd w:val="clear" w:color="auto" w:fill="auto"/>
            <w:vAlign w:val="bottom"/>
          </w:tcPr>
          <w:p w:rsidR="000B1E72" w:rsidRPr="004E7E4A" w:rsidRDefault="000B1E72" w:rsidP="003C16BA">
            <w:pPr>
              <w:spacing w:line="0" w:lineRule="atLeast"/>
              <w:rPr>
                <w:rFonts w:cs="Arial"/>
                <w:sz w:val="7"/>
                <w:szCs w:val="20"/>
              </w:rPr>
            </w:pPr>
          </w:p>
        </w:tc>
        <w:tc>
          <w:tcPr>
            <w:tcW w:w="1559" w:type="dxa"/>
            <w:vMerge/>
            <w:tcBorders>
              <w:right w:val="single" w:sz="8" w:space="0" w:color="auto"/>
            </w:tcBorders>
            <w:shd w:val="clear" w:color="auto" w:fill="auto"/>
            <w:vAlign w:val="bottom"/>
          </w:tcPr>
          <w:p w:rsidR="000B1E72" w:rsidRPr="004E7E4A" w:rsidRDefault="000B1E72" w:rsidP="003C16BA">
            <w:pPr>
              <w:spacing w:line="0" w:lineRule="atLeast"/>
              <w:rPr>
                <w:rFonts w:cs="Arial"/>
                <w:sz w:val="7"/>
                <w:szCs w:val="20"/>
              </w:rPr>
            </w:pPr>
          </w:p>
        </w:tc>
        <w:tc>
          <w:tcPr>
            <w:tcW w:w="1276" w:type="dxa"/>
            <w:vMerge/>
            <w:tcBorders>
              <w:right w:val="single" w:sz="8" w:space="0" w:color="auto"/>
            </w:tcBorders>
            <w:shd w:val="clear" w:color="auto" w:fill="auto"/>
            <w:vAlign w:val="bottom"/>
          </w:tcPr>
          <w:p w:rsidR="000B1E72" w:rsidRPr="004E7E4A" w:rsidRDefault="000B1E72" w:rsidP="003C16BA">
            <w:pPr>
              <w:spacing w:line="0" w:lineRule="atLeast"/>
              <w:rPr>
                <w:rFonts w:cs="Arial"/>
                <w:sz w:val="7"/>
                <w:szCs w:val="20"/>
              </w:rPr>
            </w:pPr>
          </w:p>
        </w:tc>
      </w:tr>
      <w:tr w:rsidR="000B1E72" w:rsidRPr="004E7E4A" w:rsidTr="003C16BA">
        <w:trPr>
          <w:trHeight w:val="284"/>
        </w:trPr>
        <w:tc>
          <w:tcPr>
            <w:tcW w:w="460" w:type="dxa"/>
            <w:tcBorders>
              <w:left w:val="single" w:sz="8" w:space="0" w:color="auto"/>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c>
          <w:tcPr>
            <w:tcW w:w="1680" w:type="dxa"/>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c>
          <w:tcPr>
            <w:tcW w:w="1980" w:type="dxa"/>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jc w:val="center"/>
              <w:rPr>
                <w:rFonts w:cs="Arial"/>
                <w:b/>
                <w:w w:val="96"/>
                <w:szCs w:val="20"/>
              </w:rPr>
            </w:pPr>
            <w:r w:rsidRPr="004E7E4A">
              <w:rPr>
                <w:rFonts w:cs="Arial"/>
                <w:b/>
                <w:w w:val="96"/>
                <w:sz w:val="22"/>
                <w:szCs w:val="20"/>
              </w:rPr>
              <w:t>измерения</w:t>
            </w:r>
          </w:p>
        </w:tc>
        <w:tc>
          <w:tcPr>
            <w:tcW w:w="1554" w:type="dxa"/>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c>
          <w:tcPr>
            <w:tcW w:w="1559" w:type="dxa"/>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jc w:val="center"/>
              <w:rPr>
                <w:rFonts w:cs="Arial"/>
                <w:b/>
                <w:w w:val="98"/>
                <w:szCs w:val="20"/>
              </w:rPr>
            </w:pPr>
            <w:r w:rsidRPr="004E7E4A">
              <w:rPr>
                <w:rFonts w:cs="Arial"/>
                <w:b/>
                <w:w w:val="98"/>
                <w:sz w:val="22"/>
                <w:szCs w:val="20"/>
              </w:rPr>
              <w:t>измерения</w:t>
            </w:r>
          </w:p>
        </w:tc>
        <w:tc>
          <w:tcPr>
            <w:tcW w:w="1276" w:type="dxa"/>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r>
      <w:tr w:rsidR="000B1E72" w:rsidRPr="00CB441F" w:rsidTr="003C16BA">
        <w:trPr>
          <w:trHeight w:val="217"/>
        </w:trPr>
        <w:tc>
          <w:tcPr>
            <w:tcW w:w="460" w:type="dxa"/>
            <w:tcBorders>
              <w:left w:val="single" w:sz="8" w:space="0" w:color="auto"/>
              <w:right w:val="single" w:sz="8" w:space="0" w:color="auto"/>
            </w:tcBorders>
            <w:shd w:val="clear" w:color="auto" w:fill="auto"/>
          </w:tcPr>
          <w:p w:rsidR="000B1E72" w:rsidRPr="00CB441F" w:rsidRDefault="000B1E72" w:rsidP="003C16BA">
            <w:pPr>
              <w:spacing w:line="217" w:lineRule="exact"/>
              <w:jc w:val="center"/>
              <w:rPr>
                <w:rFonts w:cs="Arial"/>
                <w:w w:val="96"/>
              </w:rPr>
            </w:pPr>
            <w:r w:rsidRPr="00CB441F">
              <w:rPr>
                <w:rFonts w:cs="Arial"/>
                <w:w w:val="96"/>
                <w:sz w:val="22"/>
                <w:szCs w:val="22"/>
              </w:rPr>
              <w:t>1.</w:t>
            </w:r>
          </w:p>
        </w:tc>
        <w:tc>
          <w:tcPr>
            <w:tcW w:w="1680" w:type="dxa"/>
            <w:vMerge w:val="restart"/>
            <w:tcBorders>
              <w:right w:val="single" w:sz="8" w:space="0" w:color="auto"/>
            </w:tcBorders>
            <w:shd w:val="clear" w:color="auto" w:fill="auto"/>
            <w:vAlign w:val="bottom"/>
          </w:tcPr>
          <w:p w:rsidR="000B1E72" w:rsidRPr="00CB441F" w:rsidRDefault="000B1E72" w:rsidP="003C16BA">
            <w:pPr>
              <w:rPr>
                <w:rFonts w:cs="Arial"/>
              </w:rPr>
            </w:pPr>
            <w:r w:rsidRPr="00CB441F">
              <w:rPr>
                <w:rFonts w:cs="Arial"/>
                <w:sz w:val="22"/>
                <w:szCs w:val="22"/>
              </w:rPr>
              <w:t>Автомобильные дороги местного значения (плотность улично-дорожной сети)</w:t>
            </w:r>
          </w:p>
        </w:tc>
        <w:tc>
          <w:tcPr>
            <w:tcW w:w="1980" w:type="dxa"/>
            <w:tcBorders>
              <w:right w:val="single" w:sz="8" w:space="0" w:color="auto"/>
            </w:tcBorders>
            <w:shd w:val="clear" w:color="auto" w:fill="auto"/>
          </w:tcPr>
          <w:p w:rsidR="000B1E72" w:rsidRPr="00CB441F" w:rsidRDefault="000B1E72" w:rsidP="003C16BA">
            <w:pPr>
              <w:jc w:val="center"/>
              <w:rPr>
                <w:rFonts w:cs="Arial"/>
              </w:rPr>
            </w:pPr>
            <w:r w:rsidRPr="00CB441F">
              <w:rPr>
                <w:rFonts w:cs="Arial"/>
                <w:sz w:val="22"/>
                <w:szCs w:val="22"/>
              </w:rPr>
              <w:t>км/км2</w:t>
            </w:r>
          </w:p>
        </w:tc>
        <w:tc>
          <w:tcPr>
            <w:tcW w:w="1554" w:type="dxa"/>
            <w:tcBorders>
              <w:right w:val="single" w:sz="8" w:space="0" w:color="auto"/>
            </w:tcBorders>
            <w:shd w:val="clear" w:color="auto" w:fill="auto"/>
          </w:tcPr>
          <w:p w:rsidR="000B1E72" w:rsidRPr="00CB441F" w:rsidRDefault="000B1E72" w:rsidP="003C16BA">
            <w:pPr>
              <w:jc w:val="center"/>
              <w:rPr>
                <w:rFonts w:cs="Arial"/>
                <w:w w:val="90"/>
              </w:rPr>
            </w:pPr>
            <w:r w:rsidRPr="00CB441F">
              <w:rPr>
                <w:rFonts w:cs="Arial"/>
                <w:w w:val="90"/>
                <w:sz w:val="22"/>
                <w:szCs w:val="22"/>
              </w:rPr>
              <w:t>4,4</w:t>
            </w:r>
          </w:p>
        </w:tc>
        <w:tc>
          <w:tcPr>
            <w:tcW w:w="1559" w:type="dxa"/>
            <w:tcBorders>
              <w:right w:val="single" w:sz="8" w:space="0" w:color="auto"/>
            </w:tcBorders>
            <w:shd w:val="clear" w:color="auto" w:fill="auto"/>
          </w:tcPr>
          <w:p w:rsidR="000B1E72" w:rsidRPr="00CB441F" w:rsidRDefault="000B1E72" w:rsidP="003C16BA">
            <w:pPr>
              <w:jc w:val="center"/>
              <w:rPr>
                <w:rFonts w:cs="Arial"/>
              </w:rPr>
            </w:pPr>
            <w:r w:rsidRPr="00CB441F">
              <w:rPr>
                <w:rFonts w:cs="Arial"/>
                <w:sz w:val="22"/>
                <w:szCs w:val="22"/>
              </w:rPr>
              <w:t>не подлежит</w:t>
            </w:r>
          </w:p>
          <w:p w:rsidR="000B1E72" w:rsidRPr="00CB441F" w:rsidRDefault="000B1E72" w:rsidP="003C16BA">
            <w:pPr>
              <w:jc w:val="center"/>
              <w:rPr>
                <w:rFonts w:cs="Arial"/>
              </w:rPr>
            </w:pPr>
            <w:r w:rsidRPr="00CB441F">
              <w:rPr>
                <w:rFonts w:cs="Arial"/>
                <w:sz w:val="22"/>
                <w:szCs w:val="22"/>
              </w:rPr>
              <w:t>нормированию</w:t>
            </w:r>
          </w:p>
        </w:tc>
        <w:tc>
          <w:tcPr>
            <w:tcW w:w="1276" w:type="dxa"/>
            <w:tcBorders>
              <w:right w:val="single" w:sz="8" w:space="0" w:color="auto"/>
            </w:tcBorders>
            <w:shd w:val="clear" w:color="auto" w:fill="auto"/>
            <w:vAlign w:val="bottom"/>
          </w:tcPr>
          <w:p w:rsidR="000B1E72" w:rsidRPr="00CB441F" w:rsidRDefault="000B1E72" w:rsidP="003C16BA">
            <w:pPr>
              <w:spacing w:line="217" w:lineRule="exact"/>
              <w:jc w:val="center"/>
              <w:rPr>
                <w:rFonts w:cs="Arial"/>
              </w:rPr>
            </w:pPr>
            <w:r w:rsidRPr="00CB441F">
              <w:rPr>
                <w:rFonts w:cs="Arial"/>
                <w:sz w:val="22"/>
                <w:szCs w:val="22"/>
              </w:rPr>
              <w:t>-</w:t>
            </w:r>
          </w:p>
        </w:tc>
      </w:tr>
      <w:tr w:rsidR="000B1E72" w:rsidRPr="00CB441F" w:rsidTr="003C16BA">
        <w:trPr>
          <w:trHeight w:val="217"/>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217" w:lineRule="exact"/>
              <w:jc w:val="center"/>
              <w:rPr>
                <w:rFonts w:cs="Arial"/>
                <w:w w:val="96"/>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tcBorders>
              <w:right w:val="single" w:sz="8" w:space="0" w:color="auto"/>
            </w:tcBorders>
            <w:shd w:val="clear" w:color="auto" w:fill="auto"/>
            <w:vAlign w:val="bottom"/>
          </w:tcPr>
          <w:p w:rsidR="000B1E72" w:rsidRPr="00CB441F" w:rsidRDefault="000B1E72" w:rsidP="003C16BA">
            <w:pPr>
              <w:rPr>
                <w:rFonts w:cs="Arial"/>
              </w:rPr>
            </w:pPr>
          </w:p>
        </w:tc>
        <w:tc>
          <w:tcPr>
            <w:tcW w:w="1554" w:type="dxa"/>
            <w:tcBorders>
              <w:right w:val="single" w:sz="8" w:space="0" w:color="auto"/>
            </w:tcBorders>
            <w:shd w:val="clear" w:color="auto" w:fill="auto"/>
            <w:vAlign w:val="bottom"/>
          </w:tcPr>
          <w:p w:rsidR="000B1E72" w:rsidRPr="00CB441F" w:rsidRDefault="000B1E72" w:rsidP="003C16BA">
            <w:pPr>
              <w:jc w:val="center"/>
              <w:rPr>
                <w:rFonts w:cs="Arial"/>
                <w:w w:val="90"/>
              </w:rPr>
            </w:pPr>
          </w:p>
        </w:tc>
        <w:tc>
          <w:tcPr>
            <w:tcW w:w="1559" w:type="dxa"/>
            <w:tcBorders>
              <w:right w:val="single" w:sz="8" w:space="0" w:color="auto"/>
            </w:tcBorders>
            <w:shd w:val="clear" w:color="auto" w:fill="auto"/>
          </w:tcPr>
          <w:p w:rsidR="000B1E72" w:rsidRPr="00CB441F" w:rsidRDefault="000B1E72" w:rsidP="003C16BA">
            <w:pPr>
              <w:jc w:val="cente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217" w:lineRule="exact"/>
              <w:jc w:val="center"/>
              <w:rPr>
                <w:rFonts w:cs="Arial"/>
              </w:rPr>
            </w:pPr>
          </w:p>
        </w:tc>
      </w:tr>
      <w:tr w:rsidR="000B1E72" w:rsidRPr="00CB441F" w:rsidTr="003C16BA">
        <w:trPr>
          <w:trHeight w:val="217"/>
        </w:trPr>
        <w:tc>
          <w:tcPr>
            <w:tcW w:w="460" w:type="dxa"/>
            <w:tcBorders>
              <w:left w:val="single" w:sz="8" w:space="0" w:color="auto"/>
              <w:bottom w:val="single" w:sz="4" w:space="0" w:color="auto"/>
              <w:right w:val="single" w:sz="8" w:space="0" w:color="auto"/>
            </w:tcBorders>
            <w:shd w:val="clear" w:color="auto" w:fill="auto"/>
            <w:vAlign w:val="bottom"/>
          </w:tcPr>
          <w:p w:rsidR="000B1E72" w:rsidRPr="00CB441F" w:rsidRDefault="000B1E72" w:rsidP="003C16BA">
            <w:pPr>
              <w:spacing w:line="217" w:lineRule="exact"/>
              <w:jc w:val="center"/>
              <w:rPr>
                <w:rFonts w:cs="Arial"/>
                <w:w w:val="96"/>
              </w:rPr>
            </w:pPr>
          </w:p>
        </w:tc>
        <w:tc>
          <w:tcPr>
            <w:tcW w:w="1680" w:type="dxa"/>
            <w:vMerge/>
            <w:tcBorders>
              <w:bottom w:val="single" w:sz="4" w:space="0" w:color="auto"/>
              <w:right w:val="single" w:sz="8" w:space="0" w:color="auto"/>
            </w:tcBorders>
            <w:shd w:val="clear" w:color="auto" w:fill="auto"/>
            <w:vAlign w:val="bottom"/>
          </w:tcPr>
          <w:p w:rsidR="000B1E72" w:rsidRPr="00CB441F" w:rsidRDefault="000B1E72" w:rsidP="003C16BA">
            <w:pPr>
              <w:rPr>
                <w:rFonts w:cs="Arial"/>
              </w:rPr>
            </w:pPr>
          </w:p>
        </w:tc>
        <w:tc>
          <w:tcPr>
            <w:tcW w:w="1980" w:type="dxa"/>
            <w:tcBorders>
              <w:bottom w:val="single" w:sz="4" w:space="0" w:color="auto"/>
              <w:right w:val="single" w:sz="8" w:space="0" w:color="auto"/>
            </w:tcBorders>
            <w:shd w:val="clear" w:color="auto" w:fill="auto"/>
            <w:vAlign w:val="bottom"/>
          </w:tcPr>
          <w:p w:rsidR="000B1E72" w:rsidRPr="00CB441F" w:rsidRDefault="000B1E72" w:rsidP="003C16BA">
            <w:pPr>
              <w:rPr>
                <w:rFonts w:cs="Arial"/>
              </w:rPr>
            </w:pPr>
          </w:p>
        </w:tc>
        <w:tc>
          <w:tcPr>
            <w:tcW w:w="1554" w:type="dxa"/>
            <w:tcBorders>
              <w:bottom w:val="single" w:sz="4" w:space="0" w:color="auto"/>
              <w:right w:val="single" w:sz="8" w:space="0" w:color="auto"/>
            </w:tcBorders>
            <w:shd w:val="clear" w:color="auto" w:fill="auto"/>
            <w:vAlign w:val="bottom"/>
          </w:tcPr>
          <w:p w:rsidR="000B1E72" w:rsidRPr="00CB441F" w:rsidRDefault="000B1E72" w:rsidP="003C16BA">
            <w:pPr>
              <w:jc w:val="center"/>
              <w:rPr>
                <w:rFonts w:cs="Arial"/>
                <w:w w:val="90"/>
              </w:rPr>
            </w:pPr>
          </w:p>
        </w:tc>
        <w:tc>
          <w:tcPr>
            <w:tcW w:w="1559" w:type="dxa"/>
            <w:tcBorders>
              <w:bottom w:val="single" w:sz="4" w:space="0" w:color="auto"/>
              <w:right w:val="single" w:sz="8" w:space="0" w:color="auto"/>
            </w:tcBorders>
            <w:shd w:val="clear" w:color="auto" w:fill="auto"/>
          </w:tcPr>
          <w:p w:rsidR="000B1E72" w:rsidRPr="00CB441F" w:rsidRDefault="000B1E72" w:rsidP="003C16BA">
            <w:pPr>
              <w:jc w:val="center"/>
              <w:rPr>
                <w:rFonts w:cs="Arial"/>
              </w:rPr>
            </w:pPr>
          </w:p>
        </w:tc>
        <w:tc>
          <w:tcPr>
            <w:tcW w:w="1276" w:type="dxa"/>
            <w:tcBorders>
              <w:bottom w:val="single" w:sz="4" w:space="0" w:color="auto"/>
              <w:right w:val="single" w:sz="8" w:space="0" w:color="auto"/>
            </w:tcBorders>
            <w:shd w:val="clear" w:color="auto" w:fill="auto"/>
            <w:vAlign w:val="bottom"/>
          </w:tcPr>
          <w:p w:rsidR="000B1E72" w:rsidRPr="00CB441F" w:rsidRDefault="000B1E72" w:rsidP="003C16BA">
            <w:pPr>
              <w:spacing w:line="217" w:lineRule="exact"/>
              <w:jc w:val="center"/>
              <w:rPr>
                <w:rFonts w:cs="Arial"/>
              </w:rPr>
            </w:pPr>
          </w:p>
        </w:tc>
      </w:tr>
      <w:tr w:rsidR="000B1E72" w:rsidRPr="00CB441F" w:rsidTr="003C16BA">
        <w:trPr>
          <w:trHeight w:val="217"/>
        </w:trPr>
        <w:tc>
          <w:tcPr>
            <w:tcW w:w="460" w:type="dxa"/>
            <w:tcBorders>
              <w:top w:val="single" w:sz="4" w:space="0" w:color="auto"/>
              <w:left w:val="single" w:sz="8" w:space="0" w:color="auto"/>
              <w:right w:val="single" w:sz="8" w:space="0" w:color="auto"/>
            </w:tcBorders>
            <w:shd w:val="clear" w:color="auto" w:fill="auto"/>
            <w:vAlign w:val="bottom"/>
          </w:tcPr>
          <w:p w:rsidR="000B1E72" w:rsidRPr="00CB441F" w:rsidRDefault="000B1E72" w:rsidP="003C16BA">
            <w:pPr>
              <w:spacing w:line="217" w:lineRule="exact"/>
              <w:jc w:val="center"/>
              <w:rPr>
                <w:rFonts w:cs="Arial"/>
                <w:w w:val="96"/>
              </w:rPr>
            </w:pPr>
            <w:r w:rsidRPr="00CB441F">
              <w:rPr>
                <w:rFonts w:cs="Arial"/>
                <w:w w:val="96"/>
                <w:sz w:val="22"/>
                <w:szCs w:val="22"/>
              </w:rPr>
              <w:t>2.</w:t>
            </w:r>
          </w:p>
        </w:tc>
        <w:tc>
          <w:tcPr>
            <w:tcW w:w="1680" w:type="dxa"/>
            <w:vMerge w:val="restart"/>
            <w:tcBorders>
              <w:top w:val="single" w:sz="4" w:space="0" w:color="auto"/>
              <w:right w:val="single" w:sz="8" w:space="0" w:color="auto"/>
            </w:tcBorders>
            <w:shd w:val="clear" w:color="auto" w:fill="auto"/>
          </w:tcPr>
          <w:p w:rsidR="000B1E72" w:rsidRPr="00CB441F" w:rsidRDefault="000B1E72" w:rsidP="003C16BA">
            <w:pPr>
              <w:rPr>
                <w:rFonts w:cs="Arial"/>
              </w:rPr>
            </w:pPr>
            <w:r w:rsidRPr="00CB441F">
              <w:rPr>
                <w:rFonts w:cs="Arial"/>
                <w:sz w:val="22"/>
                <w:szCs w:val="22"/>
              </w:rPr>
              <w:t>Обеспеченность</w:t>
            </w:r>
          </w:p>
          <w:p w:rsidR="000B1E72" w:rsidRPr="00CB441F" w:rsidRDefault="000B1E72" w:rsidP="003C16BA">
            <w:pPr>
              <w:rPr>
                <w:rFonts w:cs="Arial"/>
              </w:rPr>
            </w:pPr>
            <w:r w:rsidRPr="00CB441F">
              <w:rPr>
                <w:rFonts w:cs="Arial"/>
                <w:sz w:val="22"/>
                <w:szCs w:val="22"/>
              </w:rPr>
              <w:t>населения</w:t>
            </w:r>
          </w:p>
          <w:p w:rsidR="000B1E72" w:rsidRPr="00CB441F" w:rsidRDefault="000B1E72" w:rsidP="003C16BA">
            <w:pPr>
              <w:rPr>
                <w:rFonts w:cs="Arial"/>
              </w:rPr>
            </w:pPr>
            <w:proofErr w:type="spellStart"/>
            <w:r w:rsidRPr="00CB441F">
              <w:rPr>
                <w:rFonts w:cs="Arial"/>
                <w:sz w:val="22"/>
                <w:szCs w:val="22"/>
              </w:rPr>
              <w:t>индивидуаль</w:t>
            </w:r>
            <w:proofErr w:type="spellEnd"/>
            <w:r w:rsidRPr="00CB441F">
              <w:rPr>
                <w:rFonts w:cs="Arial"/>
                <w:sz w:val="22"/>
                <w:szCs w:val="22"/>
              </w:rPr>
              <w:t>-</w:t>
            </w:r>
          </w:p>
          <w:p w:rsidR="000B1E72" w:rsidRPr="00CB441F" w:rsidRDefault="000B1E72" w:rsidP="003C16BA">
            <w:pPr>
              <w:rPr>
                <w:rFonts w:cs="Arial"/>
              </w:rPr>
            </w:pPr>
            <w:proofErr w:type="spellStart"/>
            <w:r w:rsidRPr="00CB441F">
              <w:rPr>
                <w:rFonts w:cs="Arial"/>
                <w:sz w:val="22"/>
                <w:szCs w:val="22"/>
              </w:rPr>
              <w:t>ными</w:t>
            </w:r>
            <w:proofErr w:type="spellEnd"/>
          </w:p>
          <w:p w:rsidR="000B1E72" w:rsidRPr="00CB441F" w:rsidRDefault="000B1E72" w:rsidP="003C16BA">
            <w:pPr>
              <w:rPr>
                <w:rFonts w:cs="Arial"/>
              </w:rPr>
            </w:pPr>
            <w:r w:rsidRPr="00CB441F">
              <w:rPr>
                <w:rFonts w:cs="Arial"/>
                <w:sz w:val="22"/>
                <w:szCs w:val="22"/>
              </w:rPr>
              <w:t>легковыми</w:t>
            </w:r>
          </w:p>
          <w:p w:rsidR="000B1E72" w:rsidRPr="00CB441F" w:rsidRDefault="000B1E72" w:rsidP="003C16BA">
            <w:pPr>
              <w:rPr>
                <w:rFonts w:cs="Arial"/>
              </w:rPr>
            </w:pPr>
            <w:r w:rsidRPr="00CB441F">
              <w:rPr>
                <w:rFonts w:cs="Arial"/>
                <w:sz w:val="22"/>
                <w:szCs w:val="22"/>
              </w:rPr>
              <w:t>автомобилями</w:t>
            </w:r>
          </w:p>
        </w:tc>
        <w:tc>
          <w:tcPr>
            <w:tcW w:w="1980" w:type="dxa"/>
            <w:vMerge w:val="restart"/>
            <w:tcBorders>
              <w:top w:val="single" w:sz="4" w:space="0" w:color="auto"/>
              <w:right w:val="single" w:sz="8" w:space="0" w:color="auto"/>
            </w:tcBorders>
            <w:shd w:val="clear" w:color="auto" w:fill="auto"/>
          </w:tcPr>
          <w:p w:rsidR="000B1E72" w:rsidRPr="00CB441F" w:rsidRDefault="000B1E72" w:rsidP="003C16BA">
            <w:pPr>
              <w:jc w:val="center"/>
              <w:rPr>
                <w:rFonts w:cs="Arial"/>
              </w:rPr>
            </w:pPr>
            <w:r w:rsidRPr="00CB441F">
              <w:rPr>
                <w:rFonts w:cs="Arial"/>
                <w:sz w:val="22"/>
                <w:szCs w:val="22"/>
              </w:rPr>
              <w:t>уровень</w:t>
            </w:r>
          </w:p>
          <w:p w:rsidR="000B1E72" w:rsidRPr="00CB441F" w:rsidRDefault="000B1E72" w:rsidP="003C16BA">
            <w:pPr>
              <w:jc w:val="center"/>
              <w:rPr>
                <w:rFonts w:cs="Arial"/>
              </w:rPr>
            </w:pPr>
            <w:r w:rsidRPr="00CB441F">
              <w:rPr>
                <w:rFonts w:cs="Arial"/>
                <w:sz w:val="22"/>
                <w:szCs w:val="22"/>
              </w:rPr>
              <w:t>обеспеченности,</w:t>
            </w:r>
          </w:p>
          <w:p w:rsidR="000B1E72" w:rsidRPr="00CB441F" w:rsidRDefault="000B1E72" w:rsidP="003C16BA">
            <w:pPr>
              <w:jc w:val="center"/>
              <w:rPr>
                <w:rFonts w:cs="Arial"/>
              </w:rPr>
            </w:pPr>
            <w:r w:rsidRPr="00CB441F">
              <w:rPr>
                <w:rFonts w:cs="Arial"/>
                <w:sz w:val="22"/>
                <w:szCs w:val="22"/>
              </w:rPr>
              <w:t>число собственных</w:t>
            </w:r>
          </w:p>
          <w:p w:rsidR="000B1E72" w:rsidRPr="00CB441F" w:rsidRDefault="000B1E72" w:rsidP="003C16BA">
            <w:pPr>
              <w:jc w:val="center"/>
              <w:rPr>
                <w:rFonts w:cs="Arial"/>
              </w:rPr>
            </w:pPr>
            <w:r w:rsidRPr="00CB441F">
              <w:rPr>
                <w:rFonts w:cs="Arial"/>
                <w:sz w:val="22"/>
                <w:szCs w:val="22"/>
              </w:rPr>
              <w:t>легковых</w:t>
            </w:r>
          </w:p>
          <w:p w:rsidR="000B1E72" w:rsidRPr="00CB441F" w:rsidRDefault="000B1E72" w:rsidP="003C16BA">
            <w:pPr>
              <w:jc w:val="center"/>
              <w:rPr>
                <w:rFonts w:cs="Arial"/>
              </w:rPr>
            </w:pPr>
            <w:r w:rsidRPr="00CB441F">
              <w:rPr>
                <w:rFonts w:cs="Arial"/>
                <w:sz w:val="22"/>
                <w:szCs w:val="22"/>
              </w:rPr>
              <w:t>автомобилей, на</w:t>
            </w:r>
          </w:p>
          <w:p w:rsidR="000B1E72" w:rsidRPr="00CB441F" w:rsidRDefault="000B1E72" w:rsidP="003C16BA">
            <w:pPr>
              <w:jc w:val="center"/>
              <w:rPr>
                <w:rFonts w:cs="Arial"/>
              </w:rPr>
            </w:pPr>
            <w:r w:rsidRPr="00CB441F">
              <w:rPr>
                <w:rFonts w:cs="Arial"/>
                <w:sz w:val="22"/>
                <w:szCs w:val="22"/>
              </w:rPr>
              <w:t>1000 человек</w:t>
            </w:r>
          </w:p>
          <w:p w:rsidR="000B1E72" w:rsidRPr="00CB441F" w:rsidRDefault="000B1E72" w:rsidP="003C16BA">
            <w:pPr>
              <w:jc w:val="center"/>
              <w:rPr>
                <w:rFonts w:cs="Arial"/>
              </w:rPr>
            </w:pPr>
            <w:r w:rsidRPr="00CB441F">
              <w:rPr>
                <w:rFonts w:cs="Arial"/>
                <w:sz w:val="22"/>
                <w:szCs w:val="22"/>
              </w:rPr>
              <w:t>населения</w:t>
            </w:r>
          </w:p>
        </w:tc>
        <w:tc>
          <w:tcPr>
            <w:tcW w:w="1554" w:type="dxa"/>
            <w:tcBorders>
              <w:top w:val="single" w:sz="4" w:space="0" w:color="auto"/>
              <w:right w:val="single" w:sz="8" w:space="0" w:color="auto"/>
            </w:tcBorders>
            <w:shd w:val="clear" w:color="auto" w:fill="auto"/>
            <w:vAlign w:val="bottom"/>
          </w:tcPr>
          <w:p w:rsidR="000B1E72" w:rsidRPr="00CB441F" w:rsidRDefault="000B1E72" w:rsidP="003C16BA">
            <w:pPr>
              <w:jc w:val="center"/>
              <w:rPr>
                <w:rFonts w:cs="Arial"/>
                <w:w w:val="90"/>
              </w:rPr>
            </w:pPr>
            <w:r w:rsidRPr="00CB441F">
              <w:rPr>
                <w:rFonts w:cs="Arial"/>
                <w:w w:val="90"/>
                <w:sz w:val="22"/>
                <w:szCs w:val="22"/>
              </w:rPr>
              <w:t>330</w:t>
            </w:r>
          </w:p>
        </w:tc>
        <w:tc>
          <w:tcPr>
            <w:tcW w:w="1559" w:type="dxa"/>
            <w:vMerge w:val="restart"/>
            <w:tcBorders>
              <w:top w:val="single" w:sz="4" w:space="0" w:color="auto"/>
              <w:right w:val="single" w:sz="8" w:space="0" w:color="auto"/>
            </w:tcBorders>
            <w:shd w:val="clear" w:color="auto" w:fill="auto"/>
          </w:tcPr>
          <w:p w:rsidR="000B1E72" w:rsidRPr="00CB441F" w:rsidRDefault="000B1E72" w:rsidP="003C16BA">
            <w:pPr>
              <w:jc w:val="center"/>
              <w:rPr>
                <w:rFonts w:cs="Arial"/>
              </w:rPr>
            </w:pPr>
            <w:r w:rsidRPr="00CB441F">
              <w:rPr>
                <w:rFonts w:cs="Arial"/>
                <w:sz w:val="22"/>
                <w:szCs w:val="22"/>
              </w:rPr>
              <w:t>не подлежит</w:t>
            </w:r>
          </w:p>
          <w:p w:rsidR="000B1E72" w:rsidRPr="00CB441F" w:rsidRDefault="000B1E72" w:rsidP="003C16BA">
            <w:pPr>
              <w:jc w:val="center"/>
              <w:rPr>
                <w:rFonts w:cs="Arial"/>
                <w:w w:val="96"/>
              </w:rPr>
            </w:pPr>
            <w:r w:rsidRPr="00CB441F">
              <w:rPr>
                <w:rFonts w:cs="Arial"/>
                <w:sz w:val="22"/>
                <w:szCs w:val="22"/>
              </w:rPr>
              <w:t>нормированию</w:t>
            </w:r>
          </w:p>
        </w:tc>
        <w:tc>
          <w:tcPr>
            <w:tcW w:w="1276" w:type="dxa"/>
            <w:tcBorders>
              <w:top w:val="single" w:sz="4" w:space="0" w:color="auto"/>
              <w:right w:val="single" w:sz="8" w:space="0" w:color="auto"/>
            </w:tcBorders>
            <w:shd w:val="clear" w:color="auto" w:fill="auto"/>
            <w:vAlign w:val="bottom"/>
          </w:tcPr>
          <w:p w:rsidR="000B1E72" w:rsidRPr="00CB441F" w:rsidRDefault="000B1E72" w:rsidP="003C16BA">
            <w:pPr>
              <w:spacing w:line="217" w:lineRule="exact"/>
              <w:jc w:val="center"/>
              <w:rPr>
                <w:rFonts w:cs="Arial"/>
              </w:rPr>
            </w:pPr>
            <w:r w:rsidRPr="00CB441F">
              <w:rPr>
                <w:rFonts w:cs="Arial"/>
                <w:sz w:val="22"/>
                <w:szCs w:val="22"/>
              </w:rPr>
              <w:t>-</w:t>
            </w:r>
          </w:p>
        </w:tc>
      </w:tr>
      <w:tr w:rsidR="000B1E72" w:rsidRPr="00CB441F" w:rsidTr="003C16BA">
        <w:trPr>
          <w:trHeight w:val="254"/>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jc w:val="cente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vMerge/>
            <w:tcBorders>
              <w:right w:val="single" w:sz="8" w:space="0" w:color="auto"/>
            </w:tcBorders>
            <w:shd w:val="clear" w:color="auto" w:fill="auto"/>
            <w:vAlign w:val="bottom"/>
          </w:tcPr>
          <w:p w:rsidR="000B1E72" w:rsidRPr="00CB441F" w:rsidRDefault="000B1E72" w:rsidP="003C16BA">
            <w:pPr>
              <w:jc w:val="center"/>
              <w:rPr>
                <w:rFonts w:cs="Arial"/>
                <w:w w:val="96"/>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CB441F" w:rsidTr="003C16BA">
        <w:trPr>
          <w:trHeight w:val="254"/>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jc w:val="cente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vMerge/>
            <w:tcBorders>
              <w:right w:val="single" w:sz="8" w:space="0" w:color="auto"/>
            </w:tcBorders>
            <w:shd w:val="clear" w:color="auto" w:fill="auto"/>
            <w:vAlign w:val="bottom"/>
          </w:tcPr>
          <w:p w:rsidR="000B1E72" w:rsidRPr="00CB441F" w:rsidRDefault="000B1E72" w:rsidP="003C16BA">
            <w:pP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CB441F" w:rsidTr="003C16BA">
        <w:trPr>
          <w:trHeight w:val="250"/>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jc w:val="cente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vMerge/>
            <w:tcBorders>
              <w:right w:val="single" w:sz="8" w:space="0" w:color="auto"/>
            </w:tcBorders>
            <w:shd w:val="clear" w:color="auto" w:fill="auto"/>
            <w:vAlign w:val="bottom"/>
          </w:tcPr>
          <w:p w:rsidR="000B1E72" w:rsidRPr="00CB441F" w:rsidRDefault="000B1E72" w:rsidP="003C16BA">
            <w:pP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CB441F" w:rsidTr="003C16BA">
        <w:trPr>
          <w:trHeight w:val="254"/>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jc w:val="cente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vMerge/>
            <w:tcBorders>
              <w:right w:val="single" w:sz="8" w:space="0" w:color="auto"/>
            </w:tcBorders>
            <w:shd w:val="clear" w:color="auto" w:fill="auto"/>
            <w:vAlign w:val="bottom"/>
          </w:tcPr>
          <w:p w:rsidR="000B1E72" w:rsidRPr="00CB441F" w:rsidRDefault="000B1E72" w:rsidP="003C16BA">
            <w:pP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CB441F" w:rsidTr="003C16BA">
        <w:trPr>
          <w:trHeight w:val="254"/>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jc w:val="cente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vMerge/>
            <w:tcBorders>
              <w:right w:val="single" w:sz="8" w:space="0" w:color="auto"/>
            </w:tcBorders>
            <w:shd w:val="clear" w:color="auto" w:fill="auto"/>
            <w:vAlign w:val="bottom"/>
          </w:tcPr>
          <w:p w:rsidR="000B1E72" w:rsidRPr="00CB441F" w:rsidRDefault="000B1E72" w:rsidP="003C16BA">
            <w:pP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CB441F" w:rsidTr="003C16BA">
        <w:trPr>
          <w:trHeight w:val="282"/>
        </w:trPr>
        <w:tc>
          <w:tcPr>
            <w:tcW w:w="460" w:type="dxa"/>
            <w:tcBorders>
              <w:left w:val="single" w:sz="8" w:space="0" w:color="auto"/>
              <w:bottom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bottom w:val="single" w:sz="8" w:space="0" w:color="auto"/>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bottom w:val="single" w:sz="8" w:space="0" w:color="auto"/>
              <w:right w:val="single" w:sz="8" w:space="0" w:color="auto"/>
            </w:tcBorders>
            <w:shd w:val="clear" w:color="auto" w:fill="auto"/>
            <w:vAlign w:val="bottom"/>
          </w:tcPr>
          <w:p w:rsidR="000B1E72" w:rsidRPr="00CB441F" w:rsidRDefault="000B1E72" w:rsidP="003C16BA">
            <w:pPr>
              <w:jc w:val="center"/>
              <w:rPr>
                <w:rFonts w:cs="Arial"/>
              </w:rPr>
            </w:pPr>
          </w:p>
        </w:tc>
        <w:tc>
          <w:tcPr>
            <w:tcW w:w="1554" w:type="dxa"/>
            <w:tcBorders>
              <w:bottom w:val="single" w:sz="8" w:space="0" w:color="auto"/>
              <w:right w:val="single" w:sz="8" w:space="0" w:color="auto"/>
            </w:tcBorders>
            <w:shd w:val="clear" w:color="auto" w:fill="auto"/>
            <w:vAlign w:val="bottom"/>
          </w:tcPr>
          <w:p w:rsidR="000B1E72" w:rsidRPr="00CB441F" w:rsidRDefault="000B1E72" w:rsidP="003C16BA">
            <w:pPr>
              <w:rPr>
                <w:rFonts w:cs="Arial"/>
              </w:rPr>
            </w:pPr>
          </w:p>
        </w:tc>
        <w:tc>
          <w:tcPr>
            <w:tcW w:w="1559" w:type="dxa"/>
            <w:vMerge/>
            <w:tcBorders>
              <w:bottom w:val="single" w:sz="8" w:space="0" w:color="auto"/>
              <w:right w:val="single" w:sz="8" w:space="0" w:color="auto"/>
            </w:tcBorders>
            <w:shd w:val="clear" w:color="auto" w:fill="auto"/>
            <w:vAlign w:val="bottom"/>
          </w:tcPr>
          <w:p w:rsidR="000B1E72" w:rsidRPr="00CB441F" w:rsidRDefault="000B1E72" w:rsidP="003C16BA">
            <w:pPr>
              <w:rPr>
                <w:rFonts w:cs="Arial"/>
              </w:rPr>
            </w:pPr>
          </w:p>
        </w:tc>
        <w:tc>
          <w:tcPr>
            <w:tcW w:w="1276" w:type="dxa"/>
            <w:tcBorders>
              <w:bottom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1237AF" w:rsidTr="003C16BA">
        <w:trPr>
          <w:trHeight w:val="217"/>
        </w:trPr>
        <w:tc>
          <w:tcPr>
            <w:tcW w:w="460" w:type="dxa"/>
            <w:tcBorders>
              <w:left w:val="single" w:sz="8" w:space="0" w:color="auto"/>
              <w:right w:val="single" w:sz="8" w:space="0" w:color="auto"/>
            </w:tcBorders>
            <w:shd w:val="clear" w:color="auto" w:fill="auto"/>
            <w:vAlign w:val="bottom"/>
          </w:tcPr>
          <w:p w:rsidR="000B1E72" w:rsidRPr="001237AF" w:rsidRDefault="000B1E72" w:rsidP="003C16BA">
            <w:pPr>
              <w:spacing w:line="217" w:lineRule="exact"/>
              <w:jc w:val="center"/>
              <w:rPr>
                <w:rFonts w:cs="Arial"/>
                <w:w w:val="96"/>
              </w:rPr>
            </w:pPr>
            <w:r w:rsidRPr="001237AF">
              <w:rPr>
                <w:rFonts w:cs="Arial"/>
                <w:w w:val="96"/>
                <w:sz w:val="22"/>
                <w:szCs w:val="22"/>
              </w:rPr>
              <w:t>3.</w:t>
            </w:r>
          </w:p>
        </w:tc>
        <w:tc>
          <w:tcPr>
            <w:tcW w:w="1680" w:type="dxa"/>
            <w:vMerge w:val="restart"/>
            <w:tcBorders>
              <w:right w:val="single" w:sz="8" w:space="0" w:color="auto"/>
            </w:tcBorders>
            <w:shd w:val="clear" w:color="auto" w:fill="auto"/>
          </w:tcPr>
          <w:p w:rsidR="000B1E72" w:rsidRPr="001237AF" w:rsidRDefault="000B1E72" w:rsidP="003C16BA">
            <w:pPr>
              <w:rPr>
                <w:rFonts w:cs="Arial"/>
              </w:rPr>
            </w:pPr>
            <w:r w:rsidRPr="001237AF">
              <w:rPr>
                <w:rFonts w:cs="Arial"/>
                <w:sz w:val="22"/>
                <w:szCs w:val="22"/>
              </w:rPr>
              <w:t>Обеспеченность</w:t>
            </w:r>
          </w:p>
          <w:p w:rsidR="000B1E72" w:rsidRPr="001237AF" w:rsidRDefault="000B1E72" w:rsidP="003C16BA">
            <w:pPr>
              <w:rPr>
                <w:rFonts w:cs="Arial"/>
              </w:rPr>
            </w:pPr>
            <w:proofErr w:type="spellStart"/>
            <w:r w:rsidRPr="001237AF">
              <w:rPr>
                <w:rFonts w:cs="Arial"/>
                <w:sz w:val="22"/>
                <w:szCs w:val="22"/>
              </w:rPr>
              <w:t>машино</w:t>
            </w:r>
            <w:proofErr w:type="spellEnd"/>
            <w:r w:rsidRPr="001237AF">
              <w:rPr>
                <w:rFonts w:cs="Arial"/>
                <w:sz w:val="22"/>
                <w:szCs w:val="22"/>
              </w:rPr>
              <w:t>-</w:t>
            </w:r>
          </w:p>
          <w:p w:rsidR="000B1E72" w:rsidRPr="001237AF" w:rsidRDefault="000B1E72" w:rsidP="003C16BA">
            <w:pPr>
              <w:rPr>
                <w:rFonts w:cs="Arial"/>
              </w:rPr>
            </w:pPr>
            <w:r w:rsidRPr="001237AF">
              <w:rPr>
                <w:rFonts w:cs="Arial"/>
                <w:sz w:val="22"/>
                <w:szCs w:val="22"/>
              </w:rPr>
              <w:t>местами для</w:t>
            </w:r>
          </w:p>
          <w:p w:rsidR="000B1E72" w:rsidRPr="001237AF" w:rsidRDefault="000B1E72" w:rsidP="003C16BA">
            <w:pPr>
              <w:rPr>
                <w:rFonts w:cs="Arial"/>
              </w:rPr>
            </w:pPr>
            <w:r w:rsidRPr="001237AF">
              <w:rPr>
                <w:rFonts w:cs="Arial"/>
                <w:sz w:val="22"/>
                <w:szCs w:val="22"/>
              </w:rPr>
              <w:t>хранения</w:t>
            </w:r>
          </w:p>
          <w:p w:rsidR="000B1E72" w:rsidRPr="001237AF" w:rsidRDefault="000B1E72" w:rsidP="003C16BA">
            <w:pPr>
              <w:rPr>
                <w:rFonts w:cs="Arial"/>
              </w:rPr>
            </w:pPr>
            <w:r w:rsidRPr="001237AF">
              <w:rPr>
                <w:rFonts w:cs="Arial"/>
                <w:sz w:val="22"/>
                <w:szCs w:val="22"/>
              </w:rPr>
              <w:t>автомобилей</w:t>
            </w:r>
          </w:p>
        </w:tc>
        <w:tc>
          <w:tcPr>
            <w:tcW w:w="1980" w:type="dxa"/>
            <w:vMerge w:val="restart"/>
            <w:tcBorders>
              <w:right w:val="single" w:sz="8" w:space="0" w:color="auto"/>
            </w:tcBorders>
            <w:shd w:val="clear" w:color="auto" w:fill="auto"/>
          </w:tcPr>
          <w:p w:rsidR="000B1E72" w:rsidRPr="001237AF" w:rsidRDefault="000B1E72" w:rsidP="003C16BA">
            <w:pPr>
              <w:jc w:val="center"/>
              <w:rPr>
                <w:rFonts w:cs="Arial"/>
              </w:rPr>
            </w:pPr>
            <w:r w:rsidRPr="001237AF">
              <w:rPr>
                <w:rFonts w:cs="Arial"/>
                <w:sz w:val="22"/>
                <w:szCs w:val="22"/>
              </w:rPr>
              <w:t>уровень</w:t>
            </w:r>
          </w:p>
          <w:p w:rsidR="000B1E72" w:rsidRPr="001237AF" w:rsidRDefault="000B1E72" w:rsidP="003C16BA">
            <w:pPr>
              <w:jc w:val="center"/>
              <w:rPr>
                <w:rFonts w:cs="Arial"/>
              </w:rPr>
            </w:pPr>
            <w:r w:rsidRPr="001237AF">
              <w:rPr>
                <w:rFonts w:cs="Arial"/>
                <w:sz w:val="22"/>
                <w:szCs w:val="22"/>
              </w:rPr>
              <w:t>обеспеченности</w:t>
            </w:r>
          </w:p>
          <w:p w:rsidR="000B1E72" w:rsidRPr="001237AF" w:rsidRDefault="000B1E72" w:rsidP="003C16BA">
            <w:pPr>
              <w:jc w:val="center"/>
              <w:rPr>
                <w:rFonts w:cs="Arial"/>
              </w:rPr>
            </w:pPr>
            <w:r w:rsidRPr="001237AF">
              <w:rPr>
                <w:rFonts w:cs="Arial"/>
                <w:sz w:val="22"/>
                <w:szCs w:val="22"/>
              </w:rPr>
              <w:t>местами для</w:t>
            </w:r>
          </w:p>
          <w:p w:rsidR="000B1E72" w:rsidRPr="001237AF" w:rsidRDefault="000B1E72" w:rsidP="003C16BA">
            <w:pPr>
              <w:jc w:val="center"/>
              <w:rPr>
                <w:rFonts w:cs="Arial"/>
              </w:rPr>
            </w:pPr>
            <w:r w:rsidRPr="001237AF">
              <w:rPr>
                <w:rFonts w:cs="Arial"/>
                <w:sz w:val="22"/>
                <w:szCs w:val="22"/>
              </w:rPr>
              <w:t>хранения</w:t>
            </w:r>
          </w:p>
          <w:p w:rsidR="000B1E72" w:rsidRPr="001237AF" w:rsidRDefault="000B1E72" w:rsidP="003C16BA">
            <w:pPr>
              <w:jc w:val="center"/>
              <w:rPr>
                <w:rFonts w:cs="Arial"/>
              </w:rPr>
            </w:pPr>
            <w:r w:rsidRPr="001237AF">
              <w:rPr>
                <w:rFonts w:cs="Arial"/>
                <w:sz w:val="22"/>
                <w:szCs w:val="22"/>
              </w:rPr>
              <w:t>автомобилей, на</w:t>
            </w:r>
          </w:p>
          <w:p w:rsidR="000B1E72" w:rsidRPr="001237AF" w:rsidRDefault="000B1E72" w:rsidP="003C16BA">
            <w:pPr>
              <w:jc w:val="center"/>
              <w:rPr>
                <w:rFonts w:cs="Arial"/>
              </w:rPr>
            </w:pPr>
            <w:r w:rsidRPr="001237AF">
              <w:rPr>
                <w:rFonts w:cs="Arial"/>
                <w:sz w:val="22"/>
                <w:szCs w:val="22"/>
              </w:rPr>
              <w:t>1000 человек</w:t>
            </w:r>
          </w:p>
          <w:p w:rsidR="000B1E72" w:rsidRPr="001237AF" w:rsidRDefault="000B1E72" w:rsidP="003C16BA">
            <w:pPr>
              <w:jc w:val="center"/>
              <w:rPr>
                <w:rFonts w:cs="Arial"/>
              </w:rPr>
            </w:pPr>
            <w:r w:rsidRPr="001237AF">
              <w:rPr>
                <w:rFonts w:cs="Arial"/>
                <w:sz w:val="22"/>
                <w:szCs w:val="22"/>
              </w:rPr>
              <w:t>населения</w:t>
            </w:r>
          </w:p>
        </w:tc>
        <w:tc>
          <w:tcPr>
            <w:tcW w:w="1554" w:type="dxa"/>
            <w:tcBorders>
              <w:right w:val="single" w:sz="8" w:space="0" w:color="auto"/>
            </w:tcBorders>
            <w:shd w:val="clear" w:color="auto" w:fill="auto"/>
            <w:vAlign w:val="bottom"/>
          </w:tcPr>
          <w:p w:rsidR="000B1E72" w:rsidRPr="001237AF" w:rsidRDefault="000B1E72" w:rsidP="003C16BA">
            <w:pPr>
              <w:jc w:val="center"/>
              <w:rPr>
                <w:rFonts w:cs="Arial"/>
              </w:rPr>
            </w:pPr>
            <w:r w:rsidRPr="00CB441F">
              <w:rPr>
                <w:rFonts w:cs="Arial"/>
                <w:w w:val="90"/>
                <w:sz w:val="22"/>
                <w:szCs w:val="22"/>
              </w:rPr>
              <w:t>330</w:t>
            </w:r>
          </w:p>
        </w:tc>
        <w:tc>
          <w:tcPr>
            <w:tcW w:w="1559" w:type="dxa"/>
            <w:tcBorders>
              <w:right w:val="single" w:sz="8" w:space="0" w:color="auto"/>
            </w:tcBorders>
            <w:shd w:val="clear" w:color="auto" w:fill="auto"/>
          </w:tcPr>
          <w:p w:rsidR="000B1E72" w:rsidRPr="001237AF" w:rsidRDefault="000B1E72" w:rsidP="003C16BA">
            <w:pPr>
              <w:rPr>
                <w:rFonts w:cs="Arial"/>
              </w:rPr>
            </w:pPr>
            <w:r w:rsidRPr="001237AF">
              <w:rPr>
                <w:sz w:val="22"/>
                <w:szCs w:val="22"/>
              </w:rPr>
              <w:t>не подлежит</w:t>
            </w:r>
          </w:p>
        </w:tc>
        <w:tc>
          <w:tcPr>
            <w:tcW w:w="1276" w:type="dxa"/>
            <w:tcBorders>
              <w:right w:val="single" w:sz="8" w:space="0" w:color="auto"/>
            </w:tcBorders>
            <w:shd w:val="clear" w:color="auto" w:fill="auto"/>
          </w:tcPr>
          <w:p w:rsidR="000B1E72" w:rsidRPr="001237AF" w:rsidRDefault="000B1E72" w:rsidP="003C16BA">
            <w:pPr>
              <w:spacing w:line="0" w:lineRule="atLeast"/>
              <w:jc w:val="center"/>
              <w:rPr>
                <w:rFonts w:cs="Arial"/>
              </w:rPr>
            </w:pPr>
            <w:r w:rsidRPr="001237AF">
              <w:rPr>
                <w:rFonts w:cs="Arial"/>
                <w:sz w:val="22"/>
                <w:szCs w:val="22"/>
              </w:rPr>
              <w:t>-</w:t>
            </w:r>
          </w:p>
        </w:tc>
      </w:tr>
      <w:tr w:rsidR="000B1E72" w:rsidRPr="001237AF" w:rsidTr="003C16BA">
        <w:trPr>
          <w:trHeight w:val="254"/>
        </w:trPr>
        <w:tc>
          <w:tcPr>
            <w:tcW w:w="460" w:type="dxa"/>
            <w:tcBorders>
              <w:left w:val="single" w:sz="8" w:space="0" w:color="auto"/>
              <w:right w:val="single" w:sz="8" w:space="0" w:color="auto"/>
            </w:tcBorders>
            <w:shd w:val="clear" w:color="auto" w:fill="auto"/>
            <w:vAlign w:val="bottom"/>
          </w:tcPr>
          <w:p w:rsidR="000B1E72" w:rsidRPr="001237A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1237AF" w:rsidRDefault="000B1E72" w:rsidP="003C16BA">
            <w:pPr>
              <w:rPr>
                <w:rFonts w:cs="Arial"/>
              </w:rPr>
            </w:pPr>
          </w:p>
        </w:tc>
        <w:tc>
          <w:tcPr>
            <w:tcW w:w="1980" w:type="dxa"/>
            <w:vMerge/>
            <w:tcBorders>
              <w:right w:val="single" w:sz="8" w:space="0" w:color="auto"/>
            </w:tcBorders>
            <w:shd w:val="clear" w:color="auto" w:fill="auto"/>
            <w:vAlign w:val="bottom"/>
          </w:tcPr>
          <w:p w:rsidR="000B1E72" w:rsidRPr="001237AF" w:rsidRDefault="000B1E72" w:rsidP="003C16BA">
            <w:pPr>
              <w:rPr>
                <w:rFonts w:cs="Arial"/>
              </w:rPr>
            </w:pPr>
          </w:p>
        </w:tc>
        <w:tc>
          <w:tcPr>
            <w:tcW w:w="1554" w:type="dxa"/>
            <w:tcBorders>
              <w:right w:val="single" w:sz="8" w:space="0" w:color="auto"/>
            </w:tcBorders>
            <w:shd w:val="clear" w:color="auto" w:fill="auto"/>
            <w:vAlign w:val="bottom"/>
          </w:tcPr>
          <w:p w:rsidR="000B1E72" w:rsidRPr="001237AF" w:rsidRDefault="000B1E72" w:rsidP="003C16BA">
            <w:pPr>
              <w:rPr>
                <w:rFonts w:cs="Arial"/>
              </w:rPr>
            </w:pPr>
          </w:p>
        </w:tc>
        <w:tc>
          <w:tcPr>
            <w:tcW w:w="1559" w:type="dxa"/>
            <w:tcBorders>
              <w:right w:val="single" w:sz="8" w:space="0" w:color="auto"/>
            </w:tcBorders>
            <w:shd w:val="clear" w:color="auto" w:fill="auto"/>
          </w:tcPr>
          <w:p w:rsidR="000B1E72" w:rsidRPr="001237AF" w:rsidRDefault="000B1E72" w:rsidP="003C16BA">
            <w:pPr>
              <w:rPr>
                <w:rFonts w:cs="Arial"/>
              </w:rPr>
            </w:pPr>
            <w:r w:rsidRPr="001237AF">
              <w:rPr>
                <w:sz w:val="22"/>
                <w:szCs w:val="22"/>
              </w:rPr>
              <w:t>нормированию</w:t>
            </w:r>
          </w:p>
        </w:tc>
        <w:tc>
          <w:tcPr>
            <w:tcW w:w="1276" w:type="dxa"/>
            <w:tcBorders>
              <w:right w:val="single" w:sz="8" w:space="0" w:color="auto"/>
            </w:tcBorders>
            <w:shd w:val="clear" w:color="auto" w:fill="auto"/>
          </w:tcPr>
          <w:p w:rsidR="000B1E72" w:rsidRPr="001237AF" w:rsidRDefault="000B1E72" w:rsidP="003C16BA">
            <w:pPr>
              <w:spacing w:line="0" w:lineRule="atLeast"/>
              <w:jc w:val="center"/>
              <w:rPr>
                <w:rFonts w:cs="Arial"/>
              </w:rPr>
            </w:pPr>
          </w:p>
        </w:tc>
      </w:tr>
      <w:tr w:rsidR="000B1E72" w:rsidRPr="00CB441F" w:rsidTr="003C16BA">
        <w:trPr>
          <w:trHeight w:val="254"/>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tcBorders>
              <w:right w:val="single" w:sz="8" w:space="0" w:color="auto"/>
            </w:tcBorders>
            <w:shd w:val="clear" w:color="auto" w:fill="auto"/>
            <w:vAlign w:val="bottom"/>
          </w:tcPr>
          <w:p w:rsidR="000B1E72" w:rsidRPr="00CB441F" w:rsidRDefault="000B1E72" w:rsidP="003C16BA">
            <w:pP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CB441F" w:rsidTr="003C16BA">
        <w:trPr>
          <w:trHeight w:val="250"/>
        </w:trPr>
        <w:tc>
          <w:tcPr>
            <w:tcW w:w="460" w:type="dxa"/>
            <w:tcBorders>
              <w:left w:val="single" w:sz="8" w:space="0" w:color="auto"/>
              <w:right w:val="single" w:sz="8" w:space="0" w:color="auto"/>
            </w:tcBorders>
            <w:shd w:val="clear" w:color="auto" w:fill="auto"/>
            <w:vAlign w:val="bottom"/>
          </w:tcPr>
          <w:p w:rsidR="000B1E72" w:rsidRPr="00CB441F" w:rsidRDefault="000B1E72" w:rsidP="003C16BA">
            <w:pPr>
              <w:spacing w:line="0" w:lineRule="atLeast"/>
              <w:rPr>
                <w:rFonts w:cs="Arial"/>
              </w:rPr>
            </w:pPr>
          </w:p>
        </w:tc>
        <w:tc>
          <w:tcPr>
            <w:tcW w:w="1680" w:type="dxa"/>
            <w:vMerge/>
            <w:tcBorders>
              <w:right w:val="single" w:sz="8" w:space="0" w:color="auto"/>
            </w:tcBorders>
            <w:shd w:val="clear" w:color="auto" w:fill="auto"/>
            <w:vAlign w:val="bottom"/>
          </w:tcPr>
          <w:p w:rsidR="000B1E72" w:rsidRPr="00CB441F" w:rsidRDefault="000B1E72" w:rsidP="003C16BA">
            <w:pPr>
              <w:rPr>
                <w:rFonts w:cs="Arial"/>
              </w:rPr>
            </w:pPr>
          </w:p>
        </w:tc>
        <w:tc>
          <w:tcPr>
            <w:tcW w:w="1980" w:type="dxa"/>
            <w:vMerge/>
            <w:tcBorders>
              <w:right w:val="single" w:sz="8" w:space="0" w:color="auto"/>
            </w:tcBorders>
            <w:shd w:val="clear" w:color="auto" w:fill="auto"/>
            <w:vAlign w:val="bottom"/>
          </w:tcPr>
          <w:p w:rsidR="000B1E72" w:rsidRPr="00CB441F" w:rsidRDefault="000B1E72" w:rsidP="003C16BA">
            <w:pPr>
              <w:rPr>
                <w:rFonts w:cs="Arial"/>
              </w:rPr>
            </w:pPr>
          </w:p>
        </w:tc>
        <w:tc>
          <w:tcPr>
            <w:tcW w:w="1554" w:type="dxa"/>
            <w:tcBorders>
              <w:right w:val="single" w:sz="8" w:space="0" w:color="auto"/>
            </w:tcBorders>
            <w:shd w:val="clear" w:color="auto" w:fill="auto"/>
            <w:vAlign w:val="bottom"/>
          </w:tcPr>
          <w:p w:rsidR="000B1E72" w:rsidRPr="00CB441F" w:rsidRDefault="000B1E72" w:rsidP="003C16BA">
            <w:pPr>
              <w:rPr>
                <w:rFonts w:cs="Arial"/>
              </w:rPr>
            </w:pPr>
          </w:p>
        </w:tc>
        <w:tc>
          <w:tcPr>
            <w:tcW w:w="1559" w:type="dxa"/>
            <w:tcBorders>
              <w:right w:val="single" w:sz="8" w:space="0" w:color="auto"/>
            </w:tcBorders>
            <w:shd w:val="clear" w:color="auto" w:fill="auto"/>
            <w:vAlign w:val="bottom"/>
          </w:tcPr>
          <w:p w:rsidR="000B1E72" w:rsidRPr="00CB441F" w:rsidRDefault="000B1E72" w:rsidP="003C16BA">
            <w:pPr>
              <w:rPr>
                <w:rFonts w:cs="Arial"/>
              </w:rPr>
            </w:pPr>
          </w:p>
        </w:tc>
        <w:tc>
          <w:tcPr>
            <w:tcW w:w="1276" w:type="dxa"/>
            <w:tcBorders>
              <w:right w:val="single" w:sz="8" w:space="0" w:color="auto"/>
            </w:tcBorders>
            <w:shd w:val="clear" w:color="auto" w:fill="auto"/>
            <w:vAlign w:val="bottom"/>
          </w:tcPr>
          <w:p w:rsidR="000B1E72" w:rsidRPr="00CB441F" w:rsidRDefault="000B1E72" w:rsidP="003C16BA">
            <w:pPr>
              <w:spacing w:line="0" w:lineRule="atLeast"/>
              <w:rPr>
                <w:rFonts w:cs="Arial"/>
              </w:rPr>
            </w:pPr>
          </w:p>
        </w:tc>
      </w:tr>
      <w:tr w:rsidR="000B1E72" w:rsidRPr="004E7E4A" w:rsidTr="003C16BA">
        <w:trPr>
          <w:trHeight w:val="254"/>
        </w:trPr>
        <w:tc>
          <w:tcPr>
            <w:tcW w:w="460" w:type="dxa"/>
            <w:tcBorders>
              <w:left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c>
          <w:tcPr>
            <w:tcW w:w="1680" w:type="dxa"/>
            <w:vMerge/>
            <w:tcBorders>
              <w:right w:val="single" w:sz="8" w:space="0" w:color="auto"/>
            </w:tcBorders>
            <w:shd w:val="clear" w:color="auto" w:fill="auto"/>
            <w:vAlign w:val="bottom"/>
          </w:tcPr>
          <w:p w:rsidR="000B1E72" w:rsidRPr="004E7E4A" w:rsidRDefault="000B1E72" w:rsidP="003C16BA">
            <w:pPr>
              <w:rPr>
                <w:rFonts w:cs="Arial"/>
                <w:szCs w:val="20"/>
              </w:rPr>
            </w:pPr>
          </w:p>
        </w:tc>
        <w:tc>
          <w:tcPr>
            <w:tcW w:w="1980" w:type="dxa"/>
            <w:vMerge/>
            <w:tcBorders>
              <w:right w:val="single" w:sz="8" w:space="0" w:color="auto"/>
            </w:tcBorders>
            <w:shd w:val="clear" w:color="auto" w:fill="auto"/>
            <w:vAlign w:val="bottom"/>
          </w:tcPr>
          <w:p w:rsidR="000B1E72" w:rsidRPr="006B7E41" w:rsidRDefault="000B1E72" w:rsidP="003C16BA">
            <w:pPr>
              <w:rPr>
                <w:rFonts w:cs="Arial"/>
                <w:szCs w:val="20"/>
              </w:rPr>
            </w:pPr>
          </w:p>
        </w:tc>
        <w:tc>
          <w:tcPr>
            <w:tcW w:w="1554" w:type="dxa"/>
            <w:tcBorders>
              <w:right w:val="single" w:sz="8" w:space="0" w:color="auto"/>
            </w:tcBorders>
            <w:shd w:val="clear" w:color="auto" w:fill="auto"/>
            <w:vAlign w:val="bottom"/>
          </w:tcPr>
          <w:p w:rsidR="000B1E72" w:rsidRPr="004E7E4A" w:rsidRDefault="000B1E72" w:rsidP="003C16BA">
            <w:pPr>
              <w:rPr>
                <w:rFonts w:cs="Arial"/>
                <w:szCs w:val="20"/>
              </w:rPr>
            </w:pPr>
          </w:p>
        </w:tc>
        <w:tc>
          <w:tcPr>
            <w:tcW w:w="1559" w:type="dxa"/>
            <w:tcBorders>
              <w:right w:val="single" w:sz="8" w:space="0" w:color="auto"/>
            </w:tcBorders>
            <w:shd w:val="clear" w:color="auto" w:fill="auto"/>
            <w:vAlign w:val="bottom"/>
          </w:tcPr>
          <w:p w:rsidR="000B1E72" w:rsidRPr="004E7E4A" w:rsidRDefault="000B1E72" w:rsidP="003C16BA">
            <w:pPr>
              <w:rPr>
                <w:rFonts w:cs="Arial"/>
                <w:szCs w:val="20"/>
              </w:rPr>
            </w:pPr>
          </w:p>
        </w:tc>
        <w:tc>
          <w:tcPr>
            <w:tcW w:w="1276" w:type="dxa"/>
            <w:tcBorders>
              <w:right w:val="single" w:sz="8" w:space="0" w:color="auto"/>
            </w:tcBorders>
            <w:shd w:val="clear" w:color="auto" w:fill="auto"/>
            <w:vAlign w:val="bottom"/>
          </w:tcPr>
          <w:p w:rsidR="000B1E72" w:rsidRPr="004E7E4A" w:rsidRDefault="000B1E72" w:rsidP="003C16BA">
            <w:pPr>
              <w:spacing w:line="0" w:lineRule="atLeast"/>
              <w:rPr>
                <w:rFonts w:cs="Arial"/>
                <w:szCs w:val="20"/>
              </w:rPr>
            </w:pPr>
          </w:p>
        </w:tc>
      </w:tr>
      <w:tr w:rsidR="000B1E72" w:rsidRPr="004E7E4A" w:rsidTr="003C16BA">
        <w:trPr>
          <w:trHeight w:val="254"/>
        </w:trPr>
        <w:tc>
          <w:tcPr>
            <w:tcW w:w="460" w:type="dxa"/>
            <w:tcBorders>
              <w:left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c>
          <w:tcPr>
            <w:tcW w:w="1680" w:type="dxa"/>
            <w:vMerge/>
            <w:tcBorders>
              <w:right w:val="single" w:sz="8" w:space="0" w:color="auto"/>
            </w:tcBorders>
            <w:shd w:val="clear" w:color="auto" w:fill="auto"/>
            <w:vAlign w:val="bottom"/>
          </w:tcPr>
          <w:p w:rsidR="000B1E72" w:rsidRPr="004E7E4A" w:rsidRDefault="000B1E72" w:rsidP="003C16BA">
            <w:pPr>
              <w:rPr>
                <w:rFonts w:cs="Arial"/>
                <w:szCs w:val="20"/>
              </w:rPr>
            </w:pPr>
          </w:p>
        </w:tc>
        <w:tc>
          <w:tcPr>
            <w:tcW w:w="1980" w:type="dxa"/>
            <w:vMerge/>
            <w:tcBorders>
              <w:right w:val="single" w:sz="8" w:space="0" w:color="auto"/>
            </w:tcBorders>
            <w:shd w:val="clear" w:color="auto" w:fill="auto"/>
            <w:vAlign w:val="bottom"/>
          </w:tcPr>
          <w:p w:rsidR="000B1E72" w:rsidRPr="006B7E41" w:rsidRDefault="000B1E72" w:rsidP="003C16BA">
            <w:pPr>
              <w:rPr>
                <w:rFonts w:cs="Arial"/>
                <w:szCs w:val="20"/>
              </w:rPr>
            </w:pPr>
          </w:p>
        </w:tc>
        <w:tc>
          <w:tcPr>
            <w:tcW w:w="1554" w:type="dxa"/>
            <w:tcBorders>
              <w:right w:val="single" w:sz="8" w:space="0" w:color="auto"/>
            </w:tcBorders>
            <w:shd w:val="clear" w:color="auto" w:fill="auto"/>
            <w:vAlign w:val="bottom"/>
          </w:tcPr>
          <w:p w:rsidR="000B1E72" w:rsidRPr="004E7E4A" w:rsidRDefault="000B1E72" w:rsidP="003C16BA">
            <w:pPr>
              <w:rPr>
                <w:rFonts w:cs="Arial"/>
                <w:szCs w:val="20"/>
              </w:rPr>
            </w:pPr>
          </w:p>
        </w:tc>
        <w:tc>
          <w:tcPr>
            <w:tcW w:w="1559" w:type="dxa"/>
            <w:tcBorders>
              <w:right w:val="single" w:sz="8" w:space="0" w:color="auto"/>
            </w:tcBorders>
            <w:shd w:val="clear" w:color="auto" w:fill="auto"/>
            <w:vAlign w:val="bottom"/>
          </w:tcPr>
          <w:p w:rsidR="000B1E72" w:rsidRPr="004E7E4A" w:rsidRDefault="000B1E72" w:rsidP="003C16BA">
            <w:pPr>
              <w:rPr>
                <w:rFonts w:cs="Arial"/>
                <w:szCs w:val="20"/>
              </w:rPr>
            </w:pPr>
          </w:p>
        </w:tc>
        <w:tc>
          <w:tcPr>
            <w:tcW w:w="1276" w:type="dxa"/>
            <w:tcBorders>
              <w:right w:val="single" w:sz="8" w:space="0" w:color="auto"/>
            </w:tcBorders>
            <w:shd w:val="clear" w:color="auto" w:fill="auto"/>
            <w:vAlign w:val="bottom"/>
          </w:tcPr>
          <w:p w:rsidR="000B1E72" w:rsidRPr="004E7E4A" w:rsidRDefault="000B1E72" w:rsidP="003C16BA">
            <w:pPr>
              <w:spacing w:line="0" w:lineRule="atLeast"/>
              <w:rPr>
                <w:rFonts w:cs="Arial"/>
                <w:szCs w:val="20"/>
              </w:rPr>
            </w:pPr>
          </w:p>
        </w:tc>
      </w:tr>
      <w:tr w:rsidR="000B1E72" w:rsidRPr="004E7E4A" w:rsidTr="003C16BA">
        <w:trPr>
          <w:trHeight w:val="287"/>
        </w:trPr>
        <w:tc>
          <w:tcPr>
            <w:tcW w:w="460" w:type="dxa"/>
            <w:tcBorders>
              <w:left w:val="single" w:sz="8" w:space="0" w:color="auto"/>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c>
          <w:tcPr>
            <w:tcW w:w="1680" w:type="dxa"/>
            <w:vMerge/>
            <w:tcBorders>
              <w:bottom w:val="single" w:sz="8" w:space="0" w:color="auto"/>
              <w:right w:val="single" w:sz="8" w:space="0" w:color="auto"/>
            </w:tcBorders>
            <w:shd w:val="clear" w:color="auto" w:fill="auto"/>
            <w:vAlign w:val="bottom"/>
          </w:tcPr>
          <w:p w:rsidR="000B1E72" w:rsidRPr="004E7E4A" w:rsidRDefault="000B1E72" w:rsidP="003C16BA">
            <w:pPr>
              <w:rPr>
                <w:rFonts w:cs="Arial"/>
                <w:szCs w:val="20"/>
              </w:rPr>
            </w:pPr>
          </w:p>
        </w:tc>
        <w:tc>
          <w:tcPr>
            <w:tcW w:w="1980" w:type="dxa"/>
            <w:vMerge/>
            <w:tcBorders>
              <w:bottom w:val="single" w:sz="8" w:space="0" w:color="auto"/>
              <w:right w:val="single" w:sz="8" w:space="0" w:color="auto"/>
            </w:tcBorders>
            <w:shd w:val="clear" w:color="auto" w:fill="auto"/>
            <w:vAlign w:val="bottom"/>
          </w:tcPr>
          <w:p w:rsidR="000B1E72" w:rsidRPr="006B7E41" w:rsidRDefault="000B1E72" w:rsidP="003C16BA">
            <w:pPr>
              <w:rPr>
                <w:rFonts w:cs="Arial"/>
                <w:szCs w:val="20"/>
              </w:rPr>
            </w:pPr>
          </w:p>
        </w:tc>
        <w:tc>
          <w:tcPr>
            <w:tcW w:w="1554" w:type="dxa"/>
            <w:tcBorders>
              <w:bottom w:val="single" w:sz="8" w:space="0" w:color="auto"/>
              <w:right w:val="single" w:sz="8" w:space="0" w:color="auto"/>
            </w:tcBorders>
            <w:shd w:val="clear" w:color="auto" w:fill="auto"/>
            <w:vAlign w:val="bottom"/>
          </w:tcPr>
          <w:p w:rsidR="000B1E72" w:rsidRPr="004E7E4A" w:rsidRDefault="000B1E72" w:rsidP="003C16BA">
            <w:pPr>
              <w:rPr>
                <w:rFonts w:cs="Arial"/>
                <w:szCs w:val="20"/>
              </w:rPr>
            </w:pPr>
          </w:p>
        </w:tc>
        <w:tc>
          <w:tcPr>
            <w:tcW w:w="1559" w:type="dxa"/>
            <w:tcBorders>
              <w:bottom w:val="single" w:sz="8" w:space="0" w:color="auto"/>
              <w:right w:val="single" w:sz="8" w:space="0" w:color="auto"/>
            </w:tcBorders>
            <w:shd w:val="clear" w:color="auto" w:fill="auto"/>
            <w:vAlign w:val="bottom"/>
          </w:tcPr>
          <w:p w:rsidR="000B1E72" w:rsidRPr="004E7E4A" w:rsidRDefault="000B1E72" w:rsidP="003C16BA">
            <w:pPr>
              <w:rPr>
                <w:rFonts w:cs="Arial"/>
                <w:szCs w:val="20"/>
              </w:rPr>
            </w:pPr>
          </w:p>
        </w:tc>
        <w:tc>
          <w:tcPr>
            <w:tcW w:w="1276" w:type="dxa"/>
            <w:tcBorders>
              <w:bottom w:val="single" w:sz="8" w:space="0" w:color="auto"/>
              <w:right w:val="single" w:sz="8" w:space="0" w:color="auto"/>
            </w:tcBorders>
            <w:shd w:val="clear" w:color="auto" w:fill="auto"/>
            <w:vAlign w:val="bottom"/>
          </w:tcPr>
          <w:p w:rsidR="000B1E72" w:rsidRPr="004E7E4A" w:rsidRDefault="000B1E72" w:rsidP="003C16BA">
            <w:pPr>
              <w:spacing w:line="0" w:lineRule="atLeast"/>
              <w:rPr>
                <w:rFonts w:cs="Arial"/>
                <w:szCs w:val="20"/>
              </w:rPr>
            </w:pPr>
          </w:p>
        </w:tc>
      </w:tr>
    </w:tbl>
    <w:p w:rsidR="000B1E72" w:rsidRPr="00DE5BB1" w:rsidRDefault="000B1E72" w:rsidP="000B1E72">
      <w:pPr>
        <w:spacing w:line="0" w:lineRule="atLeast"/>
        <w:ind w:firstLine="708"/>
        <w:jc w:val="both"/>
        <w:rPr>
          <w:sz w:val="22"/>
          <w:szCs w:val="22"/>
        </w:rPr>
      </w:pPr>
      <w:r w:rsidRPr="00DE5BB1">
        <w:rPr>
          <w:sz w:val="22"/>
          <w:szCs w:val="22"/>
        </w:rPr>
        <w:t>Примечания:</w:t>
      </w:r>
    </w:p>
    <w:p w:rsidR="000B1E72" w:rsidRDefault="000B1E72" w:rsidP="000B1E72">
      <w:pPr>
        <w:tabs>
          <w:tab w:val="left" w:pos="1321"/>
        </w:tabs>
        <w:ind w:firstLine="709"/>
        <w:jc w:val="both"/>
        <w:rPr>
          <w:sz w:val="22"/>
          <w:szCs w:val="22"/>
        </w:rPr>
      </w:pPr>
      <w:r>
        <w:rPr>
          <w:sz w:val="22"/>
          <w:szCs w:val="22"/>
        </w:rPr>
        <w:t>1</w:t>
      </w:r>
      <w:r w:rsidRPr="00DE5BB1">
        <w:rPr>
          <w:sz w:val="22"/>
          <w:szCs w:val="22"/>
        </w:rPr>
        <w:t>. При сложном рельефе плотность автомобильных дорог следует увеличивать при уклонах 5-10 % на 25 %, при уклонах более 10 % – на 50 %.</w:t>
      </w:r>
    </w:p>
    <w:p w:rsidR="000B1E72" w:rsidRPr="00DE5BB1" w:rsidRDefault="000B1E72" w:rsidP="000B1E72">
      <w:pPr>
        <w:ind w:firstLine="709"/>
        <w:jc w:val="both"/>
        <w:rPr>
          <w:sz w:val="22"/>
          <w:szCs w:val="22"/>
        </w:rPr>
      </w:pPr>
      <w:r w:rsidRPr="00DE5BB1">
        <w:rPr>
          <w:sz w:val="22"/>
          <w:szCs w:val="22"/>
        </w:rPr>
        <w:t>2. Плотность автомобильной сети в городских округах принимается на 30 % выше.</w:t>
      </w:r>
    </w:p>
    <w:p w:rsidR="000B1E72" w:rsidRPr="00DE5BB1" w:rsidRDefault="000B1E72" w:rsidP="000B1E72">
      <w:pPr>
        <w:ind w:firstLine="709"/>
        <w:rPr>
          <w:sz w:val="22"/>
          <w:szCs w:val="22"/>
        </w:rPr>
      </w:pPr>
    </w:p>
    <w:p w:rsidR="000B1E72" w:rsidRPr="004E7E4A" w:rsidRDefault="000B1E72" w:rsidP="000B1E72">
      <w:pPr>
        <w:tabs>
          <w:tab w:val="left" w:pos="1436"/>
        </w:tabs>
        <w:ind w:left="284" w:firstLine="425"/>
        <w:jc w:val="both"/>
        <w:rPr>
          <w:rFonts w:cs="Arial"/>
          <w:sz w:val="28"/>
          <w:szCs w:val="20"/>
        </w:rPr>
      </w:pPr>
      <w:r w:rsidRPr="004E7E4A">
        <w:rPr>
          <w:rFonts w:cs="Arial"/>
          <w:sz w:val="28"/>
          <w:szCs w:val="20"/>
        </w:rPr>
        <w:t xml:space="preserve">В границах населенного пункта должна быть обеспечена стопроцентная обеспеченность </w:t>
      </w:r>
      <w:proofErr w:type="spellStart"/>
      <w:r w:rsidRPr="004E7E4A">
        <w:rPr>
          <w:rFonts w:cs="Arial"/>
          <w:sz w:val="28"/>
          <w:szCs w:val="20"/>
        </w:rPr>
        <w:t>машино</w:t>
      </w:r>
      <w:proofErr w:type="spellEnd"/>
      <w:r w:rsidRPr="004E7E4A">
        <w:rPr>
          <w:rFonts w:cs="Arial"/>
          <w:sz w:val="28"/>
          <w:szCs w:val="20"/>
        </w:rPr>
        <w:t>-местами</w:t>
      </w:r>
      <w:r w:rsidR="00945914">
        <w:rPr>
          <w:rFonts w:cs="Arial"/>
          <w:sz w:val="28"/>
          <w:szCs w:val="20"/>
        </w:rPr>
        <w:t xml:space="preserve">/парковками (парковочное место) </w:t>
      </w:r>
      <w:r w:rsidRPr="004E7E4A">
        <w:rPr>
          <w:rFonts w:cs="Arial"/>
          <w:sz w:val="28"/>
          <w:szCs w:val="20"/>
        </w:rPr>
        <w:t xml:space="preserve"> при условии транспортной доступности не более 15 минут.</w:t>
      </w:r>
    </w:p>
    <w:p w:rsidR="000B1E72" w:rsidRPr="004E7E4A" w:rsidRDefault="000B1E72" w:rsidP="000B1E72">
      <w:pPr>
        <w:spacing w:line="1" w:lineRule="exact"/>
        <w:rPr>
          <w:rFonts w:cs="Arial"/>
          <w:sz w:val="28"/>
          <w:szCs w:val="20"/>
        </w:rPr>
      </w:pPr>
    </w:p>
    <w:p w:rsidR="000B1E72" w:rsidRPr="004E7E4A" w:rsidRDefault="000B1E72" w:rsidP="000B1E72">
      <w:pPr>
        <w:spacing w:line="0" w:lineRule="atLeast"/>
        <w:ind w:left="260" w:firstLine="710"/>
        <w:jc w:val="both"/>
        <w:rPr>
          <w:rFonts w:cs="Arial"/>
          <w:sz w:val="28"/>
          <w:szCs w:val="20"/>
        </w:rPr>
      </w:pPr>
      <w:r w:rsidRPr="004E7E4A">
        <w:rPr>
          <w:rFonts w:cs="Arial"/>
          <w:sz w:val="28"/>
          <w:szCs w:val="20"/>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B1E72" w:rsidRPr="004E7E4A" w:rsidRDefault="000B1E72" w:rsidP="000B1E72">
      <w:pPr>
        <w:spacing w:line="3" w:lineRule="exact"/>
        <w:rPr>
          <w:rFonts w:cs="Arial"/>
          <w:sz w:val="28"/>
          <w:szCs w:val="20"/>
        </w:rPr>
      </w:pPr>
    </w:p>
    <w:p w:rsidR="000B1E72" w:rsidRPr="004E7E4A" w:rsidRDefault="00945914" w:rsidP="000B1E72">
      <w:pPr>
        <w:spacing w:line="218" w:lineRule="auto"/>
        <w:ind w:left="260" w:firstLine="710"/>
        <w:jc w:val="both"/>
        <w:rPr>
          <w:rFonts w:cs="Arial"/>
          <w:sz w:val="28"/>
          <w:szCs w:val="20"/>
        </w:rPr>
      </w:pPr>
      <w:r>
        <w:rPr>
          <w:rFonts w:cs="Arial"/>
          <w:sz w:val="28"/>
          <w:szCs w:val="20"/>
        </w:rPr>
        <w:t xml:space="preserve">Количество </w:t>
      </w:r>
      <w:proofErr w:type="spellStart"/>
      <w:r w:rsidR="000B1E72" w:rsidRPr="004E7E4A">
        <w:rPr>
          <w:rFonts w:cs="Arial"/>
          <w:sz w:val="28"/>
          <w:szCs w:val="20"/>
        </w:rPr>
        <w:t>машино</w:t>
      </w:r>
      <w:proofErr w:type="spellEnd"/>
      <w:r w:rsidR="000B1E72" w:rsidRPr="004E7E4A">
        <w:rPr>
          <w:rFonts w:cs="Arial"/>
          <w:sz w:val="28"/>
          <w:szCs w:val="20"/>
        </w:rPr>
        <w:t>-мест</w:t>
      </w:r>
      <w:r>
        <w:rPr>
          <w:rFonts w:cs="Arial"/>
          <w:sz w:val="28"/>
          <w:szCs w:val="20"/>
        </w:rPr>
        <w:t xml:space="preserve">/ парковок (парковочное место) </w:t>
      </w:r>
      <w:r w:rsidR="000B1E72" w:rsidRPr="004E7E4A">
        <w:rPr>
          <w:rFonts w:cs="Arial"/>
          <w:sz w:val="28"/>
          <w:szCs w:val="20"/>
        </w:rPr>
        <w:t xml:space="preserve">для легковых автомобилей населения при проектировании жилой застройки следует определять исходя из нормы: 1 </w:t>
      </w:r>
      <w:proofErr w:type="spellStart"/>
      <w:r w:rsidR="000B1E72" w:rsidRPr="004E7E4A">
        <w:rPr>
          <w:rFonts w:cs="Arial"/>
          <w:sz w:val="28"/>
          <w:szCs w:val="20"/>
        </w:rPr>
        <w:t>машино</w:t>
      </w:r>
      <w:proofErr w:type="spellEnd"/>
      <w:r w:rsidR="000B1E72" w:rsidRPr="004E7E4A">
        <w:rPr>
          <w:rFonts w:cs="Arial"/>
          <w:sz w:val="28"/>
          <w:szCs w:val="20"/>
        </w:rPr>
        <w:t>-место</w:t>
      </w:r>
      <w:r>
        <w:rPr>
          <w:rFonts w:cs="Arial"/>
          <w:sz w:val="28"/>
          <w:szCs w:val="20"/>
        </w:rPr>
        <w:t>/парковка (парковочное место)</w:t>
      </w:r>
      <w:r w:rsidR="000B1E72" w:rsidRPr="004E7E4A">
        <w:rPr>
          <w:rFonts w:cs="Arial"/>
          <w:sz w:val="28"/>
          <w:szCs w:val="20"/>
        </w:rPr>
        <w:t xml:space="preserve"> на 93 м</w:t>
      </w:r>
      <w:r w:rsidR="000B1E72" w:rsidRPr="004E7E4A">
        <w:rPr>
          <w:rFonts w:cs="Arial"/>
          <w:sz w:val="36"/>
          <w:szCs w:val="20"/>
          <w:vertAlign w:val="superscript"/>
        </w:rPr>
        <w:t>2</w:t>
      </w:r>
      <w:r w:rsidR="000B1E72" w:rsidRPr="004E7E4A">
        <w:rPr>
          <w:rFonts w:cs="Arial"/>
          <w:sz w:val="28"/>
          <w:szCs w:val="20"/>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000B1E72" w:rsidRPr="004E7E4A">
        <w:rPr>
          <w:rFonts w:cs="Arial"/>
          <w:sz w:val="36"/>
          <w:szCs w:val="20"/>
          <w:vertAlign w:val="superscript"/>
        </w:rPr>
        <w:t>2</w:t>
      </w:r>
      <w:r w:rsidR="000B1E72" w:rsidRPr="004E7E4A">
        <w:rPr>
          <w:rFonts w:cs="Arial"/>
          <w:sz w:val="28"/>
          <w:szCs w:val="20"/>
        </w:rPr>
        <w:t xml:space="preserve"> (статистические данные за 2019 год) и уровня автомобилизации на 1 человека – 0,33 </w:t>
      </w:r>
      <w:proofErr w:type="spellStart"/>
      <w:r w:rsidR="000B1E72" w:rsidRPr="004E7E4A">
        <w:rPr>
          <w:rFonts w:cs="Arial"/>
          <w:sz w:val="28"/>
          <w:szCs w:val="20"/>
        </w:rPr>
        <w:t>машино</w:t>
      </w:r>
      <w:proofErr w:type="spellEnd"/>
      <w:r w:rsidR="000B1E72" w:rsidRPr="004E7E4A">
        <w:rPr>
          <w:rFonts w:cs="Arial"/>
          <w:sz w:val="28"/>
          <w:szCs w:val="20"/>
        </w:rPr>
        <w:t>-места</w:t>
      </w:r>
      <w:r>
        <w:rPr>
          <w:rFonts w:cs="Arial"/>
          <w:sz w:val="28"/>
          <w:szCs w:val="20"/>
        </w:rPr>
        <w:t>/парковки (парковочное место</w:t>
      </w:r>
      <w:r w:rsidR="000B1E72" w:rsidRPr="004E7E4A">
        <w:rPr>
          <w:rFonts w:cs="Arial"/>
          <w:sz w:val="28"/>
          <w:szCs w:val="20"/>
        </w:rPr>
        <w:t>).</w:t>
      </w:r>
    </w:p>
    <w:p w:rsidR="000B1E72" w:rsidRPr="004E7E4A" w:rsidRDefault="000B1E72" w:rsidP="000B1E72">
      <w:pPr>
        <w:spacing w:line="7" w:lineRule="exact"/>
        <w:rPr>
          <w:rFonts w:cs="Arial"/>
          <w:sz w:val="28"/>
          <w:szCs w:val="20"/>
        </w:rPr>
      </w:pPr>
    </w:p>
    <w:p w:rsidR="000B1E72" w:rsidRPr="004E7E4A" w:rsidRDefault="000B1E72" w:rsidP="000B1E72">
      <w:pPr>
        <w:spacing w:line="0" w:lineRule="atLeast"/>
        <w:ind w:left="260" w:right="20" w:firstLine="710"/>
        <w:jc w:val="both"/>
        <w:rPr>
          <w:rFonts w:cs="Arial"/>
          <w:sz w:val="28"/>
          <w:szCs w:val="20"/>
        </w:rPr>
      </w:pPr>
      <w:r w:rsidRPr="004E7E4A">
        <w:rPr>
          <w:rFonts w:cs="Arial"/>
          <w:sz w:val="28"/>
          <w:szCs w:val="20"/>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w:t>
      </w:r>
      <w:r w:rsidRPr="004E7E4A">
        <w:rPr>
          <w:rFonts w:cs="Arial"/>
          <w:sz w:val="28"/>
          <w:szCs w:val="20"/>
        </w:rPr>
        <w:lastRenderedPageBreak/>
        <w:t>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0B1E72" w:rsidRPr="004E7E4A" w:rsidRDefault="000B1E72" w:rsidP="000B1E72">
      <w:pPr>
        <w:spacing w:line="1" w:lineRule="exact"/>
        <w:rPr>
          <w:rFonts w:cs="Arial"/>
          <w:sz w:val="28"/>
          <w:szCs w:val="20"/>
        </w:rPr>
      </w:pPr>
    </w:p>
    <w:p w:rsidR="000B1E72" w:rsidRPr="004E7E4A" w:rsidRDefault="000B1E72" w:rsidP="000B1E72">
      <w:pPr>
        <w:spacing w:line="239" w:lineRule="auto"/>
        <w:ind w:left="260" w:right="20" w:firstLine="710"/>
        <w:jc w:val="both"/>
        <w:rPr>
          <w:rFonts w:cs="Arial"/>
          <w:sz w:val="28"/>
          <w:szCs w:val="20"/>
        </w:rPr>
      </w:pPr>
      <w:r w:rsidRPr="004E7E4A">
        <w:rPr>
          <w:rFonts w:cs="Arial"/>
          <w:sz w:val="28"/>
          <w:szCs w:val="20"/>
        </w:rPr>
        <w:t xml:space="preserve">Количество </w:t>
      </w:r>
      <w:proofErr w:type="spellStart"/>
      <w:r w:rsidRPr="004E7E4A">
        <w:rPr>
          <w:rFonts w:cs="Arial"/>
          <w:sz w:val="28"/>
          <w:szCs w:val="20"/>
        </w:rPr>
        <w:t>машино</w:t>
      </w:r>
      <w:proofErr w:type="spellEnd"/>
      <w:r w:rsidRPr="004E7E4A">
        <w:rPr>
          <w:rFonts w:cs="Arial"/>
          <w:sz w:val="28"/>
          <w:szCs w:val="20"/>
        </w:rPr>
        <w:t>-мес</w:t>
      </w:r>
      <w:r w:rsidR="00945914">
        <w:rPr>
          <w:rFonts w:cs="Arial"/>
          <w:sz w:val="28"/>
          <w:szCs w:val="20"/>
        </w:rPr>
        <w:t>т/парковок (парковочное место)</w:t>
      </w:r>
      <w:r w:rsidRPr="004E7E4A">
        <w:rPr>
          <w:rFonts w:cs="Arial"/>
          <w:sz w:val="28"/>
          <w:szCs w:val="20"/>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B1E72" w:rsidRPr="004E7E4A" w:rsidRDefault="000B1E72" w:rsidP="000B1E72">
      <w:pPr>
        <w:spacing w:line="2" w:lineRule="exact"/>
        <w:rPr>
          <w:rFonts w:cs="Arial"/>
          <w:sz w:val="28"/>
          <w:szCs w:val="20"/>
        </w:rPr>
      </w:pPr>
    </w:p>
    <w:p w:rsidR="000B1E72" w:rsidRPr="004E7E4A" w:rsidRDefault="000B1E72" w:rsidP="000B1E72">
      <w:pPr>
        <w:spacing w:line="0" w:lineRule="atLeast"/>
        <w:ind w:left="260" w:firstLine="710"/>
        <w:jc w:val="both"/>
        <w:rPr>
          <w:rFonts w:cs="Arial"/>
          <w:sz w:val="28"/>
          <w:szCs w:val="20"/>
        </w:rPr>
      </w:pPr>
      <w:r w:rsidRPr="004E7E4A">
        <w:rPr>
          <w:rFonts w:cs="Arial"/>
          <w:sz w:val="28"/>
          <w:szCs w:val="20"/>
        </w:rPr>
        <w:t xml:space="preserve">Стоянки для хранения легковых автомобилей населения и других </w:t>
      </w:r>
      <w:proofErr w:type="spellStart"/>
      <w:r w:rsidRPr="004E7E4A">
        <w:rPr>
          <w:rFonts w:cs="Arial"/>
          <w:sz w:val="28"/>
          <w:szCs w:val="20"/>
        </w:rPr>
        <w:t>мототранспортных</w:t>
      </w:r>
      <w:proofErr w:type="spellEnd"/>
      <w:r w:rsidRPr="004E7E4A">
        <w:rPr>
          <w:rFonts w:cs="Arial"/>
          <w:sz w:val="28"/>
          <w:szCs w:val="20"/>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E7E4A">
        <w:rPr>
          <w:rFonts w:cs="Arial"/>
          <w:sz w:val="28"/>
          <w:szCs w:val="20"/>
        </w:rPr>
        <w:t>машино</w:t>
      </w:r>
      <w:proofErr w:type="spellEnd"/>
      <w:r w:rsidRPr="004E7E4A">
        <w:rPr>
          <w:rFonts w:cs="Arial"/>
          <w:sz w:val="28"/>
          <w:szCs w:val="20"/>
        </w:rPr>
        <w:t>-места</w:t>
      </w:r>
      <w:r w:rsidR="00945914">
        <w:rPr>
          <w:rFonts w:cs="Arial"/>
          <w:sz w:val="28"/>
          <w:szCs w:val="20"/>
        </w:rPr>
        <w:t>/парковки (парковочное место)</w:t>
      </w:r>
      <w:r w:rsidR="00945914" w:rsidRPr="004E7E4A">
        <w:rPr>
          <w:rFonts w:cs="Arial"/>
          <w:sz w:val="28"/>
          <w:szCs w:val="20"/>
        </w:rPr>
        <w:t xml:space="preserve"> </w:t>
      </w:r>
      <w:r w:rsidRPr="004E7E4A">
        <w:rPr>
          <w:rFonts w:cs="Arial"/>
          <w:sz w:val="28"/>
          <w:szCs w:val="20"/>
        </w:rPr>
        <w:t xml:space="preserve"> в границах земельного участка многоквартирного жилого дома.</w:t>
      </w:r>
    </w:p>
    <w:p w:rsidR="000B1E72" w:rsidRPr="004E7E4A" w:rsidRDefault="000B1E72" w:rsidP="000B1E72">
      <w:pPr>
        <w:spacing w:line="2" w:lineRule="exact"/>
        <w:rPr>
          <w:rFonts w:cs="Arial"/>
          <w:sz w:val="28"/>
          <w:szCs w:val="20"/>
        </w:rPr>
      </w:pPr>
    </w:p>
    <w:p w:rsidR="000B1E72" w:rsidRPr="004E7E4A" w:rsidRDefault="000B1E72" w:rsidP="000B1E72">
      <w:pPr>
        <w:spacing w:line="232" w:lineRule="auto"/>
        <w:ind w:left="260" w:firstLine="710"/>
        <w:jc w:val="both"/>
        <w:rPr>
          <w:rFonts w:cs="Arial"/>
          <w:sz w:val="28"/>
          <w:szCs w:val="20"/>
        </w:rPr>
      </w:pPr>
      <w:r w:rsidRPr="004E7E4A">
        <w:rPr>
          <w:rFonts w:cs="Arial"/>
          <w:sz w:val="28"/>
          <w:szCs w:val="20"/>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4E7E4A">
        <w:rPr>
          <w:rFonts w:cs="Arial"/>
          <w:sz w:val="28"/>
          <w:szCs w:val="20"/>
        </w:rPr>
        <w:t>машино</w:t>
      </w:r>
      <w:proofErr w:type="spellEnd"/>
      <w:r w:rsidRPr="004E7E4A">
        <w:rPr>
          <w:rFonts w:cs="Arial"/>
          <w:sz w:val="28"/>
          <w:szCs w:val="20"/>
        </w:rPr>
        <w:t>-место</w:t>
      </w:r>
      <w:r w:rsidR="00945914">
        <w:rPr>
          <w:rFonts w:cs="Arial"/>
          <w:sz w:val="28"/>
          <w:szCs w:val="20"/>
        </w:rPr>
        <w:t>/парковки (парковочное место)</w:t>
      </w:r>
      <w:r w:rsidR="00945914" w:rsidRPr="004E7E4A">
        <w:rPr>
          <w:rFonts w:cs="Arial"/>
          <w:sz w:val="28"/>
          <w:szCs w:val="20"/>
        </w:rPr>
        <w:t xml:space="preserve"> </w:t>
      </w:r>
      <w:r w:rsidRPr="004E7E4A">
        <w:rPr>
          <w:rFonts w:cs="Arial"/>
          <w:sz w:val="28"/>
          <w:szCs w:val="20"/>
        </w:rPr>
        <w:t xml:space="preserve"> на 93 м</w:t>
      </w:r>
      <w:r w:rsidRPr="004E7E4A">
        <w:rPr>
          <w:rFonts w:cs="Arial"/>
          <w:sz w:val="36"/>
          <w:szCs w:val="20"/>
          <w:vertAlign w:val="superscript"/>
        </w:rPr>
        <w:t>2</w:t>
      </w:r>
      <w:r w:rsidRPr="004E7E4A">
        <w:rPr>
          <w:rFonts w:cs="Arial"/>
          <w:sz w:val="28"/>
          <w:szCs w:val="20"/>
        </w:rPr>
        <w:t xml:space="preserve"> общей площади квартир, в том числе подземные, встроенные или встроенно-пристроенные к жилым домам.</w:t>
      </w:r>
    </w:p>
    <w:p w:rsidR="000B1E72" w:rsidRPr="004E7E4A" w:rsidRDefault="000B1E72" w:rsidP="000B1E72">
      <w:pPr>
        <w:spacing w:line="4" w:lineRule="exact"/>
        <w:rPr>
          <w:rFonts w:cs="Arial"/>
          <w:sz w:val="28"/>
          <w:szCs w:val="20"/>
        </w:rPr>
      </w:pPr>
    </w:p>
    <w:p w:rsidR="000B1E72" w:rsidRPr="008A1018" w:rsidRDefault="000B1E72" w:rsidP="000B1E72">
      <w:pPr>
        <w:spacing w:line="0" w:lineRule="atLeast"/>
        <w:ind w:left="260" w:firstLine="706"/>
        <w:jc w:val="both"/>
        <w:rPr>
          <w:rFonts w:cs="Arial"/>
          <w:sz w:val="22"/>
          <w:szCs w:val="22"/>
        </w:rPr>
      </w:pPr>
      <w:r w:rsidRPr="008A1018">
        <w:rPr>
          <w:rFonts w:cs="Arial"/>
          <w:sz w:val="22"/>
          <w:szCs w:val="22"/>
        </w:rPr>
        <w:t>Примечание. 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0B1E72" w:rsidRPr="008A1018" w:rsidRDefault="000B1E72" w:rsidP="000B1E72">
      <w:pPr>
        <w:spacing w:line="2" w:lineRule="exact"/>
        <w:jc w:val="both"/>
        <w:rPr>
          <w:rFonts w:cs="Arial"/>
          <w:sz w:val="22"/>
          <w:szCs w:val="22"/>
        </w:rPr>
      </w:pPr>
    </w:p>
    <w:p w:rsidR="000B1E72" w:rsidRPr="008A1018" w:rsidRDefault="000B1E72" w:rsidP="000B1E72">
      <w:pPr>
        <w:spacing w:line="0" w:lineRule="atLeast"/>
        <w:ind w:left="960"/>
        <w:jc w:val="both"/>
        <w:rPr>
          <w:rFonts w:cs="Arial"/>
          <w:sz w:val="22"/>
          <w:szCs w:val="22"/>
        </w:rPr>
      </w:pPr>
      <w:r w:rsidRPr="008A1018">
        <w:rPr>
          <w:rFonts w:cs="Arial"/>
          <w:sz w:val="22"/>
          <w:szCs w:val="22"/>
        </w:rPr>
        <w:t>мотоциклы и мотороллеры с колясками, мотоколяски – 0,5;</w:t>
      </w:r>
    </w:p>
    <w:p w:rsidR="000B1E72" w:rsidRPr="008A1018" w:rsidRDefault="000B1E72" w:rsidP="000B1E72">
      <w:pPr>
        <w:spacing w:line="258" w:lineRule="auto"/>
        <w:ind w:left="960"/>
        <w:jc w:val="both"/>
        <w:rPr>
          <w:rFonts w:cs="Arial"/>
          <w:sz w:val="22"/>
          <w:szCs w:val="22"/>
        </w:rPr>
      </w:pPr>
      <w:bookmarkStart w:id="8" w:name="page7"/>
      <w:bookmarkEnd w:id="8"/>
      <w:r w:rsidRPr="008A1018">
        <w:rPr>
          <w:rFonts w:cs="Arial"/>
          <w:sz w:val="22"/>
          <w:szCs w:val="22"/>
        </w:rPr>
        <w:t>мотоциклы и мотороллеры без колясок – 0,28; мопеды и велосипеды – 0,1.</w:t>
      </w:r>
    </w:p>
    <w:p w:rsidR="000B1E72" w:rsidRPr="004E7E4A" w:rsidRDefault="000B1E72" w:rsidP="000B1E72">
      <w:pPr>
        <w:spacing w:line="2" w:lineRule="exact"/>
        <w:rPr>
          <w:rFonts w:cs="Arial"/>
          <w:sz w:val="20"/>
          <w:szCs w:val="20"/>
        </w:rPr>
      </w:pPr>
    </w:p>
    <w:p w:rsidR="000B1E72" w:rsidRPr="00E912B2" w:rsidRDefault="000B1E72" w:rsidP="000B1E72">
      <w:pPr>
        <w:tabs>
          <w:tab w:val="left" w:pos="1282"/>
        </w:tabs>
        <w:ind w:left="284" w:firstLine="709"/>
        <w:jc w:val="both"/>
        <w:rPr>
          <w:rFonts w:cs="Arial"/>
          <w:sz w:val="28"/>
          <w:szCs w:val="20"/>
        </w:rPr>
      </w:pPr>
      <w:r w:rsidRPr="00E912B2">
        <w:rPr>
          <w:rFonts w:cs="Arial"/>
          <w:sz w:val="28"/>
          <w:szCs w:val="20"/>
        </w:rPr>
        <w:t>В приложении № 3 настоящих МНГП устан</w:t>
      </w:r>
      <w:r>
        <w:rPr>
          <w:rFonts w:cs="Arial"/>
          <w:sz w:val="28"/>
          <w:szCs w:val="20"/>
        </w:rPr>
        <w:t>о</w:t>
      </w:r>
      <w:r w:rsidRPr="00E912B2">
        <w:rPr>
          <w:rFonts w:cs="Arial"/>
          <w:sz w:val="28"/>
          <w:szCs w:val="20"/>
        </w:rPr>
        <w:t>вл</w:t>
      </w:r>
      <w:r>
        <w:rPr>
          <w:rFonts w:cs="Arial"/>
          <w:sz w:val="28"/>
          <w:szCs w:val="20"/>
        </w:rPr>
        <w:t>ены</w:t>
      </w:r>
      <w:r w:rsidR="00945914">
        <w:rPr>
          <w:rFonts w:cs="Arial"/>
          <w:sz w:val="28"/>
          <w:szCs w:val="20"/>
        </w:rPr>
        <w:t xml:space="preserve"> </w:t>
      </w:r>
      <w:r>
        <w:rPr>
          <w:rFonts w:cs="Arial"/>
          <w:sz w:val="28"/>
          <w:szCs w:val="20"/>
        </w:rPr>
        <w:t>р</w:t>
      </w:r>
      <w:r w:rsidRPr="00E912B2">
        <w:rPr>
          <w:rFonts w:cs="Arial"/>
          <w:sz w:val="28"/>
          <w:szCs w:val="20"/>
        </w:rPr>
        <w:t xml:space="preserve">асчетные показатели минимально допустимого количества </w:t>
      </w:r>
      <w:proofErr w:type="spellStart"/>
      <w:r w:rsidRPr="00E912B2">
        <w:rPr>
          <w:rFonts w:cs="Arial"/>
          <w:sz w:val="28"/>
          <w:szCs w:val="20"/>
        </w:rPr>
        <w:t>машино</w:t>
      </w:r>
      <w:proofErr w:type="spellEnd"/>
      <w:r w:rsidRPr="00E912B2">
        <w:rPr>
          <w:rFonts w:cs="Arial"/>
          <w:sz w:val="28"/>
          <w:szCs w:val="20"/>
        </w:rPr>
        <w:t>-мест</w:t>
      </w:r>
      <w:r w:rsidR="00945914">
        <w:rPr>
          <w:rFonts w:cs="Arial"/>
          <w:sz w:val="28"/>
          <w:szCs w:val="20"/>
        </w:rPr>
        <w:t>/парковок (парковочное место)</w:t>
      </w:r>
      <w:r w:rsidR="00945914" w:rsidRPr="004E7E4A">
        <w:rPr>
          <w:rFonts w:cs="Arial"/>
          <w:sz w:val="28"/>
          <w:szCs w:val="20"/>
        </w:rPr>
        <w:t xml:space="preserve"> </w:t>
      </w:r>
      <w:r w:rsidRPr="00E912B2">
        <w:rPr>
          <w:rFonts w:cs="Arial"/>
          <w:sz w:val="28"/>
          <w:szCs w:val="20"/>
        </w:rPr>
        <w:t xml:space="preserve"> для парковки легковых автомобилей на стоянках к объектам местного значения.</w:t>
      </w:r>
    </w:p>
    <w:p w:rsidR="000B1E72" w:rsidRPr="004E7E4A" w:rsidRDefault="000B1E72" w:rsidP="000B1E72">
      <w:pPr>
        <w:spacing w:line="3" w:lineRule="exact"/>
        <w:rPr>
          <w:rFonts w:cs="Arial"/>
          <w:sz w:val="28"/>
          <w:szCs w:val="20"/>
          <w:highlight w:val="cyan"/>
        </w:rPr>
      </w:pPr>
    </w:p>
    <w:p w:rsidR="000B1E72" w:rsidRDefault="000B1E72" w:rsidP="000B1E72">
      <w:pPr>
        <w:widowControl w:val="0"/>
        <w:ind w:right="283" w:firstLine="709"/>
        <w:jc w:val="center"/>
        <w:rPr>
          <w:b/>
          <w:bCs/>
          <w:sz w:val="28"/>
          <w:szCs w:val="28"/>
        </w:rPr>
      </w:pPr>
    </w:p>
    <w:p w:rsidR="000B1E72" w:rsidRPr="001540A1" w:rsidRDefault="000B1E72" w:rsidP="000B1E72">
      <w:pPr>
        <w:widowControl w:val="0"/>
        <w:ind w:right="283"/>
        <w:jc w:val="center"/>
        <w:rPr>
          <w:b/>
          <w:bCs/>
          <w:sz w:val="28"/>
          <w:szCs w:val="28"/>
        </w:rPr>
      </w:pPr>
      <w:r w:rsidRPr="001540A1">
        <w:rPr>
          <w:b/>
          <w:bCs/>
          <w:sz w:val="28"/>
          <w:szCs w:val="28"/>
        </w:rPr>
        <w:t xml:space="preserve">1.5. 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муниципального образования </w:t>
      </w:r>
      <w:r w:rsidR="00110E8B" w:rsidRPr="001540A1">
        <w:rPr>
          <w:b/>
          <w:bCs/>
          <w:sz w:val="28"/>
          <w:szCs w:val="28"/>
        </w:rPr>
        <w:t xml:space="preserve"> </w:t>
      </w:r>
      <w:r w:rsidR="00110E8B" w:rsidRPr="00110E8B">
        <w:rPr>
          <w:b/>
          <w:bCs/>
          <w:color w:val="000000"/>
          <w:sz w:val="27"/>
          <w:szCs w:val="27"/>
        </w:rPr>
        <w:t xml:space="preserve">«поселок Тим» </w:t>
      </w:r>
      <w:proofErr w:type="spellStart"/>
      <w:r w:rsidR="00110E8B" w:rsidRPr="00110E8B">
        <w:rPr>
          <w:b/>
          <w:bCs/>
          <w:color w:val="000000"/>
          <w:sz w:val="27"/>
          <w:szCs w:val="27"/>
        </w:rPr>
        <w:t>Тимского</w:t>
      </w:r>
      <w:proofErr w:type="spellEnd"/>
      <w:r w:rsidR="00110E8B" w:rsidRPr="00110E8B">
        <w:rPr>
          <w:b/>
          <w:bCs/>
          <w:color w:val="000000"/>
          <w:sz w:val="27"/>
          <w:szCs w:val="27"/>
        </w:rPr>
        <w:t xml:space="preserve"> района</w:t>
      </w:r>
      <w:r w:rsidR="00110E8B" w:rsidRPr="001540A1">
        <w:rPr>
          <w:b/>
          <w:bCs/>
          <w:sz w:val="28"/>
          <w:szCs w:val="28"/>
        </w:rPr>
        <w:t xml:space="preserve">  </w:t>
      </w:r>
      <w:r w:rsidRPr="001540A1">
        <w:rPr>
          <w:b/>
          <w:bCs/>
          <w:sz w:val="28"/>
          <w:szCs w:val="28"/>
        </w:rPr>
        <w:t>Курской области</w:t>
      </w:r>
    </w:p>
    <w:p w:rsidR="000B1E72" w:rsidRPr="00DE09A8" w:rsidRDefault="000B1E72" w:rsidP="000B1E72">
      <w:pPr>
        <w:widowControl w:val="0"/>
        <w:ind w:right="283"/>
        <w:jc w:val="center"/>
        <w:rPr>
          <w:b/>
          <w:bCs/>
          <w:sz w:val="28"/>
          <w:szCs w:val="28"/>
          <w:highlight w:val="yellow"/>
        </w:rPr>
      </w:pPr>
    </w:p>
    <w:p w:rsidR="000B1E72" w:rsidRPr="001540A1" w:rsidRDefault="000B1E72" w:rsidP="000B1E72">
      <w:pPr>
        <w:widowControl w:val="0"/>
        <w:ind w:right="283" w:firstLine="709"/>
        <w:jc w:val="both"/>
        <w:rPr>
          <w:sz w:val="28"/>
          <w:szCs w:val="28"/>
        </w:rPr>
      </w:pPr>
      <w:proofErr w:type="gramStart"/>
      <w:r w:rsidRPr="001540A1">
        <w:rPr>
          <w:sz w:val="28"/>
          <w:szCs w:val="28"/>
        </w:rPr>
        <w:t>Расчетные показатели для объектов местного значения в области образования установлены в соответствии с условиями текущей обеспеченно</w:t>
      </w:r>
      <w:r w:rsidR="00110E8B" w:rsidRPr="001540A1">
        <w:rPr>
          <w:sz w:val="28"/>
          <w:szCs w:val="28"/>
        </w:rPr>
        <w:t xml:space="preserve">сти муниципального образования  </w:t>
      </w:r>
      <w:r w:rsidR="00110E8B" w:rsidRPr="00110E8B">
        <w:rPr>
          <w:bCs/>
          <w:color w:val="000000"/>
          <w:sz w:val="28"/>
          <w:szCs w:val="28"/>
        </w:rPr>
        <w:t xml:space="preserve">«поселок Тим» </w:t>
      </w:r>
      <w:proofErr w:type="spellStart"/>
      <w:r w:rsidR="00110E8B" w:rsidRPr="00110E8B">
        <w:rPr>
          <w:bCs/>
          <w:color w:val="000000"/>
          <w:sz w:val="28"/>
          <w:szCs w:val="28"/>
        </w:rPr>
        <w:t>Тимского</w:t>
      </w:r>
      <w:proofErr w:type="spellEnd"/>
      <w:r w:rsidR="00110E8B" w:rsidRPr="00110E8B">
        <w:rPr>
          <w:bCs/>
          <w:color w:val="000000"/>
          <w:sz w:val="28"/>
          <w:szCs w:val="28"/>
        </w:rPr>
        <w:t xml:space="preserve"> района</w:t>
      </w:r>
      <w:r w:rsidR="00110E8B" w:rsidRPr="001540A1">
        <w:rPr>
          <w:sz w:val="28"/>
          <w:szCs w:val="28"/>
        </w:rPr>
        <w:t xml:space="preserve">  </w:t>
      </w:r>
      <w:r w:rsidRPr="001540A1">
        <w:rPr>
          <w:sz w:val="28"/>
          <w:szCs w:val="28"/>
        </w:rPr>
        <w:t>Курской области такими объектами, а также документов стратегического планирования региона,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w:t>
      </w:r>
      <w:proofErr w:type="gramEnd"/>
      <w:r w:rsidRPr="001540A1">
        <w:rPr>
          <w:sz w:val="28"/>
          <w:szCs w:val="28"/>
        </w:rPr>
        <w:t xml:space="preserve">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А.А. Климовым от 04.05.2016 № АК-15/02вн.</w:t>
      </w:r>
    </w:p>
    <w:p w:rsidR="000B1E72" w:rsidRPr="001540A1" w:rsidRDefault="000B1E72" w:rsidP="000B1E72">
      <w:pPr>
        <w:tabs>
          <w:tab w:val="left" w:pos="6946"/>
        </w:tabs>
        <w:ind w:right="283" w:firstLine="709"/>
        <w:jc w:val="both"/>
        <w:rPr>
          <w:b/>
          <w:spacing w:val="-2"/>
          <w:sz w:val="28"/>
          <w:szCs w:val="28"/>
        </w:rPr>
      </w:pPr>
      <w:r w:rsidRPr="001540A1">
        <w:rPr>
          <w:sz w:val="28"/>
          <w:szCs w:val="28"/>
        </w:rPr>
        <w:t xml:space="preserve">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муниципального образования </w:t>
      </w:r>
      <w:r w:rsidR="007A1897" w:rsidRPr="00110E8B">
        <w:rPr>
          <w:bCs/>
          <w:color w:val="000000"/>
          <w:sz w:val="27"/>
          <w:szCs w:val="27"/>
        </w:rPr>
        <w:t xml:space="preserve">«поселок Тим» </w:t>
      </w:r>
      <w:proofErr w:type="spellStart"/>
      <w:r w:rsidR="007A1897" w:rsidRPr="00110E8B">
        <w:rPr>
          <w:bCs/>
          <w:color w:val="000000"/>
          <w:sz w:val="27"/>
          <w:szCs w:val="27"/>
        </w:rPr>
        <w:t>Тимского</w:t>
      </w:r>
      <w:proofErr w:type="spellEnd"/>
      <w:r w:rsidR="007A1897" w:rsidRPr="00110E8B">
        <w:rPr>
          <w:bCs/>
          <w:color w:val="000000"/>
          <w:sz w:val="27"/>
          <w:szCs w:val="27"/>
        </w:rPr>
        <w:t xml:space="preserve"> района</w:t>
      </w:r>
      <w:r w:rsidRPr="001540A1">
        <w:rPr>
          <w:sz w:val="28"/>
          <w:szCs w:val="28"/>
        </w:rPr>
        <w:t xml:space="preserve"> Курской области</w:t>
      </w:r>
      <w:r w:rsidRPr="001540A1">
        <w:rPr>
          <w:spacing w:val="-2"/>
          <w:sz w:val="28"/>
          <w:szCs w:val="28"/>
        </w:rPr>
        <w:t>, а также размеры земельных участков приведены в таблице 1.5.1.</w:t>
      </w:r>
    </w:p>
    <w:p w:rsidR="000B1E72" w:rsidRPr="001540A1" w:rsidRDefault="000B1E72" w:rsidP="000B1E72">
      <w:pPr>
        <w:widowControl w:val="0"/>
        <w:ind w:right="283" w:firstLine="709"/>
        <w:jc w:val="center"/>
        <w:rPr>
          <w:b/>
          <w:bCs/>
          <w:sz w:val="28"/>
          <w:szCs w:val="28"/>
        </w:rPr>
      </w:pPr>
    </w:p>
    <w:p w:rsidR="000B1E72" w:rsidRPr="001540A1" w:rsidRDefault="002C6B88" w:rsidP="002C6B88">
      <w:pPr>
        <w:spacing w:line="0" w:lineRule="atLeast"/>
        <w:ind w:left="8505" w:hanging="1701"/>
        <w:jc w:val="both"/>
        <w:rPr>
          <w:sz w:val="28"/>
        </w:rPr>
      </w:pPr>
      <w:bookmarkStart w:id="9" w:name="_Hlk88148652"/>
      <w:r>
        <w:rPr>
          <w:sz w:val="28"/>
        </w:rPr>
        <w:t>Таблица</w:t>
      </w:r>
      <w:proofErr w:type="gramStart"/>
      <w:r w:rsidR="000B1E72" w:rsidRPr="001540A1">
        <w:rPr>
          <w:sz w:val="28"/>
        </w:rPr>
        <w:t>1</w:t>
      </w:r>
      <w:proofErr w:type="gramEnd"/>
      <w:r w:rsidR="000B1E72" w:rsidRPr="001540A1">
        <w:rPr>
          <w:sz w:val="28"/>
        </w:rPr>
        <w:t>.5.1</w:t>
      </w:r>
    </w:p>
    <w:bookmarkEnd w:id="9"/>
    <w:p w:rsidR="000B1E72" w:rsidRPr="00DE09A8" w:rsidRDefault="000B1E72" w:rsidP="000B1E72">
      <w:pPr>
        <w:spacing w:line="322" w:lineRule="exact"/>
        <w:rPr>
          <w:highlight w:val="yellow"/>
        </w:rPr>
      </w:pPr>
    </w:p>
    <w:p w:rsidR="000B1E72" w:rsidRPr="001540A1" w:rsidRDefault="000B1E72" w:rsidP="000B1E72">
      <w:pPr>
        <w:spacing w:line="0" w:lineRule="atLeast"/>
        <w:ind w:right="283"/>
        <w:jc w:val="center"/>
        <w:rPr>
          <w:b/>
          <w:sz w:val="28"/>
        </w:rPr>
      </w:pPr>
      <w:bookmarkStart w:id="10" w:name="_Hlk88148629"/>
      <w:r w:rsidRPr="001540A1">
        <w:rPr>
          <w:b/>
          <w:sz w:val="28"/>
        </w:rPr>
        <w:t>Расчетные показатели минимально допустимого уровня</w:t>
      </w:r>
    </w:p>
    <w:p w:rsidR="000B1E72" w:rsidRDefault="000B1E72" w:rsidP="000B1E72">
      <w:pPr>
        <w:spacing w:line="0" w:lineRule="atLeast"/>
        <w:ind w:right="283"/>
        <w:jc w:val="center"/>
        <w:rPr>
          <w:b/>
          <w:sz w:val="28"/>
        </w:rPr>
      </w:pPr>
      <w:r w:rsidRPr="001540A1">
        <w:rPr>
          <w:b/>
          <w:sz w:val="28"/>
        </w:rPr>
        <w:t xml:space="preserve">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муниципального образования </w:t>
      </w:r>
      <w:r w:rsidR="007A1897" w:rsidRPr="001540A1">
        <w:rPr>
          <w:b/>
          <w:sz w:val="28"/>
        </w:rPr>
        <w:t xml:space="preserve"> </w:t>
      </w:r>
      <w:r w:rsidR="007A1897" w:rsidRPr="00110E8B">
        <w:rPr>
          <w:b/>
          <w:bCs/>
          <w:color w:val="000000"/>
          <w:sz w:val="27"/>
          <w:szCs w:val="27"/>
        </w:rPr>
        <w:t xml:space="preserve">«поселок Тим» </w:t>
      </w:r>
      <w:proofErr w:type="spellStart"/>
      <w:r w:rsidR="007A1897" w:rsidRPr="00110E8B">
        <w:rPr>
          <w:b/>
          <w:bCs/>
          <w:color w:val="000000"/>
          <w:sz w:val="27"/>
          <w:szCs w:val="27"/>
        </w:rPr>
        <w:t>Тимского</w:t>
      </w:r>
      <w:proofErr w:type="spellEnd"/>
      <w:r w:rsidR="007A1897" w:rsidRPr="00110E8B">
        <w:rPr>
          <w:b/>
          <w:bCs/>
          <w:color w:val="000000"/>
          <w:sz w:val="27"/>
          <w:szCs w:val="27"/>
        </w:rPr>
        <w:t xml:space="preserve"> района</w:t>
      </w:r>
      <w:r w:rsidR="007A1897" w:rsidRPr="001540A1">
        <w:rPr>
          <w:b/>
          <w:sz w:val="28"/>
        </w:rPr>
        <w:t xml:space="preserve"> </w:t>
      </w:r>
      <w:r w:rsidRPr="001540A1">
        <w:rPr>
          <w:b/>
          <w:sz w:val="28"/>
        </w:rPr>
        <w:t>Курской области</w:t>
      </w:r>
    </w:p>
    <w:p w:rsidR="000B1E72" w:rsidRDefault="000B1E72" w:rsidP="000B1E72">
      <w:pPr>
        <w:spacing w:line="0" w:lineRule="atLeast"/>
        <w:jc w:val="center"/>
        <w:rPr>
          <w:b/>
          <w:sz w:val="28"/>
        </w:rPr>
      </w:pPr>
    </w:p>
    <w:tbl>
      <w:tblPr>
        <w:tblW w:w="87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68"/>
        <w:gridCol w:w="1848"/>
      </w:tblGrid>
      <w:tr w:rsidR="000B1E72" w:rsidRPr="001237AF" w:rsidTr="003C16BA">
        <w:trPr>
          <w:trHeight w:val="340"/>
          <w:jc w:val="center"/>
        </w:trPr>
        <w:tc>
          <w:tcPr>
            <w:tcW w:w="2405" w:type="dxa"/>
            <w:vMerge w:val="restart"/>
            <w:shd w:val="clear" w:color="auto" w:fill="auto"/>
            <w:vAlign w:val="center"/>
          </w:tcPr>
          <w:p w:rsidR="000B1E72" w:rsidRPr="001237AF" w:rsidRDefault="000B1E72" w:rsidP="003C16BA">
            <w:pPr>
              <w:ind w:left="-57" w:right="-57"/>
              <w:jc w:val="center"/>
              <w:rPr>
                <w:b/>
                <w:bCs/>
              </w:rPr>
            </w:pPr>
            <w:r w:rsidRPr="001237AF">
              <w:rPr>
                <w:b/>
                <w:bCs/>
                <w:sz w:val="22"/>
                <w:szCs w:val="22"/>
              </w:rPr>
              <w:t xml:space="preserve">Наименование </w:t>
            </w:r>
          </w:p>
          <w:p w:rsidR="000B1E72" w:rsidRPr="001237AF" w:rsidRDefault="000B1E72" w:rsidP="003C16BA">
            <w:pPr>
              <w:ind w:left="-57" w:right="-57"/>
              <w:jc w:val="center"/>
              <w:rPr>
                <w:b/>
                <w:bCs/>
              </w:rPr>
            </w:pPr>
            <w:r w:rsidRPr="001237AF">
              <w:rPr>
                <w:b/>
                <w:bCs/>
                <w:sz w:val="22"/>
                <w:szCs w:val="22"/>
              </w:rPr>
              <w:t>объектов</w:t>
            </w:r>
          </w:p>
        </w:tc>
        <w:tc>
          <w:tcPr>
            <w:tcW w:w="4536" w:type="dxa"/>
            <w:gridSpan w:val="2"/>
            <w:vAlign w:val="center"/>
          </w:tcPr>
          <w:p w:rsidR="000B1E72" w:rsidRPr="001237AF" w:rsidRDefault="000B1E72" w:rsidP="003C16BA">
            <w:pPr>
              <w:ind w:left="-57" w:right="-57"/>
              <w:jc w:val="center"/>
              <w:rPr>
                <w:b/>
                <w:bCs/>
              </w:rPr>
            </w:pPr>
            <w:r w:rsidRPr="001237AF">
              <w:rPr>
                <w:b/>
                <w:bCs/>
                <w:sz w:val="22"/>
                <w:szCs w:val="22"/>
              </w:rPr>
              <w:t>Расчетные показатели</w:t>
            </w:r>
          </w:p>
        </w:tc>
        <w:tc>
          <w:tcPr>
            <w:tcW w:w="1848" w:type="dxa"/>
            <w:vMerge w:val="restart"/>
            <w:vAlign w:val="center"/>
          </w:tcPr>
          <w:p w:rsidR="000B1E72" w:rsidRPr="001237AF" w:rsidRDefault="000B1E72" w:rsidP="003C16BA">
            <w:pPr>
              <w:suppressAutoHyphens/>
              <w:ind w:left="-57" w:right="-57"/>
              <w:jc w:val="center"/>
              <w:rPr>
                <w:b/>
                <w:bCs/>
              </w:rPr>
            </w:pPr>
            <w:r w:rsidRPr="001237AF">
              <w:rPr>
                <w:b/>
                <w:bCs/>
                <w:sz w:val="22"/>
                <w:szCs w:val="22"/>
              </w:rPr>
              <w:t xml:space="preserve">Размеры </w:t>
            </w:r>
          </w:p>
          <w:p w:rsidR="000B1E72" w:rsidRPr="001237AF" w:rsidRDefault="000B1E72" w:rsidP="003C16BA">
            <w:pPr>
              <w:suppressAutoHyphens/>
              <w:ind w:left="-57" w:right="-57"/>
              <w:jc w:val="center"/>
              <w:rPr>
                <w:b/>
                <w:bCs/>
              </w:rPr>
            </w:pPr>
            <w:r w:rsidRPr="001237AF">
              <w:rPr>
                <w:b/>
                <w:bCs/>
                <w:sz w:val="22"/>
                <w:szCs w:val="22"/>
              </w:rPr>
              <w:t xml:space="preserve">земельных </w:t>
            </w:r>
          </w:p>
          <w:p w:rsidR="000B1E72" w:rsidRPr="001237AF" w:rsidRDefault="000B1E72" w:rsidP="003C16BA">
            <w:pPr>
              <w:suppressAutoHyphens/>
              <w:ind w:left="-57" w:right="-57"/>
              <w:jc w:val="center"/>
              <w:rPr>
                <w:b/>
                <w:bCs/>
              </w:rPr>
            </w:pPr>
            <w:r w:rsidRPr="001237AF">
              <w:rPr>
                <w:b/>
                <w:bCs/>
                <w:sz w:val="22"/>
                <w:szCs w:val="22"/>
              </w:rPr>
              <w:t>участков</w:t>
            </w:r>
          </w:p>
        </w:tc>
      </w:tr>
      <w:tr w:rsidR="000B1E72" w:rsidRPr="001237AF" w:rsidTr="003C16BA">
        <w:trPr>
          <w:trHeight w:val="822"/>
          <w:jc w:val="center"/>
        </w:trPr>
        <w:tc>
          <w:tcPr>
            <w:tcW w:w="2405" w:type="dxa"/>
            <w:vMerge/>
            <w:shd w:val="clear" w:color="auto" w:fill="auto"/>
            <w:vAlign w:val="center"/>
          </w:tcPr>
          <w:p w:rsidR="000B1E72" w:rsidRPr="001237AF" w:rsidRDefault="000B1E72" w:rsidP="003C16BA">
            <w:pPr>
              <w:ind w:left="-57" w:right="-57"/>
              <w:jc w:val="center"/>
              <w:rPr>
                <w:b/>
                <w:bCs/>
              </w:rPr>
            </w:pPr>
          </w:p>
        </w:tc>
        <w:tc>
          <w:tcPr>
            <w:tcW w:w="2268" w:type="dxa"/>
            <w:vAlign w:val="center"/>
          </w:tcPr>
          <w:p w:rsidR="000B1E72" w:rsidRPr="001237AF" w:rsidRDefault="000B1E72" w:rsidP="003C16BA">
            <w:pPr>
              <w:suppressAutoHyphens/>
              <w:ind w:left="-57" w:right="-57"/>
              <w:jc w:val="center"/>
              <w:rPr>
                <w:b/>
                <w:bCs/>
              </w:rPr>
            </w:pPr>
            <w:r w:rsidRPr="001237AF">
              <w:rPr>
                <w:b/>
                <w:bCs/>
                <w:sz w:val="22"/>
                <w:szCs w:val="22"/>
              </w:rPr>
              <w:t xml:space="preserve">минимально </w:t>
            </w:r>
          </w:p>
          <w:p w:rsidR="000B1E72" w:rsidRPr="001237AF" w:rsidRDefault="000B1E72" w:rsidP="003C16BA">
            <w:pPr>
              <w:suppressAutoHyphens/>
              <w:ind w:left="-57" w:right="-57"/>
              <w:jc w:val="center"/>
              <w:rPr>
                <w:b/>
                <w:bCs/>
              </w:rPr>
            </w:pPr>
            <w:r w:rsidRPr="001237AF">
              <w:rPr>
                <w:b/>
                <w:bCs/>
                <w:sz w:val="22"/>
                <w:szCs w:val="22"/>
              </w:rPr>
              <w:t xml:space="preserve">допустимого уровня обеспеченности </w:t>
            </w:r>
          </w:p>
        </w:tc>
        <w:tc>
          <w:tcPr>
            <w:tcW w:w="2268" w:type="dxa"/>
            <w:vAlign w:val="center"/>
          </w:tcPr>
          <w:p w:rsidR="000B1E72" w:rsidRPr="001237AF" w:rsidRDefault="000B1E72" w:rsidP="003C16BA">
            <w:pPr>
              <w:ind w:left="-57" w:right="-57"/>
              <w:jc w:val="center"/>
              <w:rPr>
                <w:b/>
                <w:bCs/>
              </w:rPr>
            </w:pPr>
            <w:r w:rsidRPr="001237AF">
              <w:rPr>
                <w:rFonts w:ascii="Times New Roman Полужирный" w:hAnsi="Times New Roman Полужирный"/>
                <w:b/>
                <w:bCs/>
                <w:spacing w:val="-2"/>
                <w:sz w:val="22"/>
                <w:szCs w:val="22"/>
              </w:rPr>
              <w:t>максимально допусти</w:t>
            </w:r>
            <w:r w:rsidRPr="001237AF">
              <w:rPr>
                <w:b/>
                <w:bCs/>
                <w:sz w:val="22"/>
                <w:szCs w:val="22"/>
              </w:rPr>
              <w:t>мого уровня территориальной доступности</w:t>
            </w:r>
          </w:p>
        </w:tc>
        <w:tc>
          <w:tcPr>
            <w:tcW w:w="1848" w:type="dxa"/>
            <w:vMerge/>
            <w:vAlign w:val="center"/>
          </w:tcPr>
          <w:p w:rsidR="000B1E72" w:rsidRPr="001237AF" w:rsidRDefault="000B1E72" w:rsidP="003C16BA">
            <w:pPr>
              <w:ind w:left="-57" w:right="-57"/>
              <w:jc w:val="center"/>
              <w:rPr>
                <w:b/>
                <w:bCs/>
              </w:rPr>
            </w:pPr>
          </w:p>
        </w:tc>
      </w:tr>
    </w:tbl>
    <w:p w:rsidR="000B1E72" w:rsidRPr="001237AF" w:rsidRDefault="000B1E72" w:rsidP="000B1E72">
      <w:pPr>
        <w:spacing w:line="20" w:lineRule="exact"/>
        <w:ind w:firstLine="221"/>
        <w:rPr>
          <w:b/>
          <w:bCs/>
          <w:sz w:val="22"/>
          <w:szCs w:val="22"/>
        </w:rPr>
      </w:pPr>
    </w:p>
    <w:tbl>
      <w:tblPr>
        <w:tblW w:w="878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2268"/>
        <w:gridCol w:w="1843"/>
      </w:tblGrid>
      <w:tr w:rsidR="000B1E72" w:rsidRPr="001237AF" w:rsidTr="003C16BA">
        <w:trPr>
          <w:trHeight w:val="170"/>
          <w:tblHeader/>
          <w:jc w:val="center"/>
        </w:trPr>
        <w:tc>
          <w:tcPr>
            <w:tcW w:w="2405" w:type="dxa"/>
            <w:shd w:val="clear" w:color="auto" w:fill="auto"/>
            <w:vAlign w:val="center"/>
          </w:tcPr>
          <w:p w:rsidR="000B1E72" w:rsidRPr="001237AF" w:rsidRDefault="000B1E72" w:rsidP="003C16BA">
            <w:pPr>
              <w:ind w:left="-57" w:right="-57"/>
              <w:jc w:val="center"/>
              <w:rPr>
                <w:b/>
                <w:bCs/>
              </w:rPr>
            </w:pPr>
            <w:r w:rsidRPr="001237AF">
              <w:rPr>
                <w:b/>
                <w:bCs/>
                <w:sz w:val="22"/>
                <w:szCs w:val="22"/>
              </w:rPr>
              <w:t>1</w:t>
            </w:r>
          </w:p>
        </w:tc>
        <w:tc>
          <w:tcPr>
            <w:tcW w:w="2268" w:type="dxa"/>
            <w:vAlign w:val="center"/>
          </w:tcPr>
          <w:p w:rsidR="000B1E72" w:rsidRPr="001237AF" w:rsidRDefault="000B1E72" w:rsidP="003C16BA">
            <w:pPr>
              <w:suppressAutoHyphens/>
              <w:ind w:left="-57" w:right="-57"/>
              <w:jc w:val="center"/>
              <w:rPr>
                <w:b/>
                <w:bCs/>
              </w:rPr>
            </w:pPr>
            <w:r w:rsidRPr="001237AF">
              <w:rPr>
                <w:b/>
                <w:bCs/>
                <w:sz w:val="22"/>
                <w:szCs w:val="22"/>
              </w:rPr>
              <w:t>2</w:t>
            </w:r>
          </w:p>
        </w:tc>
        <w:tc>
          <w:tcPr>
            <w:tcW w:w="2268" w:type="dxa"/>
            <w:vAlign w:val="center"/>
          </w:tcPr>
          <w:p w:rsidR="000B1E72" w:rsidRPr="001237AF" w:rsidRDefault="000B1E72" w:rsidP="003C16BA">
            <w:pPr>
              <w:ind w:left="-57" w:right="-57"/>
              <w:jc w:val="center"/>
              <w:rPr>
                <w:b/>
                <w:bCs/>
                <w:spacing w:val="-2"/>
              </w:rPr>
            </w:pPr>
            <w:r w:rsidRPr="001237AF">
              <w:rPr>
                <w:b/>
                <w:bCs/>
                <w:spacing w:val="-2"/>
                <w:sz w:val="22"/>
                <w:szCs w:val="22"/>
              </w:rPr>
              <w:t>3</w:t>
            </w:r>
          </w:p>
        </w:tc>
        <w:tc>
          <w:tcPr>
            <w:tcW w:w="1843" w:type="dxa"/>
            <w:vAlign w:val="center"/>
          </w:tcPr>
          <w:p w:rsidR="000B1E72" w:rsidRPr="001237AF" w:rsidRDefault="000B1E72" w:rsidP="003C16BA">
            <w:pPr>
              <w:ind w:left="-57" w:right="-57"/>
              <w:jc w:val="center"/>
              <w:rPr>
                <w:b/>
                <w:bCs/>
              </w:rPr>
            </w:pPr>
            <w:r w:rsidRPr="001237AF">
              <w:rPr>
                <w:b/>
                <w:bCs/>
                <w:sz w:val="22"/>
                <w:szCs w:val="22"/>
              </w:rPr>
              <w:t>4</w:t>
            </w:r>
          </w:p>
        </w:tc>
      </w:tr>
      <w:tr w:rsidR="000B1E72" w:rsidRPr="001237AF" w:rsidTr="003C16BA">
        <w:tblPrEx>
          <w:tblBorders>
            <w:bottom w:val="single" w:sz="4" w:space="0" w:color="auto"/>
          </w:tblBorders>
        </w:tblPrEx>
        <w:trPr>
          <w:trHeight w:val="2078"/>
          <w:jc w:val="center"/>
        </w:trPr>
        <w:tc>
          <w:tcPr>
            <w:tcW w:w="2405" w:type="dxa"/>
            <w:tcBorders>
              <w:top w:val="single" w:sz="4" w:space="0" w:color="auto"/>
              <w:left w:val="single" w:sz="4" w:space="0" w:color="auto"/>
              <w:right w:val="single" w:sz="4" w:space="0" w:color="auto"/>
            </w:tcBorders>
          </w:tcPr>
          <w:p w:rsidR="000B1E72" w:rsidRPr="001237AF" w:rsidRDefault="000B1E72" w:rsidP="003C16BA">
            <w:pPr>
              <w:suppressAutoHyphens/>
              <w:rPr>
                <w:b/>
              </w:rPr>
            </w:pPr>
            <w:r w:rsidRPr="001237AF">
              <w:rPr>
                <w:sz w:val="22"/>
                <w:szCs w:val="22"/>
              </w:rPr>
              <w:t>Дошкольные образовательные организации</w:t>
            </w:r>
          </w:p>
          <w:p w:rsidR="000B1E72" w:rsidRPr="001237AF" w:rsidRDefault="000B1E72" w:rsidP="003C16BA">
            <w:pPr>
              <w:rPr>
                <w:b/>
              </w:rPr>
            </w:pPr>
            <w:r w:rsidRPr="001237AF">
              <w:rPr>
                <w:sz w:val="22"/>
                <w:szCs w:val="22"/>
              </w:rPr>
              <w:br w:type="page"/>
            </w:r>
          </w:p>
        </w:tc>
        <w:tc>
          <w:tcPr>
            <w:tcW w:w="2268" w:type="dxa"/>
            <w:tcBorders>
              <w:top w:val="single" w:sz="4" w:space="0" w:color="auto"/>
              <w:left w:val="single" w:sz="4" w:space="0" w:color="auto"/>
              <w:right w:val="single" w:sz="4" w:space="0" w:color="auto"/>
            </w:tcBorders>
            <w:shd w:val="clear" w:color="auto" w:fill="auto"/>
          </w:tcPr>
          <w:p w:rsidR="000B1E72" w:rsidRPr="00695D73" w:rsidRDefault="000B1E72" w:rsidP="003C16BA">
            <w:pPr>
              <w:ind w:right="-28"/>
              <w:rPr>
                <w:b/>
              </w:rPr>
            </w:pPr>
            <w:r w:rsidRPr="00695D73">
              <w:rPr>
                <w:spacing w:val="-3"/>
                <w:sz w:val="22"/>
                <w:szCs w:val="22"/>
              </w:rPr>
              <w:t>устанавливается в зависимости</w:t>
            </w:r>
            <w:r w:rsidRPr="00695D73">
              <w:rPr>
                <w:sz w:val="22"/>
                <w:szCs w:val="22"/>
              </w:rPr>
              <w:t xml:space="preserve"> от демографической структуры населения в пределах      90-95 % от численности детей дошкольного возраста</w:t>
            </w:r>
            <w:r>
              <w:rPr>
                <w:sz w:val="22"/>
                <w:szCs w:val="22"/>
              </w:rPr>
              <w:t xml:space="preserve"> ориентировочно:</w:t>
            </w:r>
          </w:p>
          <w:p w:rsidR="000B1E72" w:rsidRPr="00695D73" w:rsidRDefault="000B1E72" w:rsidP="003C16BA">
            <w:pPr>
              <w:ind w:left="142" w:hanging="142"/>
              <w:rPr>
                <w:b/>
              </w:rPr>
            </w:pPr>
            <w:r w:rsidRPr="00695D73">
              <w:rPr>
                <w:sz w:val="22"/>
                <w:szCs w:val="22"/>
              </w:rPr>
              <w:lastRenderedPageBreak/>
              <w:t>- при охвате 90 % – 44 места / 1000 чел.;</w:t>
            </w:r>
          </w:p>
          <w:p w:rsidR="000B1E72" w:rsidRPr="00695D73" w:rsidRDefault="000B1E72" w:rsidP="003C16BA">
            <w:pPr>
              <w:ind w:left="142" w:right="-57" w:hanging="142"/>
              <w:rPr>
                <w:b/>
              </w:rPr>
            </w:pPr>
            <w:r w:rsidRPr="00695D73">
              <w:rPr>
                <w:spacing w:val="-2"/>
                <w:sz w:val="22"/>
                <w:szCs w:val="22"/>
              </w:rPr>
              <w:t>- при охвате 95 % – 46 мест /</w:t>
            </w:r>
            <w:r w:rsidRPr="00695D73">
              <w:rPr>
                <w:sz w:val="22"/>
                <w:szCs w:val="22"/>
              </w:rPr>
              <w:t xml:space="preserve"> 1000 чел.</w:t>
            </w:r>
          </w:p>
        </w:tc>
        <w:tc>
          <w:tcPr>
            <w:tcW w:w="2268" w:type="dxa"/>
            <w:tcBorders>
              <w:top w:val="single" w:sz="4" w:space="0" w:color="auto"/>
              <w:left w:val="single" w:sz="4" w:space="0" w:color="auto"/>
              <w:right w:val="single" w:sz="4" w:space="0" w:color="auto"/>
            </w:tcBorders>
          </w:tcPr>
          <w:p w:rsidR="000B1E72" w:rsidRPr="001237AF" w:rsidRDefault="000B1E72" w:rsidP="003C16BA">
            <w:pPr>
              <w:suppressAutoHyphens/>
              <w:rPr>
                <w:b/>
              </w:rPr>
            </w:pPr>
            <w:r w:rsidRPr="001237AF">
              <w:rPr>
                <w:sz w:val="22"/>
                <w:szCs w:val="22"/>
              </w:rPr>
              <w:lastRenderedPageBreak/>
              <w:t>радиус пешеходной доступности:</w:t>
            </w:r>
          </w:p>
          <w:p w:rsidR="000B1E72" w:rsidRPr="001237AF" w:rsidRDefault="000B1E72" w:rsidP="003C16BA">
            <w:pPr>
              <w:suppressAutoHyphens/>
              <w:ind w:left="142" w:hanging="142"/>
              <w:rPr>
                <w:b/>
              </w:rPr>
            </w:pPr>
            <w:r w:rsidRPr="001237AF">
              <w:rPr>
                <w:sz w:val="22"/>
                <w:szCs w:val="22"/>
              </w:rPr>
              <w:t xml:space="preserve">- при многоэтажной застройке – </w:t>
            </w:r>
            <w:smartTag w:uri="urn:schemas-microsoft-com:office:smarttags" w:element="metricconverter">
              <w:smartTagPr>
                <w:attr w:name="ProductID" w:val="300 м"/>
              </w:smartTagPr>
              <w:r w:rsidRPr="001237AF">
                <w:rPr>
                  <w:sz w:val="22"/>
                  <w:szCs w:val="22"/>
                </w:rPr>
                <w:t>300 м</w:t>
              </w:r>
            </w:smartTag>
            <w:r w:rsidRPr="001237AF">
              <w:rPr>
                <w:sz w:val="22"/>
                <w:szCs w:val="22"/>
              </w:rPr>
              <w:t>;</w:t>
            </w:r>
          </w:p>
          <w:p w:rsidR="000B1E72" w:rsidRPr="001237AF" w:rsidRDefault="000B1E72" w:rsidP="003C16BA">
            <w:pPr>
              <w:suppressAutoHyphens/>
              <w:ind w:left="142" w:hanging="142"/>
              <w:rPr>
                <w:b/>
                <w:bCs/>
              </w:rPr>
            </w:pPr>
            <w:r w:rsidRPr="001237AF">
              <w:rPr>
                <w:sz w:val="22"/>
                <w:szCs w:val="22"/>
              </w:rPr>
              <w:t xml:space="preserve">- при одно-, двухэтажной застройке – </w:t>
            </w:r>
            <w:smartTag w:uri="urn:schemas-microsoft-com:office:smarttags" w:element="metricconverter">
              <w:smartTagPr>
                <w:attr w:name="ProductID" w:val="18 м2"/>
              </w:smartTagPr>
              <w:r w:rsidRPr="001237AF">
                <w:rPr>
                  <w:sz w:val="22"/>
                  <w:szCs w:val="22"/>
                </w:rPr>
                <w:t>500 м</w:t>
              </w:r>
            </w:smartTag>
          </w:p>
        </w:tc>
        <w:tc>
          <w:tcPr>
            <w:tcW w:w="1843" w:type="dxa"/>
            <w:tcBorders>
              <w:top w:val="single" w:sz="4" w:space="0" w:color="auto"/>
              <w:left w:val="single" w:sz="4" w:space="0" w:color="auto"/>
              <w:right w:val="single" w:sz="4" w:space="0" w:color="auto"/>
            </w:tcBorders>
          </w:tcPr>
          <w:p w:rsidR="000B1E72" w:rsidRPr="001237AF" w:rsidRDefault="000B1E72" w:rsidP="003C16BA">
            <w:pPr>
              <w:ind w:left="-28" w:right="-28"/>
              <w:rPr>
                <w:b/>
              </w:rPr>
            </w:pPr>
            <w:r w:rsidRPr="001237AF">
              <w:rPr>
                <w:sz w:val="22"/>
                <w:szCs w:val="22"/>
              </w:rPr>
              <w:t>при вместимости, м</w:t>
            </w:r>
            <w:r w:rsidRPr="001237AF">
              <w:rPr>
                <w:sz w:val="22"/>
                <w:szCs w:val="22"/>
                <w:vertAlign w:val="superscript"/>
              </w:rPr>
              <w:t>2</w:t>
            </w:r>
            <w:r w:rsidRPr="001237AF">
              <w:rPr>
                <w:sz w:val="22"/>
                <w:szCs w:val="22"/>
              </w:rPr>
              <w:t xml:space="preserve">/место: </w:t>
            </w:r>
          </w:p>
          <w:p w:rsidR="000B1E72" w:rsidRPr="001237AF" w:rsidRDefault="000B1E72" w:rsidP="003C16BA">
            <w:pPr>
              <w:ind w:left="-28" w:right="-28"/>
              <w:rPr>
                <w:b/>
              </w:rPr>
            </w:pPr>
            <w:r w:rsidRPr="001237AF">
              <w:rPr>
                <w:sz w:val="22"/>
                <w:szCs w:val="22"/>
              </w:rPr>
              <w:t>до 100 мест – 44,</w:t>
            </w:r>
          </w:p>
          <w:p w:rsidR="000B1E72" w:rsidRPr="001237AF" w:rsidRDefault="000B1E72" w:rsidP="003C16BA">
            <w:pPr>
              <w:ind w:left="-28" w:right="-28"/>
              <w:rPr>
                <w:b/>
              </w:rPr>
            </w:pPr>
            <w:r w:rsidRPr="001237AF">
              <w:rPr>
                <w:sz w:val="22"/>
                <w:szCs w:val="22"/>
              </w:rPr>
              <w:t>свыше 100 мест– 38.</w:t>
            </w:r>
          </w:p>
          <w:p w:rsidR="000B1E72" w:rsidRPr="001237AF" w:rsidRDefault="000B1E72" w:rsidP="003C16BA">
            <w:pPr>
              <w:ind w:left="-28" w:right="-113"/>
              <w:rPr>
                <w:b/>
                <w:bCs/>
              </w:rPr>
            </w:pPr>
            <w:r w:rsidRPr="001237AF">
              <w:rPr>
                <w:sz w:val="22"/>
                <w:szCs w:val="22"/>
              </w:rPr>
              <w:t>Возможно уменьше</w:t>
            </w:r>
            <w:r w:rsidRPr="001237AF">
              <w:rPr>
                <w:spacing w:val="-2"/>
                <w:sz w:val="22"/>
                <w:szCs w:val="22"/>
              </w:rPr>
              <w:t>ние в условиях рекон</w:t>
            </w:r>
            <w:r w:rsidRPr="001237AF">
              <w:rPr>
                <w:sz w:val="22"/>
                <w:szCs w:val="22"/>
              </w:rPr>
              <w:t xml:space="preserve">струкции – </w:t>
            </w:r>
            <w:r w:rsidRPr="001237AF">
              <w:rPr>
                <w:spacing w:val="-2"/>
                <w:sz w:val="22"/>
                <w:szCs w:val="22"/>
              </w:rPr>
              <w:lastRenderedPageBreak/>
              <w:t>на</w:t>
            </w:r>
            <w:r w:rsidRPr="001237AF">
              <w:rPr>
                <w:sz w:val="22"/>
                <w:szCs w:val="22"/>
              </w:rPr>
              <w:t xml:space="preserve"> 25 %, при размещении </w:t>
            </w:r>
            <w:r w:rsidRPr="001237AF">
              <w:rPr>
                <w:spacing w:val="-2"/>
                <w:sz w:val="22"/>
                <w:szCs w:val="22"/>
              </w:rPr>
              <w:t>на рельефе с уклоном</w:t>
            </w:r>
            <w:r w:rsidRPr="001237AF">
              <w:rPr>
                <w:sz w:val="22"/>
                <w:szCs w:val="22"/>
              </w:rPr>
              <w:t xml:space="preserve"> более 20 % – на 15 %</w:t>
            </w:r>
          </w:p>
        </w:tc>
      </w:tr>
      <w:tr w:rsidR="000B1E72" w:rsidRPr="001237AF" w:rsidTr="003C16BA">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rsidR="000B1E72" w:rsidRPr="001237AF" w:rsidRDefault="000B1E72" w:rsidP="003C16BA">
            <w:pPr>
              <w:ind w:right="-57"/>
              <w:rPr>
                <w:b/>
              </w:rPr>
            </w:pPr>
            <w:r w:rsidRPr="001237AF">
              <w:rPr>
                <w:sz w:val="22"/>
                <w:szCs w:val="22"/>
              </w:rPr>
              <w:lastRenderedPageBreak/>
              <w:t>Общеобразовательные организации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1E72" w:rsidRPr="001237AF" w:rsidRDefault="000B1E72" w:rsidP="003C16BA">
            <w:pPr>
              <w:rPr>
                <w:b/>
              </w:rPr>
            </w:pPr>
            <w:r w:rsidRPr="001237AF">
              <w:rPr>
                <w:sz w:val="22"/>
                <w:szCs w:val="22"/>
              </w:rPr>
              <w:t xml:space="preserve">охват детей: </w:t>
            </w:r>
          </w:p>
          <w:p w:rsidR="000B1E72" w:rsidRPr="001237AF" w:rsidRDefault="000B1E72" w:rsidP="003C16BA">
            <w:pPr>
              <w:ind w:left="142" w:hanging="142"/>
              <w:rPr>
                <w:b/>
              </w:rPr>
            </w:pPr>
            <w:r w:rsidRPr="001237AF">
              <w:rPr>
                <w:sz w:val="22"/>
                <w:szCs w:val="22"/>
              </w:rPr>
              <w:t>- начальным общим и основным общим образованием (</w:t>
            </w:r>
            <w:r w:rsidRPr="001237AF">
              <w:rPr>
                <w:sz w:val="22"/>
                <w:szCs w:val="22"/>
                <w:lang w:val="en-US"/>
              </w:rPr>
              <w:t>I</w:t>
            </w:r>
            <w:r w:rsidRPr="001237AF">
              <w:rPr>
                <w:sz w:val="22"/>
                <w:szCs w:val="22"/>
              </w:rPr>
              <w:t>-</w:t>
            </w:r>
            <w:r w:rsidRPr="001237AF">
              <w:rPr>
                <w:sz w:val="22"/>
                <w:szCs w:val="22"/>
                <w:lang w:val="en-US"/>
              </w:rPr>
              <w:t>IX</w:t>
            </w:r>
            <w:r w:rsidRPr="001237AF">
              <w:rPr>
                <w:sz w:val="22"/>
                <w:szCs w:val="22"/>
              </w:rPr>
              <w:t xml:space="preserve"> классы) – 100 %,</w:t>
            </w:r>
          </w:p>
          <w:p w:rsidR="000B1E72" w:rsidRPr="001237AF" w:rsidRDefault="000B1E72" w:rsidP="003C16BA">
            <w:pPr>
              <w:ind w:left="142" w:right="-57" w:hanging="142"/>
              <w:rPr>
                <w:b/>
              </w:rPr>
            </w:pPr>
            <w:r w:rsidRPr="001237AF">
              <w:rPr>
                <w:sz w:val="22"/>
                <w:szCs w:val="22"/>
              </w:rPr>
              <w:t>- средним общим образованием (</w:t>
            </w:r>
            <w:r w:rsidRPr="001237AF">
              <w:rPr>
                <w:sz w:val="22"/>
                <w:szCs w:val="22"/>
                <w:lang w:val="en-US"/>
              </w:rPr>
              <w:t>X</w:t>
            </w:r>
            <w:r w:rsidRPr="001237AF">
              <w:rPr>
                <w:sz w:val="22"/>
                <w:szCs w:val="22"/>
              </w:rPr>
              <w:t>-</w:t>
            </w:r>
            <w:r w:rsidRPr="001237AF">
              <w:rPr>
                <w:sz w:val="22"/>
                <w:szCs w:val="22"/>
                <w:lang w:val="en-US"/>
              </w:rPr>
              <w:t>XI</w:t>
            </w:r>
            <w:r w:rsidRPr="001237AF">
              <w:rPr>
                <w:sz w:val="22"/>
                <w:szCs w:val="22"/>
              </w:rPr>
              <w:t xml:space="preserve"> классы) </w:t>
            </w:r>
            <w:r w:rsidRPr="001237AF">
              <w:rPr>
                <w:spacing w:val="-2"/>
                <w:sz w:val="22"/>
                <w:szCs w:val="22"/>
              </w:rPr>
              <w:t xml:space="preserve">– </w:t>
            </w:r>
            <w:r w:rsidRPr="001237AF">
              <w:rPr>
                <w:sz w:val="22"/>
                <w:szCs w:val="22"/>
              </w:rPr>
              <w:t>75 % (при обучении в одну смену)</w:t>
            </w:r>
          </w:p>
          <w:p w:rsidR="000B1E72" w:rsidRPr="00370D87" w:rsidRDefault="000B1E72" w:rsidP="003C16BA">
            <w:pPr>
              <w:spacing w:before="40"/>
              <w:jc w:val="center"/>
              <w:rPr>
                <w:b/>
                <w:iCs/>
                <w:spacing w:val="40"/>
              </w:rPr>
            </w:pPr>
            <w:r w:rsidRPr="00370D87">
              <w:rPr>
                <w:iCs/>
                <w:spacing w:val="40"/>
                <w:sz w:val="22"/>
                <w:szCs w:val="22"/>
              </w:rPr>
              <w:t>ориентировочно:</w:t>
            </w:r>
          </w:p>
          <w:p w:rsidR="000B1E72" w:rsidRPr="001237AF" w:rsidRDefault="000B1E72" w:rsidP="003C16BA">
            <w:pPr>
              <w:jc w:val="center"/>
              <w:rPr>
                <w:b/>
              </w:rPr>
            </w:pPr>
            <w:r w:rsidRPr="001237AF">
              <w:rPr>
                <w:sz w:val="22"/>
                <w:szCs w:val="22"/>
              </w:rPr>
              <w:t>102 места / 1000 чел.</w:t>
            </w:r>
          </w:p>
        </w:tc>
        <w:tc>
          <w:tcPr>
            <w:tcW w:w="2268"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suppressAutoHyphens/>
              <w:jc w:val="center"/>
              <w:rPr>
                <w:b/>
                <w:bCs/>
              </w:rPr>
            </w:pPr>
            <w:r w:rsidRPr="001237AF">
              <w:rPr>
                <w:sz w:val="22"/>
                <w:szCs w:val="22"/>
              </w:rPr>
              <w:t xml:space="preserve">радиус пешеходной доступности </w:t>
            </w:r>
            <w:smartTag w:uri="urn:schemas-microsoft-com:office:smarttags" w:element="metricconverter">
              <w:smartTagPr>
                <w:attr w:name="ProductID" w:val="500 м"/>
              </w:smartTagPr>
              <w:r w:rsidRPr="001237AF">
                <w:rPr>
                  <w:sz w:val="22"/>
                  <w:szCs w:val="22"/>
                </w:rPr>
                <w:t>500 м</w:t>
              </w:r>
            </w:smartTag>
            <w:r w:rsidRPr="001237AF">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0B1E72" w:rsidRPr="001237AF" w:rsidRDefault="000B1E72" w:rsidP="003C16BA">
            <w:pPr>
              <w:ind w:left="-28" w:right="-28"/>
              <w:rPr>
                <w:b/>
              </w:rPr>
            </w:pPr>
            <w:r w:rsidRPr="001237AF">
              <w:rPr>
                <w:sz w:val="22"/>
                <w:szCs w:val="22"/>
              </w:rPr>
              <w:t>при вместимости, м</w:t>
            </w:r>
            <w:r w:rsidRPr="001237AF">
              <w:rPr>
                <w:sz w:val="22"/>
                <w:szCs w:val="22"/>
                <w:vertAlign w:val="superscript"/>
              </w:rPr>
              <w:t>2</w:t>
            </w:r>
            <w:r w:rsidRPr="001237AF">
              <w:rPr>
                <w:sz w:val="22"/>
                <w:szCs w:val="22"/>
              </w:rPr>
              <w:t>/место:</w:t>
            </w:r>
          </w:p>
          <w:p w:rsidR="000B1E72" w:rsidRPr="001237AF" w:rsidRDefault="000B1E72" w:rsidP="003C16BA">
            <w:pPr>
              <w:ind w:left="-28" w:right="-28"/>
              <w:rPr>
                <w:b/>
              </w:rPr>
            </w:pPr>
            <w:r w:rsidRPr="001237AF">
              <w:rPr>
                <w:sz w:val="22"/>
                <w:szCs w:val="22"/>
              </w:rPr>
              <w:t>40-400 мест – 55;</w:t>
            </w:r>
          </w:p>
          <w:p w:rsidR="000B1E72" w:rsidRPr="001237AF" w:rsidRDefault="000B1E72" w:rsidP="003C16BA">
            <w:pPr>
              <w:ind w:left="-28" w:right="-28"/>
              <w:rPr>
                <w:b/>
              </w:rPr>
            </w:pPr>
            <w:r w:rsidRPr="001237AF">
              <w:rPr>
                <w:sz w:val="22"/>
                <w:szCs w:val="22"/>
              </w:rPr>
              <w:t>400-500 мест – 65;</w:t>
            </w:r>
          </w:p>
          <w:p w:rsidR="000B1E72" w:rsidRPr="001237AF" w:rsidRDefault="000B1E72" w:rsidP="003C16BA">
            <w:pPr>
              <w:ind w:left="-28" w:right="-28"/>
              <w:rPr>
                <w:b/>
                <w:spacing w:val="-4"/>
              </w:rPr>
            </w:pPr>
            <w:r w:rsidRPr="001237AF">
              <w:rPr>
                <w:sz w:val="22"/>
                <w:szCs w:val="22"/>
              </w:rPr>
              <w:t>500-600 мест – 55</w:t>
            </w:r>
            <w:r w:rsidRPr="001237AF">
              <w:rPr>
                <w:spacing w:val="-4"/>
                <w:sz w:val="22"/>
                <w:szCs w:val="22"/>
              </w:rPr>
              <w:t>;</w:t>
            </w:r>
          </w:p>
          <w:p w:rsidR="000B1E72" w:rsidRPr="001237AF" w:rsidRDefault="000B1E72" w:rsidP="003C16BA">
            <w:pPr>
              <w:ind w:left="-28" w:right="-28"/>
              <w:rPr>
                <w:b/>
                <w:spacing w:val="-4"/>
              </w:rPr>
            </w:pPr>
            <w:r w:rsidRPr="001237AF">
              <w:rPr>
                <w:spacing w:val="-4"/>
                <w:sz w:val="22"/>
                <w:szCs w:val="22"/>
              </w:rPr>
              <w:t>600-800 мест – 45;</w:t>
            </w:r>
          </w:p>
          <w:p w:rsidR="000B1E72" w:rsidRPr="001237AF" w:rsidRDefault="000B1E72" w:rsidP="003C16BA">
            <w:pPr>
              <w:ind w:left="-28" w:right="-28"/>
              <w:rPr>
                <w:b/>
                <w:spacing w:val="-4"/>
              </w:rPr>
            </w:pPr>
            <w:r w:rsidRPr="001237AF">
              <w:rPr>
                <w:spacing w:val="-4"/>
                <w:sz w:val="22"/>
                <w:szCs w:val="22"/>
              </w:rPr>
              <w:t>800-1110 мест – 36;</w:t>
            </w:r>
          </w:p>
          <w:p w:rsidR="000B1E72" w:rsidRPr="001237AF" w:rsidRDefault="000B1E72" w:rsidP="003C16BA">
            <w:pPr>
              <w:ind w:left="-28" w:right="-28"/>
              <w:rPr>
                <w:b/>
              </w:rPr>
            </w:pPr>
            <w:r w:rsidRPr="001237AF">
              <w:rPr>
                <w:spacing w:val="-4"/>
                <w:sz w:val="22"/>
                <w:szCs w:val="22"/>
              </w:rPr>
              <w:t xml:space="preserve">1100-1501 мест – 23. </w:t>
            </w:r>
          </w:p>
          <w:p w:rsidR="000B1E72" w:rsidRPr="001237AF" w:rsidRDefault="000B1E72" w:rsidP="003C16BA">
            <w:pPr>
              <w:ind w:left="-28" w:right="-113"/>
              <w:rPr>
                <w:b/>
                <w:bCs/>
              </w:rPr>
            </w:pPr>
            <w:r w:rsidRPr="001237AF">
              <w:rPr>
                <w:sz w:val="22"/>
                <w:szCs w:val="22"/>
              </w:rPr>
              <w:t>Возможно уменьшение в условиях реконструкции на 20 %</w:t>
            </w:r>
          </w:p>
        </w:tc>
      </w:tr>
      <w:tr w:rsidR="000B1E72" w:rsidRPr="001237AF" w:rsidTr="003C16BA">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rsidR="000B1E72" w:rsidRPr="001237AF" w:rsidRDefault="000B1E72" w:rsidP="003C16BA">
            <w:pPr>
              <w:suppressAutoHyphens/>
              <w:ind w:right="-57"/>
              <w:rPr>
                <w:b/>
              </w:rPr>
            </w:pPr>
            <w:r w:rsidRPr="001237AF">
              <w:rPr>
                <w:sz w:val="22"/>
                <w:szCs w:val="22"/>
              </w:rPr>
              <w:t xml:space="preserve">Общеобразовательные организации с интернатом, интернаты для </w:t>
            </w:r>
            <w:proofErr w:type="spellStart"/>
            <w:r w:rsidRPr="001237AF">
              <w:rPr>
                <w:sz w:val="22"/>
                <w:szCs w:val="22"/>
              </w:rPr>
              <w:t>общеобразователь-ных</w:t>
            </w:r>
            <w:proofErr w:type="spellEnd"/>
            <w:r w:rsidRPr="001237AF">
              <w:rPr>
                <w:sz w:val="22"/>
                <w:szCs w:val="22"/>
              </w:rPr>
              <w:t xml:space="preserve"> организаций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1237AF" w:rsidRDefault="000B1E72" w:rsidP="003C16BA">
            <w:pPr>
              <w:ind w:left="-57" w:right="-57"/>
              <w:jc w:val="center"/>
              <w:rPr>
                <w:b/>
              </w:rPr>
            </w:pPr>
            <w:r w:rsidRPr="001237AF">
              <w:rPr>
                <w:sz w:val="22"/>
                <w:szCs w:val="22"/>
              </w:rPr>
              <w:t xml:space="preserve">по заданию на </w:t>
            </w:r>
          </w:p>
          <w:p w:rsidR="000B1E72" w:rsidRPr="001237AF" w:rsidRDefault="000B1E72" w:rsidP="003C16BA">
            <w:pPr>
              <w:jc w:val="center"/>
              <w:rPr>
                <w:b/>
              </w:rPr>
            </w:pPr>
            <w:r w:rsidRPr="001237AF">
              <w:rPr>
                <w:sz w:val="22"/>
                <w:szCs w:val="22"/>
              </w:rPr>
              <w:t>проектирование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1237AF" w:rsidRDefault="000B1E72" w:rsidP="003C16BA">
            <w:pPr>
              <w:suppressAutoHyphens/>
              <w:jc w:val="center"/>
              <w:rPr>
                <w:b/>
              </w:rPr>
            </w:pPr>
            <w:r w:rsidRPr="001237AF">
              <w:rPr>
                <w:sz w:val="22"/>
                <w:szCs w:val="22"/>
              </w:rPr>
              <w:t>не нормируется</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ind w:left="-28" w:right="-28"/>
              <w:rPr>
                <w:b/>
              </w:rPr>
            </w:pPr>
            <w:r w:rsidRPr="001237AF">
              <w:rPr>
                <w:sz w:val="22"/>
                <w:szCs w:val="22"/>
              </w:rPr>
              <w:t>при вместимости, м</w:t>
            </w:r>
            <w:r w:rsidRPr="001237AF">
              <w:rPr>
                <w:sz w:val="22"/>
                <w:szCs w:val="22"/>
                <w:vertAlign w:val="superscript"/>
              </w:rPr>
              <w:t>2</w:t>
            </w:r>
            <w:r w:rsidRPr="001237AF">
              <w:rPr>
                <w:sz w:val="22"/>
                <w:szCs w:val="22"/>
              </w:rPr>
              <w:t>/место:</w:t>
            </w:r>
          </w:p>
          <w:p w:rsidR="000B1E72" w:rsidRPr="001237AF" w:rsidRDefault="000B1E72" w:rsidP="003C16BA">
            <w:pPr>
              <w:ind w:left="-28" w:right="-28"/>
              <w:rPr>
                <w:b/>
              </w:rPr>
            </w:pPr>
            <w:r w:rsidRPr="001237AF">
              <w:rPr>
                <w:sz w:val="22"/>
                <w:szCs w:val="22"/>
              </w:rPr>
              <w:t xml:space="preserve">200-300 мест – 70; </w:t>
            </w:r>
          </w:p>
          <w:p w:rsidR="000B1E72" w:rsidRPr="001237AF" w:rsidRDefault="000B1E72" w:rsidP="003C16BA">
            <w:pPr>
              <w:ind w:left="-28" w:right="-28"/>
              <w:rPr>
                <w:b/>
              </w:rPr>
            </w:pPr>
            <w:r w:rsidRPr="001237AF">
              <w:rPr>
                <w:sz w:val="22"/>
                <w:szCs w:val="22"/>
              </w:rPr>
              <w:t xml:space="preserve">300-500 мест – 65; </w:t>
            </w:r>
          </w:p>
          <w:p w:rsidR="000B1E72" w:rsidRPr="001237AF" w:rsidRDefault="000B1E72" w:rsidP="003C16BA">
            <w:pPr>
              <w:suppressAutoHyphens/>
              <w:ind w:right="-57"/>
              <w:rPr>
                <w:b/>
                <w:spacing w:val="-2"/>
              </w:rPr>
            </w:pPr>
            <w:r w:rsidRPr="001237AF">
              <w:rPr>
                <w:spacing w:val="-2"/>
                <w:sz w:val="22"/>
                <w:szCs w:val="22"/>
              </w:rPr>
              <w:t>500 и более мест – 45</w:t>
            </w:r>
          </w:p>
        </w:tc>
      </w:tr>
      <w:tr w:rsidR="000B1E72" w:rsidRPr="001237AF" w:rsidTr="003C16BA">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rsidR="000B1E72" w:rsidRPr="001237AF" w:rsidRDefault="000B1E72" w:rsidP="003C16BA">
            <w:pPr>
              <w:suppressAutoHyphens/>
              <w:ind w:right="-57"/>
              <w:rPr>
                <w:b/>
              </w:rPr>
            </w:pPr>
            <w:r w:rsidRPr="001237AF">
              <w:rPr>
                <w:sz w:val="22"/>
                <w:szCs w:val="22"/>
              </w:rPr>
              <w:t>Образовательные организации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1237AF" w:rsidRDefault="000B1E72" w:rsidP="003C16BA">
            <w:pPr>
              <w:jc w:val="center"/>
              <w:rPr>
                <w:b/>
              </w:rPr>
            </w:pPr>
            <w:r w:rsidRPr="001237AF">
              <w:rPr>
                <w:sz w:val="22"/>
                <w:szCs w:val="22"/>
              </w:rPr>
              <w:t xml:space="preserve">10 % общего числа </w:t>
            </w:r>
          </w:p>
          <w:p w:rsidR="000B1E72" w:rsidRPr="001237AF" w:rsidRDefault="000B1E72" w:rsidP="003C16BA">
            <w:pPr>
              <w:jc w:val="center"/>
              <w:rPr>
                <w:b/>
              </w:rPr>
            </w:pPr>
            <w:r w:rsidRPr="001237AF">
              <w:rPr>
                <w:sz w:val="22"/>
                <w:szCs w:val="22"/>
              </w:rPr>
              <w:t>школьников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1237AF" w:rsidRDefault="000B1E72" w:rsidP="003C16BA">
            <w:pPr>
              <w:suppressAutoHyphens/>
              <w:jc w:val="center"/>
              <w:rPr>
                <w:b/>
                <w:spacing w:val="-2"/>
              </w:rPr>
            </w:pPr>
            <w:r w:rsidRPr="001237AF">
              <w:rPr>
                <w:sz w:val="22"/>
                <w:szCs w:val="22"/>
              </w:rPr>
              <w:t xml:space="preserve">радиус </w:t>
            </w:r>
            <w:proofErr w:type="spellStart"/>
            <w:r w:rsidRPr="001237AF">
              <w:rPr>
                <w:sz w:val="22"/>
                <w:szCs w:val="22"/>
              </w:rPr>
              <w:t>пешеходно</w:t>
            </w:r>
            <w:proofErr w:type="spellEnd"/>
            <w:r w:rsidRPr="001237AF">
              <w:rPr>
                <w:sz w:val="22"/>
                <w:szCs w:val="22"/>
              </w:rPr>
              <w:t>-транс</w:t>
            </w:r>
            <w:r w:rsidRPr="001237AF">
              <w:rPr>
                <w:spacing w:val="-2"/>
                <w:sz w:val="22"/>
                <w:szCs w:val="22"/>
              </w:rPr>
              <w:t xml:space="preserve">портной </w:t>
            </w:r>
          </w:p>
          <w:p w:rsidR="000B1E72" w:rsidRPr="001237AF" w:rsidRDefault="000B1E72" w:rsidP="003C16BA">
            <w:pPr>
              <w:suppressAutoHyphens/>
              <w:jc w:val="center"/>
              <w:rPr>
                <w:b/>
                <w:bCs/>
              </w:rPr>
            </w:pPr>
            <w:r w:rsidRPr="001237AF">
              <w:rPr>
                <w:spacing w:val="-2"/>
                <w:sz w:val="22"/>
                <w:szCs w:val="22"/>
              </w:rPr>
              <w:t>доступности 30 мин.</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suppressAutoHyphens/>
              <w:jc w:val="center"/>
              <w:rPr>
                <w:b/>
              </w:rPr>
            </w:pPr>
            <w:r w:rsidRPr="001237AF">
              <w:rPr>
                <w:sz w:val="22"/>
                <w:szCs w:val="22"/>
              </w:rPr>
              <w:t>по заданию на</w:t>
            </w:r>
          </w:p>
          <w:p w:rsidR="000B1E72" w:rsidRPr="001237AF" w:rsidRDefault="000B1E72" w:rsidP="003C16BA">
            <w:pPr>
              <w:suppressAutoHyphens/>
              <w:ind w:left="-28" w:right="-28"/>
              <w:jc w:val="center"/>
              <w:rPr>
                <w:b/>
                <w:bCs/>
              </w:rPr>
            </w:pPr>
            <w:r w:rsidRPr="001237AF">
              <w:rPr>
                <w:sz w:val="22"/>
                <w:szCs w:val="22"/>
              </w:rPr>
              <w:t>проектирование</w:t>
            </w:r>
          </w:p>
        </w:tc>
      </w:tr>
      <w:tr w:rsidR="000B1E72" w:rsidRPr="001237AF" w:rsidTr="003C16BA">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rsidR="000B1E72" w:rsidRPr="001237AF" w:rsidRDefault="000B1E72" w:rsidP="003C16BA">
            <w:pPr>
              <w:ind w:right="-57"/>
              <w:rPr>
                <w:b/>
              </w:rPr>
            </w:pPr>
            <w:r w:rsidRPr="001237AF">
              <w:rPr>
                <w:sz w:val="22"/>
                <w:szCs w:val="22"/>
              </w:rPr>
              <w:t xml:space="preserve">Помещения для </w:t>
            </w:r>
            <w:r w:rsidRPr="001237AF">
              <w:rPr>
                <w:spacing w:val="-4"/>
                <w:sz w:val="22"/>
                <w:szCs w:val="22"/>
              </w:rPr>
              <w:t>организации досуга,</w:t>
            </w:r>
            <w:r w:rsidRPr="001237AF">
              <w:rPr>
                <w:sz w:val="22"/>
                <w:szCs w:val="22"/>
              </w:rPr>
              <w:t xml:space="preserve"> занятий с детьми, физкультурно-оздоровительных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1237AF" w:rsidRDefault="000B1E72" w:rsidP="003C16BA">
            <w:pPr>
              <w:suppressAutoHyphens/>
              <w:jc w:val="center"/>
              <w:rPr>
                <w:b/>
              </w:rPr>
            </w:pPr>
            <w:r w:rsidRPr="001237AF">
              <w:rPr>
                <w:sz w:val="22"/>
                <w:szCs w:val="22"/>
              </w:rPr>
              <w:t xml:space="preserve">по заданию на </w:t>
            </w:r>
          </w:p>
          <w:p w:rsidR="000B1E72" w:rsidRPr="001237AF" w:rsidRDefault="000B1E72" w:rsidP="003C16BA">
            <w:pPr>
              <w:suppressAutoHyphens/>
              <w:jc w:val="center"/>
              <w:rPr>
                <w:b/>
              </w:rPr>
            </w:pPr>
            <w:r w:rsidRPr="001237AF">
              <w:rPr>
                <w:sz w:val="22"/>
                <w:szCs w:val="22"/>
              </w:rPr>
              <w:t>проектирование</w:t>
            </w:r>
          </w:p>
        </w:tc>
        <w:tc>
          <w:tcPr>
            <w:tcW w:w="2268"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suppressAutoHyphens/>
              <w:jc w:val="center"/>
              <w:rPr>
                <w:b/>
              </w:rPr>
            </w:pPr>
            <w:r w:rsidRPr="001237AF">
              <w:rPr>
                <w:sz w:val="22"/>
                <w:szCs w:val="22"/>
              </w:rPr>
              <w:t xml:space="preserve">радиус пешеходной доступности </w:t>
            </w:r>
            <w:smartTag w:uri="urn:schemas-microsoft-com:office:smarttags" w:element="metricconverter">
              <w:smartTagPr>
                <w:attr w:name="ProductID" w:val="500 м"/>
              </w:smartTagPr>
              <w:r w:rsidRPr="001237AF">
                <w:rPr>
                  <w:sz w:val="22"/>
                  <w:szCs w:val="22"/>
                </w:rPr>
                <w:t>500 м</w:t>
              </w:r>
            </w:smartTag>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suppressAutoHyphens/>
              <w:jc w:val="center"/>
              <w:rPr>
                <w:b/>
              </w:rPr>
            </w:pPr>
            <w:r w:rsidRPr="001237AF">
              <w:rPr>
                <w:sz w:val="22"/>
                <w:szCs w:val="22"/>
              </w:rPr>
              <w:t>то же</w:t>
            </w:r>
          </w:p>
        </w:tc>
      </w:tr>
      <w:tr w:rsidR="000B1E72" w:rsidRPr="001237AF" w:rsidTr="003C16BA">
        <w:tblPrEx>
          <w:tblBorders>
            <w:bottom w:val="single" w:sz="4" w:space="0" w:color="auto"/>
          </w:tblBorders>
        </w:tblPrEx>
        <w:trPr>
          <w:trHeight w:val="60"/>
          <w:jc w:val="center"/>
        </w:trPr>
        <w:tc>
          <w:tcPr>
            <w:tcW w:w="2405" w:type="dxa"/>
            <w:tcBorders>
              <w:top w:val="single" w:sz="4" w:space="0" w:color="auto"/>
              <w:left w:val="single" w:sz="4" w:space="0" w:color="auto"/>
              <w:bottom w:val="single" w:sz="4" w:space="0" w:color="auto"/>
              <w:right w:val="single" w:sz="4" w:space="0" w:color="auto"/>
            </w:tcBorders>
          </w:tcPr>
          <w:p w:rsidR="000B1E72" w:rsidRPr="001237AF" w:rsidRDefault="000B1E72" w:rsidP="003C16BA">
            <w:pPr>
              <w:ind w:right="-57"/>
              <w:rPr>
                <w:b/>
              </w:rPr>
            </w:pPr>
            <w:r w:rsidRPr="001237AF">
              <w:rPr>
                <w:sz w:val="22"/>
                <w:szCs w:val="22"/>
              </w:rPr>
              <w:t>Детские, молодежные лагеря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1237AF" w:rsidRDefault="000B1E72" w:rsidP="003C16BA">
            <w:pPr>
              <w:suppressAutoHyphens/>
              <w:jc w:val="center"/>
              <w:rPr>
                <w:b/>
              </w:rPr>
            </w:pPr>
            <w:r w:rsidRPr="001237AF">
              <w:rPr>
                <w:sz w:val="22"/>
                <w:szCs w:val="22"/>
              </w:rPr>
              <w:t>то же</w:t>
            </w:r>
          </w:p>
        </w:tc>
        <w:tc>
          <w:tcPr>
            <w:tcW w:w="2268"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suppressAutoHyphens/>
              <w:jc w:val="center"/>
              <w:rPr>
                <w:b/>
              </w:rPr>
            </w:pPr>
            <w:r w:rsidRPr="001237AF">
              <w:rPr>
                <w:sz w:val="22"/>
                <w:szCs w:val="22"/>
              </w:rPr>
              <w:t>не нормируется</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1237AF" w:rsidRDefault="000B1E72" w:rsidP="003C16BA">
            <w:pPr>
              <w:suppressAutoHyphens/>
              <w:jc w:val="center"/>
              <w:rPr>
                <w:b/>
              </w:rPr>
            </w:pPr>
            <w:r w:rsidRPr="001237AF">
              <w:rPr>
                <w:sz w:val="22"/>
                <w:szCs w:val="22"/>
              </w:rPr>
              <w:t>150 - 200 м</w:t>
            </w:r>
            <w:r w:rsidRPr="001237AF">
              <w:rPr>
                <w:sz w:val="22"/>
                <w:szCs w:val="22"/>
                <w:vertAlign w:val="superscript"/>
              </w:rPr>
              <w:t>2</w:t>
            </w:r>
            <w:r w:rsidRPr="001237AF">
              <w:rPr>
                <w:sz w:val="22"/>
                <w:szCs w:val="22"/>
              </w:rPr>
              <w:t>/место</w:t>
            </w:r>
          </w:p>
        </w:tc>
      </w:tr>
    </w:tbl>
    <w:p w:rsidR="000B1E72" w:rsidRPr="005D68FC" w:rsidRDefault="000B1E72" w:rsidP="000B1E72">
      <w:pPr>
        <w:tabs>
          <w:tab w:val="left" w:pos="6946"/>
        </w:tabs>
        <w:spacing w:before="120"/>
        <w:ind w:firstLine="709"/>
        <w:jc w:val="both"/>
        <w:rPr>
          <w:b/>
          <w:bCs/>
          <w:sz w:val="22"/>
          <w:szCs w:val="22"/>
        </w:rPr>
      </w:pPr>
      <w:r w:rsidRPr="005D68FC">
        <w:rPr>
          <w:sz w:val="22"/>
          <w:szCs w:val="22"/>
        </w:rPr>
        <w:t>*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0B1E72" w:rsidRPr="005D68FC" w:rsidRDefault="000B1E72" w:rsidP="000B1E72">
      <w:pPr>
        <w:tabs>
          <w:tab w:val="left" w:pos="6946"/>
        </w:tabs>
        <w:ind w:firstLine="709"/>
        <w:rPr>
          <w:b/>
          <w:bCs/>
        </w:rPr>
      </w:pPr>
    </w:p>
    <w:bookmarkEnd w:id="10"/>
    <w:p w:rsidR="000B1E72" w:rsidRDefault="000B1E72" w:rsidP="000B1E72">
      <w:pPr>
        <w:widowControl w:val="0"/>
        <w:ind w:right="283"/>
        <w:jc w:val="center"/>
        <w:rPr>
          <w:b/>
          <w:bCs/>
          <w:sz w:val="28"/>
          <w:szCs w:val="28"/>
        </w:rPr>
      </w:pPr>
      <w:r w:rsidRPr="001540A1">
        <w:rPr>
          <w:b/>
          <w:bCs/>
          <w:sz w:val="28"/>
          <w:szCs w:val="28"/>
        </w:rPr>
        <w:t xml:space="preserve">1.6. </w:t>
      </w:r>
      <w:bookmarkStart w:id="11" w:name="_Hlk88660677"/>
      <w:r w:rsidRPr="001540A1">
        <w:rPr>
          <w:b/>
          <w:bCs/>
          <w:sz w:val="28"/>
          <w:szCs w:val="28"/>
        </w:rPr>
        <w:t xml:space="preserve">Расчетные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w:t>
      </w:r>
      <w:r w:rsidRPr="001540A1">
        <w:rPr>
          <w:b/>
          <w:bCs/>
          <w:sz w:val="28"/>
          <w:szCs w:val="28"/>
        </w:rPr>
        <w:lastRenderedPageBreak/>
        <w:t xml:space="preserve">уровня территориальной доступности таких объектов </w:t>
      </w:r>
      <w:r w:rsidR="007A1897" w:rsidRPr="001540A1">
        <w:rPr>
          <w:b/>
          <w:bCs/>
          <w:sz w:val="28"/>
          <w:szCs w:val="28"/>
        </w:rPr>
        <w:t xml:space="preserve">для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bCs/>
          <w:sz w:val="28"/>
          <w:szCs w:val="28"/>
        </w:rPr>
        <w:t xml:space="preserve">  </w:t>
      </w:r>
      <w:r w:rsidRPr="001540A1">
        <w:rPr>
          <w:b/>
          <w:bCs/>
          <w:sz w:val="28"/>
          <w:szCs w:val="28"/>
        </w:rPr>
        <w:t>Курской области</w:t>
      </w:r>
    </w:p>
    <w:p w:rsidR="000B1E72" w:rsidRDefault="000B1E72" w:rsidP="000B1E72">
      <w:pPr>
        <w:widowControl w:val="0"/>
        <w:ind w:right="283"/>
        <w:jc w:val="center"/>
        <w:rPr>
          <w:b/>
          <w:bCs/>
          <w:sz w:val="28"/>
          <w:szCs w:val="28"/>
        </w:rPr>
      </w:pPr>
    </w:p>
    <w:bookmarkEnd w:id="11"/>
    <w:p w:rsidR="000B1E72" w:rsidRDefault="000B1E72" w:rsidP="000B1E72">
      <w:pPr>
        <w:ind w:left="260" w:right="20" w:firstLine="710"/>
        <w:jc w:val="both"/>
        <w:rPr>
          <w:sz w:val="28"/>
        </w:rPr>
      </w:pPr>
      <w:r>
        <w:rPr>
          <w:sz w:val="27"/>
        </w:rPr>
        <w:t xml:space="preserve">Расчетные показатели для объектов местного значения в области здравоохранения установлены в соответствии с условиями текущей обеспеченности населения Курской области такими объектами, а также документами стратегического планирования региона, с учетом приказа Министерства здравоохранения Российской Федерации от 27 февраля 2016 г.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приказа Министерства здравоохранения Российской Федерации от 20 апреля 2018 г. № </w:t>
      </w:r>
      <w:r>
        <w:rPr>
          <w:sz w:val="28"/>
        </w:rPr>
        <w:t>182 «Об утверждении методических рекомендаций о применении нормативов и норм ресурсной обеспеченности населения в сфере здравоохранения».</w:t>
      </w:r>
    </w:p>
    <w:p w:rsidR="000B1E72" w:rsidRDefault="000B1E72" w:rsidP="000B1E72">
      <w:pPr>
        <w:spacing w:line="3" w:lineRule="exact"/>
        <w:rPr>
          <w:sz w:val="28"/>
        </w:rPr>
      </w:pPr>
    </w:p>
    <w:p w:rsidR="000B1E72" w:rsidRDefault="000B1E72" w:rsidP="000B1E72">
      <w:pPr>
        <w:spacing w:line="239" w:lineRule="auto"/>
        <w:ind w:left="260" w:firstLine="710"/>
        <w:jc w:val="both"/>
        <w:rPr>
          <w:sz w:val="28"/>
        </w:rPr>
      </w:pPr>
      <w:r>
        <w:rPr>
          <w:sz w:val="28"/>
        </w:rPr>
        <w:t xml:space="preserve">При установлении расчетных показателей для объектов в области здравоохранения учитывалась дифференциация </w:t>
      </w:r>
      <w:r w:rsidRPr="00AA4590">
        <w:rPr>
          <w:sz w:val="28"/>
        </w:rPr>
        <w:t xml:space="preserve">муниципального образования </w:t>
      </w:r>
      <w:r w:rsidR="007A1897">
        <w:rPr>
          <w:sz w:val="28"/>
        </w:rPr>
        <w:t xml:space="preserve">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007A1897">
        <w:rPr>
          <w:sz w:val="28"/>
        </w:rPr>
        <w:t xml:space="preserve">  </w:t>
      </w:r>
      <w:r w:rsidRPr="00AA4590">
        <w:rPr>
          <w:sz w:val="28"/>
        </w:rPr>
        <w:t>Курской области</w:t>
      </w:r>
      <w:r>
        <w:rPr>
          <w:sz w:val="28"/>
        </w:rPr>
        <w:t xml:space="preserve"> по ТПО.</w:t>
      </w:r>
    </w:p>
    <w:p w:rsidR="000B1E72" w:rsidRPr="0000055C" w:rsidRDefault="000B1E72" w:rsidP="000B1E72">
      <w:pPr>
        <w:tabs>
          <w:tab w:val="left" w:pos="6946"/>
        </w:tabs>
        <w:ind w:left="284" w:firstLine="425"/>
        <w:jc w:val="both"/>
        <w:rPr>
          <w:b/>
          <w:spacing w:val="-2"/>
          <w:sz w:val="28"/>
          <w:szCs w:val="28"/>
        </w:rPr>
      </w:pPr>
      <w:r w:rsidRPr="0070110D">
        <w:rPr>
          <w:sz w:val="28"/>
          <w:szCs w:val="28"/>
        </w:rPr>
        <w:t>Расчетные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муниципального образования</w:t>
      </w:r>
      <w:r w:rsidR="007A1897">
        <w:rPr>
          <w:sz w:val="28"/>
          <w:szCs w:val="28"/>
        </w:rPr>
        <w:t xml:space="preserve">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007A1897">
        <w:rPr>
          <w:sz w:val="28"/>
          <w:szCs w:val="28"/>
        </w:rPr>
        <w:t xml:space="preserve"> </w:t>
      </w:r>
      <w:r w:rsidRPr="0070110D">
        <w:rPr>
          <w:sz w:val="28"/>
          <w:szCs w:val="28"/>
        </w:rPr>
        <w:t xml:space="preserve"> Курской области</w:t>
      </w:r>
      <w:r w:rsidRPr="0000055C">
        <w:rPr>
          <w:spacing w:val="-2"/>
          <w:sz w:val="28"/>
          <w:szCs w:val="28"/>
        </w:rPr>
        <w:t>, а также размеры земельных участков приведены в таблице 1.6.1.</w:t>
      </w:r>
    </w:p>
    <w:p w:rsidR="000B1E72" w:rsidRDefault="000B1E72" w:rsidP="000B1E72">
      <w:pPr>
        <w:spacing w:line="0" w:lineRule="atLeast"/>
        <w:ind w:left="284" w:firstLine="425"/>
        <w:jc w:val="right"/>
        <w:rPr>
          <w:sz w:val="28"/>
        </w:rPr>
      </w:pPr>
    </w:p>
    <w:p w:rsidR="000B1E72" w:rsidRDefault="000B1E72" w:rsidP="000B1E72">
      <w:pPr>
        <w:spacing w:line="0" w:lineRule="atLeast"/>
        <w:ind w:left="284" w:firstLine="425"/>
        <w:jc w:val="right"/>
        <w:rPr>
          <w:sz w:val="28"/>
        </w:rPr>
      </w:pPr>
      <w:r>
        <w:rPr>
          <w:sz w:val="28"/>
        </w:rPr>
        <w:t>Таблица 1.6.1</w:t>
      </w:r>
    </w:p>
    <w:p w:rsidR="000B1E72" w:rsidRDefault="000B1E72" w:rsidP="000B1E72">
      <w:pPr>
        <w:spacing w:line="322" w:lineRule="exact"/>
      </w:pPr>
    </w:p>
    <w:p w:rsidR="000B1E72" w:rsidRPr="001540A1" w:rsidRDefault="000B1E72" w:rsidP="000B1E72">
      <w:pPr>
        <w:spacing w:line="0" w:lineRule="atLeast"/>
        <w:ind w:right="-119"/>
        <w:jc w:val="center"/>
        <w:rPr>
          <w:b/>
          <w:sz w:val="28"/>
        </w:rPr>
      </w:pPr>
      <w:r w:rsidRPr="001540A1">
        <w:rPr>
          <w:b/>
          <w:sz w:val="28"/>
        </w:rPr>
        <w:t>Расчетные показатели минимально допустимого уровня</w:t>
      </w:r>
    </w:p>
    <w:p w:rsidR="000B1E72" w:rsidRPr="00DE09A8" w:rsidRDefault="000B1E72" w:rsidP="000B1E72">
      <w:pPr>
        <w:spacing w:line="0" w:lineRule="atLeast"/>
        <w:ind w:left="120" w:right="20"/>
        <w:jc w:val="center"/>
        <w:rPr>
          <w:b/>
          <w:sz w:val="28"/>
        </w:rPr>
      </w:pPr>
      <w:r w:rsidRPr="001540A1">
        <w:rPr>
          <w:b/>
          <w:sz w:val="28"/>
        </w:rPr>
        <w:t xml:space="preserve">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sz w:val="28"/>
        </w:rPr>
        <w:t xml:space="preserve"> </w:t>
      </w:r>
      <w:r w:rsidRPr="001540A1">
        <w:rPr>
          <w:b/>
          <w:sz w:val="28"/>
        </w:rPr>
        <w:t>Курской области</w:t>
      </w:r>
    </w:p>
    <w:p w:rsidR="000B1E72" w:rsidRPr="005D68FC" w:rsidRDefault="000B1E72" w:rsidP="000B1E72">
      <w:pPr>
        <w:spacing w:line="0" w:lineRule="atLeast"/>
        <w:ind w:left="120" w:right="20"/>
        <w:jc w:val="center"/>
        <w:rPr>
          <w:b/>
          <w:bCs/>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976"/>
        <w:gridCol w:w="2268"/>
        <w:gridCol w:w="1706"/>
      </w:tblGrid>
      <w:tr w:rsidR="000B1E72" w:rsidRPr="001237AF" w:rsidTr="003C16BA">
        <w:trPr>
          <w:trHeight w:val="340"/>
          <w:jc w:val="center"/>
        </w:trPr>
        <w:tc>
          <w:tcPr>
            <w:tcW w:w="2122" w:type="dxa"/>
            <w:vMerge w:val="restart"/>
            <w:shd w:val="clear" w:color="auto" w:fill="auto"/>
            <w:vAlign w:val="center"/>
          </w:tcPr>
          <w:p w:rsidR="000B1E72" w:rsidRPr="001237AF" w:rsidRDefault="000B1E72" w:rsidP="003C16BA">
            <w:pPr>
              <w:ind w:left="-57" w:right="-57"/>
              <w:jc w:val="center"/>
              <w:rPr>
                <w:bCs/>
              </w:rPr>
            </w:pPr>
            <w:r w:rsidRPr="001237AF">
              <w:rPr>
                <w:sz w:val="22"/>
                <w:szCs w:val="22"/>
              </w:rPr>
              <w:t xml:space="preserve">Наименование </w:t>
            </w:r>
          </w:p>
          <w:p w:rsidR="000B1E72" w:rsidRPr="001237AF" w:rsidRDefault="000B1E72" w:rsidP="003C16BA">
            <w:pPr>
              <w:ind w:left="-57" w:right="-57"/>
              <w:jc w:val="center"/>
              <w:rPr>
                <w:bCs/>
              </w:rPr>
            </w:pPr>
            <w:r w:rsidRPr="001237AF">
              <w:rPr>
                <w:sz w:val="22"/>
                <w:szCs w:val="22"/>
              </w:rPr>
              <w:t>объектов</w:t>
            </w:r>
          </w:p>
        </w:tc>
        <w:tc>
          <w:tcPr>
            <w:tcW w:w="5244" w:type="dxa"/>
            <w:gridSpan w:val="2"/>
            <w:vAlign w:val="center"/>
          </w:tcPr>
          <w:p w:rsidR="000B1E72" w:rsidRPr="001237AF" w:rsidRDefault="000B1E72" w:rsidP="003C16BA">
            <w:pPr>
              <w:ind w:left="-57" w:right="-57"/>
              <w:jc w:val="center"/>
              <w:rPr>
                <w:bCs/>
              </w:rPr>
            </w:pPr>
            <w:r w:rsidRPr="001237AF">
              <w:rPr>
                <w:sz w:val="22"/>
                <w:szCs w:val="22"/>
              </w:rPr>
              <w:t>Расчетные показатели</w:t>
            </w:r>
          </w:p>
        </w:tc>
        <w:tc>
          <w:tcPr>
            <w:tcW w:w="1706" w:type="dxa"/>
            <w:vMerge w:val="restart"/>
            <w:vAlign w:val="center"/>
          </w:tcPr>
          <w:p w:rsidR="000B1E72" w:rsidRPr="001237AF" w:rsidRDefault="000B1E72" w:rsidP="003C16BA">
            <w:pPr>
              <w:suppressAutoHyphens/>
              <w:ind w:left="-57" w:right="-57"/>
              <w:jc w:val="center"/>
              <w:rPr>
                <w:bCs/>
              </w:rPr>
            </w:pPr>
            <w:r w:rsidRPr="001237AF">
              <w:rPr>
                <w:sz w:val="22"/>
                <w:szCs w:val="22"/>
              </w:rPr>
              <w:t xml:space="preserve">Размеры </w:t>
            </w:r>
          </w:p>
          <w:p w:rsidR="000B1E72" w:rsidRPr="001237AF" w:rsidRDefault="000B1E72" w:rsidP="003C16BA">
            <w:pPr>
              <w:suppressAutoHyphens/>
              <w:ind w:left="-57" w:right="-57"/>
              <w:jc w:val="center"/>
              <w:rPr>
                <w:bCs/>
              </w:rPr>
            </w:pPr>
            <w:r w:rsidRPr="001237AF">
              <w:rPr>
                <w:sz w:val="22"/>
                <w:szCs w:val="22"/>
              </w:rPr>
              <w:t xml:space="preserve">земельных </w:t>
            </w:r>
          </w:p>
          <w:p w:rsidR="000B1E72" w:rsidRPr="001237AF" w:rsidRDefault="000B1E72" w:rsidP="003C16BA">
            <w:pPr>
              <w:suppressAutoHyphens/>
              <w:ind w:left="-57" w:right="-57"/>
              <w:jc w:val="center"/>
              <w:rPr>
                <w:bCs/>
              </w:rPr>
            </w:pPr>
            <w:r w:rsidRPr="001237AF">
              <w:rPr>
                <w:sz w:val="22"/>
                <w:szCs w:val="22"/>
              </w:rPr>
              <w:t>участков</w:t>
            </w:r>
          </w:p>
        </w:tc>
      </w:tr>
      <w:tr w:rsidR="000B1E72" w:rsidRPr="001237AF" w:rsidTr="003C16BA">
        <w:trPr>
          <w:trHeight w:val="822"/>
          <w:jc w:val="center"/>
        </w:trPr>
        <w:tc>
          <w:tcPr>
            <w:tcW w:w="2122" w:type="dxa"/>
            <w:vMerge/>
            <w:shd w:val="clear" w:color="auto" w:fill="auto"/>
            <w:vAlign w:val="center"/>
          </w:tcPr>
          <w:p w:rsidR="000B1E72" w:rsidRPr="001237AF" w:rsidRDefault="000B1E72" w:rsidP="003C16BA">
            <w:pPr>
              <w:ind w:left="-57" w:right="-57"/>
              <w:jc w:val="center"/>
              <w:rPr>
                <w:bCs/>
              </w:rPr>
            </w:pPr>
          </w:p>
        </w:tc>
        <w:tc>
          <w:tcPr>
            <w:tcW w:w="2976" w:type="dxa"/>
            <w:vAlign w:val="center"/>
          </w:tcPr>
          <w:p w:rsidR="000B1E72" w:rsidRPr="001237AF" w:rsidRDefault="000B1E72" w:rsidP="003C16BA">
            <w:pPr>
              <w:suppressAutoHyphens/>
              <w:ind w:left="-57" w:right="-57"/>
              <w:jc w:val="center"/>
              <w:rPr>
                <w:bCs/>
              </w:rPr>
            </w:pPr>
            <w:r w:rsidRPr="001237AF">
              <w:rPr>
                <w:sz w:val="22"/>
                <w:szCs w:val="22"/>
              </w:rPr>
              <w:t xml:space="preserve">минимально </w:t>
            </w:r>
          </w:p>
          <w:p w:rsidR="000B1E72" w:rsidRPr="001237AF" w:rsidRDefault="000B1E72" w:rsidP="003C16BA">
            <w:pPr>
              <w:suppressAutoHyphens/>
              <w:ind w:left="-57" w:right="-57"/>
              <w:jc w:val="center"/>
              <w:rPr>
                <w:bCs/>
              </w:rPr>
            </w:pPr>
            <w:r w:rsidRPr="001237AF">
              <w:rPr>
                <w:sz w:val="22"/>
                <w:szCs w:val="22"/>
              </w:rPr>
              <w:t xml:space="preserve">допустимого уровня обеспеченности </w:t>
            </w:r>
          </w:p>
        </w:tc>
        <w:tc>
          <w:tcPr>
            <w:tcW w:w="2268" w:type="dxa"/>
            <w:vAlign w:val="center"/>
          </w:tcPr>
          <w:p w:rsidR="000B1E72" w:rsidRPr="001237AF" w:rsidRDefault="000B1E72" w:rsidP="003C16BA">
            <w:pPr>
              <w:ind w:left="-57" w:right="-57"/>
              <w:jc w:val="center"/>
              <w:rPr>
                <w:bCs/>
              </w:rPr>
            </w:pPr>
            <w:r w:rsidRPr="001237AF">
              <w:rPr>
                <w:sz w:val="22"/>
                <w:szCs w:val="22"/>
              </w:rPr>
              <w:t>максимально допустимого уровня территориальной доступности</w:t>
            </w:r>
          </w:p>
        </w:tc>
        <w:tc>
          <w:tcPr>
            <w:tcW w:w="1706" w:type="dxa"/>
            <w:vMerge/>
            <w:vAlign w:val="center"/>
          </w:tcPr>
          <w:p w:rsidR="000B1E72" w:rsidRPr="001237AF" w:rsidRDefault="000B1E72" w:rsidP="003C16BA">
            <w:pPr>
              <w:ind w:left="-57" w:right="-57"/>
              <w:jc w:val="center"/>
              <w:rPr>
                <w:bCs/>
              </w:rPr>
            </w:pPr>
          </w:p>
        </w:tc>
      </w:tr>
    </w:tbl>
    <w:p w:rsidR="000B1E72" w:rsidRPr="001237AF" w:rsidRDefault="000B1E72" w:rsidP="000B1E72">
      <w:pPr>
        <w:spacing w:line="20" w:lineRule="exact"/>
        <w:ind w:firstLine="221"/>
        <w:rPr>
          <w:sz w:val="22"/>
          <w:szCs w:val="22"/>
        </w:rPr>
      </w:pP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2893"/>
        <w:gridCol w:w="2316"/>
        <w:gridCol w:w="1696"/>
      </w:tblGrid>
      <w:tr w:rsidR="000B1E72" w:rsidRPr="001237AF" w:rsidTr="003C16BA">
        <w:trPr>
          <w:trHeight w:val="170"/>
          <w:tblHeader/>
          <w:jc w:val="center"/>
        </w:trPr>
        <w:tc>
          <w:tcPr>
            <w:tcW w:w="2162" w:type="dxa"/>
            <w:shd w:val="clear" w:color="auto" w:fill="auto"/>
            <w:vAlign w:val="center"/>
          </w:tcPr>
          <w:p w:rsidR="000B1E72" w:rsidRPr="001237AF" w:rsidRDefault="000B1E72" w:rsidP="003C16BA">
            <w:pPr>
              <w:ind w:left="-57" w:right="-57"/>
              <w:jc w:val="center"/>
              <w:rPr>
                <w:bCs/>
              </w:rPr>
            </w:pPr>
            <w:r w:rsidRPr="001237AF">
              <w:rPr>
                <w:sz w:val="22"/>
                <w:szCs w:val="22"/>
              </w:rPr>
              <w:t>1</w:t>
            </w:r>
          </w:p>
        </w:tc>
        <w:tc>
          <w:tcPr>
            <w:tcW w:w="2893" w:type="dxa"/>
            <w:vAlign w:val="center"/>
          </w:tcPr>
          <w:p w:rsidR="000B1E72" w:rsidRPr="001237AF" w:rsidRDefault="000B1E72" w:rsidP="003C16BA">
            <w:pPr>
              <w:suppressAutoHyphens/>
              <w:ind w:left="-57" w:right="-57"/>
              <w:jc w:val="center"/>
              <w:rPr>
                <w:bCs/>
              </w:rPr>
            </w:pPr>
            <w:r w:rsidRPr="001237AF">
              <w:rPr>
                <w:sz w:val="22"/>
                <w:szCs w:val="22"/>
              </w:rPr>
              <w:t>2</w:t>
            </w:r>
          </w:p>
        </w:tc>
        <w:tc>
          <w:tcPr>
            <w:tcW w:w="2316" w:type="dxa"/>
            <w:vAlign w:val="center"/>
          </w:tcPr>
          <w:p w:rsidR="000B1E72" w:rsidRPr="001237AF" w:rsidRDefault="000B1E72" w:rsidP="003C16BA">
            <w:pPr>
              <w:ind w:left="-57" w:right="-57"/>
              <w:jc w:val="center"/>
              <w:rPr>
                <w:bCs/>
              </w:rPr>
            </w:pPr>
            <w:r w:rsidRPr="001237AF">
              <w:rPr>
                <w:sz w:val="22"/>
                <w:szCs w:val="22"/>
              </w:rPr>
              <w:t>3</w:t>
            </w:r>
          </w:p>
        </w:tc>
        <w:tc>
          <w:tcPr>
            <w:tcW w:w="1696" w:type="dxa"/>
            <w:vAlign w:val="center"/>
          </w:tcPr>
          <w:p w:rsidR="000B1E72" w:rsidRPr="001237AF" w:rsidRDefault="000B1E72" w:rsidP="003C16BA">
            <w:pPr>
              <w:ind w:left="-57" w:right="-57"/>
              <w:jc w:val="center"/>
              <w:rPr>
                <w:bCs/>
              </w:rPr>
            </w:pPr>
            <w:r w:rsidRPr="001237AF">
              <w:rPr>
                <w:sz w:val="22"/>
                <w:szCs w:val="22"/>
              </w:rPr>
              <w:t>4</w:t>
            </w:r>
          </w:p>
        </w:tc>
      </w:tr>
      <w:tr w:rsidR="000B1E72" w:rsidRPr="001237AF" w:rsidTr="003C16BA">
        <w:trPr>
          <w:trHeight w:val="57"/>
          <w:jc w:val="center"/>
        </w:trPr>
        <w:tc>
          <w:tcPr>
            <w:tcW w:w="2162" w:type="dxa"/>
            <w:tcBorders>
              <w:bottom w:val="single" w:sz="4" w:space="0" w:color="auto"/>
            </w:tcBorders>
            <w:shd w:val="clear" w:color="auto" w:fill="auto"/>
          </w:tcPr>
          <w:p w:rsidR="000B1E72" w:rsidRPr="001237AF" w:rsidRDefault="000B1E72" w:rsidP="003C16BA">
            <w:pPr>
              <w:suppressAutoHyphens/>
              <w:ind w:left="-28" w:right="-57"/>
              <w:rPr>
                <w:b/>
                <w:bCs/>
              </w:rPr>
            </w:pPr>
            <w:r w:rsidRPr="001237AF">
              <w:rPr>
                <w:sz w:val="22"/>
                <w:szCs w:val="22"/>
              </w:rPr>
              <w:t xml:space="preserve">Стационары для взрослых и детей </w:t>
            </w:r>
            <w:r w:rsidRPr="001237AF">
              <w:rPr>
                <w:spacing w:val="-2"/>
                <w:sz w:val="22"/>
                <w:szCs w:val="22"/>
              </w:rPr>
              <w:t xml:space="preserve">со вспомогательными зданиями и сооружениями </w:t>
            </w:r>
          </w:p>
        </w:tc>
        <w:tc>
          <w:tcPr>
            <w:tcW w:w="2893" w:type="dxa"/>
            <w:tcBorders>
              <w:bottom w:val="single" w:sz="4" w:space="0" w:color="auto"/>
            </w:tcBorders>
          </w:tcPr>
          <w:p w:rsidR="000B1E72" w:rsidRPr="001237AF" w:rsidRDefault="000B1E72" w:rsidP="003C16BA">
            <w:pPr>
              <w:suppressAutoHyphens/>
              <w:jc w:val="center"/>
              <w:rPr>
                <w:b/>
              </w:rPr>
            </w:pPr>
            <w:r w:rsidRPr="001237AF">
              <w:rPr>
                <w:sz w:val="22"/>
                <w:szCs w:val="22"/>
              </w:rPr>
              <w:t xml:space="preserve">по заданию на проектирование, </w:t>
            </w:r>
          </w:p>
          <w:p w:rsidR="000B1E72" w:rsidRPr="001237AF" w:rsidRDefault="000B1E72" w:rsidP="003C16BA">
            <w:pPr>
              <w:suppressAutoHyphens/>
              <w:jc w:val="center"/>
              <w:rPr>
                <w:b/>
              </w:rPr>
            </w:pPr>
            <w:r w:rsidRPr="001237AF">
              <w:rPr>
                <w:sz w:val="22"/>
                <w:szCs w:val="22"/>
              </w:rPr>
              <w:t xml:space="preserve">но не менее </w:t>
            </w:r>
          </w:p>
          <w:p w:rsidR="000B1E72" w:rsidRPr="001237AF" w:rsidRDefault="000B1E72" w:rsidP="003C16BA">
            <w:pPr>
              <w:suppressAutoHyphens/>
              <w:jc w:val="center"/>
              <w:rPr>
                <w:b/>
              </w:rPr>
            </w:pPr>
            <w:r w:rsidRPr="001237AF">
              <w:rPr>
                <w:sz w:val="22"/>
                <w:szCs w:val="22"/>
              </w:rPr>
              <w:t>13,47 коек / 1000 чел. *</w:t>
            </w:r>
          </w:p>
        </w:tc>
        <w:tc>
          <w:tcPr>
            <w:tcW w:w="2316" w:type="dxa"/>
            <w:tcBorders>
              <w:bottom w:val="single" w:sz="4" w:space="0" w:color="auto"/>
            </w:tcBorders>
          </w:tcPr>
          <w:p w:rsidR="000B1E72" w:rsidRPr="001237AF" w:rsidRDefault="000B1E72" w:rsidP="003C16BA">
            <w:pPr>
              <w:suppressAutoHyphens/>
              <w:jc w:val="center"/>
              <w:rPr>
                <w:b/>
                <w:bCs/>
              </w:rPr>
            </w:pPr>
            <w:r w:rsidRPr="001237AF">
              <w:rPr>
                <w:sz w:val="22"/>
                <w:szCs w:val="22"/>
              </w:rPr>
              <w:t>радиус транс</w:t>
            </w:r>
            <w:r w:rsidRPr="001237AF">
              <w:rPr>
                <w:spacing w:val="-2"/>
                <w:sz w:val="22"/>
                <w:szCs w:val="22"/>
              </w:rPr>
              <w:t xml:space="preserve">портной </w:t>
            </w:r>
            <w:r w:rsidRPr="001237AF">
              <w:rPr>
                <w:sz w:val="22"/>
                <w:szCs w:val="22"/>
              </w:rPr>
              <w:t>доступности 30 мин.</w:t>
            </w:r>
          </w:p>
        </w:tc>
        <w:tc>
          <w:tcPr>
            <w:tcW w:w="1696" w:type="dxa"/>
            <w:tcBorders>
              <w:bottom w:val="single" w:sz="4" w:space="0" w:color="auto"/>
            </w:tcBorders>
            <w:vAlign w:val="center"/>
          </w:tcPr>
          <w:p w:rsidR="000B1E72" w:rsidRPr="001237AF" w:rsidRDefault="000B1E72" w:rsidP="003C16BA">
            <w:pPr>
              <w:ind w:left="-28" w:right="-28"/>
              <w:jc w:val="center"/>
              <w:rPr>
                <w:b/>
              </w:rPr>
            </w:pPr>
            <w:r w:rsidRPr="001237AF">
              <w:rPr>
                <w:sz w:val="22"/>
                <w:szCs w:val="22"/>
              </w:rPr>
              <w:t>по таблице 5.1</w:t>
            </w:r>
          </w:p>
          <w:p w:rsidR="000B1E72" w:rsidRPr="001237AF" w:rsidRDefault="000B1E72" w:rsidP="003C16BA">
            <w:pPr>
              <w:ind w:left="-28" w:right="-28"/>
              <w:jc w:val="center"/>
              <w:rPr>
                <w:b/>
              </w:rPr>
            </w:pPr>
            <w:r w:rsidRPr="001237AF">
              <w:rPr>
                <w:sz w:val="22"/>
                <w:szCs w:val="22"/>
              </w:rPr>
              <w:t>СП 158.13330.2014</w:t>
            </w:r>
          </w:p>
          <w:p w:rsidR="000B1E72" w:rsidRPr="001237AF" w:rsidRDefault="000B1E72" w:rsidP="003C16BA">
            <w:pPr>
              <w:ind w:left="-28" w:right="-28"/>
              <w:jc w:val="center"/>
              <w:rPr>
                <w:b/>
              </w:rPr>
            </w:pPr>
            <w:r w:rsidRPr="001237AF">
              <w:rPr>
                <w:sz w:val="22"/>
                <w:szCs w:val="22"/>
              </w:rPr>
              <w:t>(в зависимости от профиля)</w:t>
            </w:r>
          </w:p>
        </w:tc>
      </w:tr>
      <w:tr w:rsidR="000B1E72" w:rsidRPr="001237AF" w:rsidTr="003C16BA">
        <w:trPr>
          <w:trHeight w:val="583"/>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28"/>
              <w:rPr>
                <w:b/>
              </w:rPr>
            </w:pPr>
            <w:r w:rsidRPr="001237AF">
              <w:rPr>
                <w:sz w:val="22"/>
                <w:szCs w:val="22"/>
              </w:rPr>
              <w:lastRenderedPageBreak/>
              <w:t>Полустационарные учреждения, дневные стационары</w:t>
            </w:r>
          </w:p>
        </w:tc>
        <w:tc>
          <w:tcPr>
            <w:tcW w:w="2893" w:type="dxa"/>
            <w:tcBorders>
              <w:top w:val="single" w:sz="4" w:space="0" w:color="auto"/>
              <w:bottom w:val="single" w:sz="4" w:space="0" w:color="auto"/>
            </w:tcBorders>
          </w:tcPr>
          <w:p w:rsidR="000B1E72" w:rsidRPr="001237AF" w:rsidRDefault="000B1E72" w:rsidP="003C16BA">
            <w:pPr>
              <w:suppressAutoHyphens/>
              <w:ind w:left="-57" w:right="-57"/>
              <w:jc w:val="center"/>
              <w:rPr>
                <w:b/>
              </w:rPr>
            </w:pPr>
            <w:r w:rsidRPr="001237AF">
              <w:rPr>
                <w:sz w:val="22"/>
                <w:szCs w:val="22"/>
              </w:rPr>
              <w:t>по заданию на проектирование, но не менее 1,42 коек / 1000 чел.</w:t>
            </w:r>
          </w:p>
        </w:tc>
        <w:tc>
          <w:tcPr>
            <w:tcW w:w="2316" w:type="dxa"/>
            <w:tcBorders>
              <w:top w:val="single" w:sz="4" w:space="0" w:color="auto"/>
              <w:bottom w:val="single" w:sz="4" w:space="0" w:color="auto"/>
            </w:tcBorders>
          </w:tcPr>
          <w:p w:rsidR="000B1E72" w:rsidRPr="001237AF" w:rsidRDefault="000B1E72" w:rsidP="003C16BA">
            <w:pPr>
              <w:suppressAutoHyphens/>
              <w:jc w:val="center"/>
              <w:rPr>
                <w:b/>
              </w:rPr>
            </w:pPr>
            <w:r w:rsidRPr="001237AF">
              <w:rPr>
                <w:sz w:val="22"/>
                <w:szCs w:val="22"/>
              </w:rPr>
              <w:t>радиус транс</w:t>
            </w:r>
            <w:r w:rsidRPr="001237AF">
              <w:rPr>
                <w:spacing w:val="-2"/>
                <w:sz w:val="22"/>
                <w:szCs w:val="22"/>
              </w:rPr>
              <w:t xml:space="preserve">портной </w:t>
            </w:r>
            <w:r w:rsidRPr="001237AF">
              <w:rPr>
                <w:sz w:val="22"/>
                <w:szCs w:val="22"/>
              </w:rPr>
              <w:t>доступности 30 мин.</w:t>
            </w:r>
          </w:p>
        </w:tc>
        <w:tc>
          <w:tcPr>
            <w:tcW w:w="1696"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по заданию на</w:t>
            </w:r>
          </w:p>
          <w:p w:rsidR="000B1E72" w:rsidRPr="001237AF" w:rsidRDefault="000B1E72" w:rsidP="003C16BA">
            <w:pPr>
              <w:ind w:left="-28" w:right="-28"/>
              <w:jc w:val="center"/>
              <w:rPr>
                <w:b/>
              </w:rPr>
            </w:pPr>
            <w:r w:rsidRPr="001237AF">
              <w:rPr>
                <w:sz w:val="22"/>
                <w:szCs w:val="22"/>
              </w:rPr>
              <w:t>проектирование</w:t>
            </w:r>
          </w:p>
        </w:tc>
      </w:tr>
      <w:tr w:rsidR="000B1E72" w:rsidRPr="001237AF" w:rsidTr="003C16BA">
        <w:trPr>
          <w:trHeight w:val="57"/>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28"/>
              <w:rPr>
                <w:b/>
              </w:rPr>
            </w:pPr>
            <w:r w:rsidRPr="001237AF">
              <w:rPr>
                <w:sz w:val="22"/>
                <w:szCs w:val="22"/>
              </w:rPr>
              <w:t>Амбулаторно-поликлинические учреждения</w:t>
            </w:r>
          </w:p>
        </w:tc>
        <w:tc>
          <w:tcPr>
            <w:tcW w:w="2893" w:type="dxa"/>
            <w:tcBorders>
              <w:top w:val="single" w:sz="4" w:space="0" w:color="auto"/>
              <w:bottom w:val="single" w:sz="4" w:space="0" w:color="auto"/>
            </w:tcBorders>
          </w:tcPr>
          <w:p w:rsidR="000B1E72" w:rsidRPr="001237AF" w:rsidRDefault="000B1E72" w:rsidP="003C16BA">
            <w:pPr>
              <w:suppressAutoHyphens/>
              <w:ind w:left="-57" w:right="-57"/>
              <w:jc w:val="center"/>
              <w:rPr>
                <w:b/>
              </w:rPr>
            </w:pPr>
            <w:r w:rsidRPr="001237AF">
              <w:rPr>
                <w:sz w:val="22"/>
                <w:szCs w:val="22"/>
              </w:rPr>
              <w:t xml:space="preserve">по заданию </w:t>
            </w:r>
          </w:p>
          <w:p w:rsidR="000B1E72" w:rsidRPr="001237AF" w:rsidRDefault="000B1E72" w:rsidP="003C16BA">
            <w:pPr>
              <w:suppressAutoHyphens/>
              <w:ind w:left="-57" w:right="-57"/>
              <w:jc w:val="center"/>
              <w:rPr>
                <w:b/>
              </w:rPr>
            </w:pPr>
            <w:r w:rsidRPr="001237AF">
              <w:rPr>
                <w:sz w:val="22"/>
                <w:szCs w:val="22"/>
              </w:rPr>
              <w:t xml:space="preserve">на проектирование, </w:t>
            </w:r>
          </w:p>
          <w:p w:rsidR="000B1E72" w:rsidRPr="001237AF" w:rsidRDefault="000B1E72" w:rsidP="003C16BA">
            <w:pPr>
              <w:suppressAutoHyphens/>
              <w:ind w:left="-57" w:right="-57"/>
              <w:jc w:val="center"/>
              <w:rPr>
                <w:b/>
              </w:rPr>
            </w:pPr>
            <w:r w:rsidRPr="001237AF">
              <w:rPr>
                <w:sz w:val="22"/>
                <w:szCs w:val="22"/>
              </w:rPr>
              <w:t>но не менее 18,15 посещений в смену / 1000 чел.</w:t>
            </w:r>
          </w:p>
        </w:tc>
        <w:tc>
          <w:tcPr>
            <w:tcW w:w="2316" w:type="dxa"/>
            <w:tcBorders>
              <w:top w:val="single" w:sz="4" w:space="0" w:color="auto"/>
              <w:bottom w:val="single" w:sz="4" w:space="0" w:color="auto"/>
            </w:tcBorders>
            <w:vAlign w:val="center"/>
          </w:tcPr>
          <w:p w:rsidR="000B1E72" w:rsidRPr="001237AF" w:rsidRDefault="000B1E72" w:rsidP="003C16BA">
            <w:pPr>
              <w:suppressAutoHyphens/>
              <w:jc w:val="center"/>
              <w:rPr>
                <w:b/>
              </w:rPr>
            </w:pPr>
            <w:r w:rsidRPr="001237AF">
              <w:rPr>
                <w:sz w:val="22"/>
                <w:szCs w:val="22"/>
              </w:rPr>
              <w:t xml:space="preserve">радиус пешеходной доступности </w:t>
            </w:r>
            <w:smartTag w:uri="urn:schemas-microsoft-com:office:smarttags" w:element="metricconverter">
              <w:smartTagPr>
                <w:attr w:name="ProductID" w:val="1000 м"/>
              </w:smartTagPr>
              <w:r w:rsidRPr="001237AF">
                <w:rPr>
                  <w:sz w:val="22"/>
                  <w:szCs w:val="22"/>
                </w:rPr>
                <w:t>1000 м</w:t>
              </w:r>
            </w:smartTag>
          </w:p>
        </w:tc>
        <w:tc>
          <w:tcPr>
            <w:tcW w:w="1696" w:type="dxa"/>
            <w:tcBorders>
              <w:top w:val="single" w:sz="4" w:space="0" w:color="auto"/>
              <w:bottom w:val="single" w:sz="4" w:space="0" w:color="auto"/>
            </w:tcBorders>
            <w:vAlign w:val="center"/>
          </w:tcPr>
          <w:p w:rsidR="000B1E72" w:rsidRPr="001237AF" w:rsidRDefault="000B1E72" w:rsidP="003C16BA">
            <w:pPr>
              <w:ind w:left="-28" w:right="-85"/>
              <w:jc w:val="center"/>
              <w:rPr>
                <w:b/>
                <w:spacing w:val="-2"/>
              </w:rPr>
            </w:pPr>
            <w:smartTag w:uri="urn:schemas-microsoft-com:office:smarttags" w:element="metricconverter">
              <w:smartTagPr>
                <w:attr w:name="ProductID" w:val="0,1 га"/>
              </w:smartTagPr>
              <w:r w:rsidRPr="001237AF">
                <w:rPr>
                  <w:spacing w:val="-4"/>
                  <w:sz w:val="22"/>
                  <w:szCs w:val="22"/>
                </w:rPr>
                <w:t>0,1 га</w:t>
              </w:r>
            </w:smartTag>
            <w:r w:rsidRPr="001237AF">
              <w:rPr>
                <w:spacing w:val="-4"/>
                <w:sz w:val="22"/>
                <w:szCs w:val="22"/>
              </w:rPr>
              <w:t xml:space="preserve"> / 100 посещений</w:t>
            </w:r>
          </w:p>
          <w:p w:rsidR="000B1E72" w:rsidRPr="001237AF" w:rsidRDefault="000B1E72" w:rsidP="003C16BA">
            <w:pPr>
              <w:ind w:left="114" w:right="-28" w:hanging="142"/>
              <w:jc w:val="center"/>
              <w:rPr>
                <w:b/>
              </w:rPr>
            </w:pPr>
            <w:r w:rsidRPr="001237AF">
              <w:rPr>
                <w:spacing w:val="-2"/>
                <w:sz w:val="22"/>
                <w:szCs w:val="22"/>
              </w:rPr>
              <w:t xml:space="preserve">в смену, </w:t>
            </w:r>
            <w:r w:rsidRPr="001237AF">
              <w:rPr>
                <w:sz w:val="22"/>
                <w:szCs w:val="22"/>
              </w:rPr>
              <w:t xml:space="preserve">но не менее </w:t>
            </w:r>
            <w:smartTag w:uri="urn:schemas-microsoft-com:office:smarttags" w:element="metricconverter">
              <w:smartTagPr>
                <w:attr w:name="ProductID" w:val="0,2 га"/>
              </w:smartTagPr>
              <w:r w:rsidRPr="001237AF">
                <w:rPr>
                  <w:sz w:val="22"/>
                  <w:szCs w:val="22"/>
                </w:rPr>
                <w:t>0,2 га</w:t>
              </w:r>
            </w:smartTag>
            <w:r w:rsidRPr="001237AF">
              <w:rPr>
                <w:sz w:val="22"/>
                <w:szCs w:val="22"/>
              </w:rPr>
              <w:t xml:space="preserve"> / объект</w:t>
            </w:r>
          </w:p>
        </w:tc>
      </w:tr>
      <w:tr w:rsidR="000B1E72" w:rsidRPr="001237AF" w:rsidTr="003C16BA">
        <w:trPr>
          <w:trHeight w:val="57"/>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57"/>
              <w:rPr>
                <w:b/>
              </w:rPr>
            </w:pPr>
            <w:r w:rsidRPr="001237AF">
              <w:rPr>
                <w:sz w:val="22"/>
                <w:szCs w:val="22"/>
              </w:rPr>
              <w:t>Консультативно-</w:t>
            </w:r>
            <w:r w:rsidRPr="001237AF">
              <w:rPr>
                <w:spacing w:val="-4"/>
                <w:sz w:val="22"/>
                <w:szCs w:val="22"/>
              </w:rPr>
              <w:t>диагностический центр</w:t>
            </w:r>
          </w:p>
        </w:tc>
        <w:tc>
          <w:tcPr>
            <w:tcW w:w="2893"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по заданию на</w:t>
            </w:r>
          </w:p>
          <w:p w:rsidR="000B1E72" w:rsidRPr="001237AF" w:rsidRDefault="000B1E72" w:rsidP="003C16BA">
            <w:pPr>
              <w:ind w:left="-57" w:right="-57"/>
              <w:jc w:val="center"/>
              <w:rPr>
                <w:b/>
              </w:rPr>
            </w:pPr>
            <w:r w:rsidRPr="001237AF">
              <w:rPr>
                <w:sz w:val="22"/>
                <w:szCs w:val="22"/>
              </w:rPr>
              <w:t>проектирование</w:t>
            </w:r>
          </w:p>
        </w:tc>
        <w:tc>
          <w:tcPr>
            <w:tcW w:w="2316" w:type="dxa"/>
            <w:tcBorders>
              <w:top w:val="single" w:sz="4" w:space="0" w:color="auto"/>
              <w:bottom w:val="single" w:sz="4" w:space="0" w:color="auto"/>
            </w:tcBorders>
            <w:vAlign w:val="center"/>
          </w:tcPr>
          <w:p w:rsidR="000B1E72" w:rsidRPr="001237AF" w:rsidRDefault="000B1E72" w:rsidP="003C16BA">
            <w:pPr>
              <w:suppressAutoHyphens/>
              <w:rPr>
                <w:b/>
              </w:rPr>
            </w:pPr>
            <w:r w:rsidRPr="001237AF">
              <w:rPr>
                <w:sz w:val="22"/>
                <w:szCs w:val="22"/>
              </w:rPr>
              <w:t>не нормируется</w:t>
            </w:r>
          </w:p>
        </w:tc>
        <w:tc>
          <w:tcPr>
            <w:tcW w:w="1696"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по заданию на</w:t>
            </w:r>
          </w:p>
          <w:p w:rsidR="000B1E72" w:rsidRPr="001237AF" w:rsidRDefault="000B1E72" w:rsidP="003C16BA">
            <w:pPr>
              <w:ind w:left="-28" w:right="-28"/>
              <w:jc w:val="center"/>
              <w:rPr>
                <w:b/>
              </w:rPr>
            </w:pPr>
            <w:r w:rsidRPr="001237AF">
              <w:rPr>
                <w:sz w:val="22"/>
                <w:szCs w:val="22"/>
              </w:rPr>
              <w:t>проектирование</w:t>
            </w:r>
          </w:p>
        </w:tc>
      </w:tr>
      <w:tr w:rsidR="000B1E72" w:rsidRPr="001237AF" w:rsidTr="003C16BA">
        <w:trPr>
          <w:trHeight w:val="57"/>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28"/>
              <w:rPr>
                <w:b/>
              </w:rPr>
            </w:pPr>
            <w:r w:rsidRPr="001237AF">
              <w:rPr>
                <w:sz w:val="22"/>
                <w:szCs w:val="22"/>
              </w:rPr>
              <w:t xml:space="preserve">Кабинеты врачей общей </w:t>
            </w:r>
            <w:r w:rsidRPr="001237AF">
              <w:rPr>
                <w:spacing w:val="-5"/>
                <w:sz w:val="22"/>
                <w:szCs w:val="22"/>
              </w:rPr>
              <w:t>(семейной) практики</w:t>
            </w:r>
          </w:p>
        </w:tc>
        <w:tc>
          <w:tcPr>
            <w:tcW w:w="2893"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то же</w:t>
            </w:r>
          </w:p>
        </w:tc>
        <w:tc>
          <w:tcPr>
            <w:tcW w:w="2316" w:type="dxa"/>
            <w:tcBorders>
              <w:top w:val="single" w:sz="4" w:space="0" w:color="auto"/>
              <w:bottom w:val="single" w:sz="4" w:space="0" w:color="auto"/>
            </w:tcBorders>
            <w:vAlign w:val="center"/>
          </w:tcPr>
          <w:p w:rsidR="000B1E72" w:rsidRPr="001237AF" w:rsidRDefault="000B1E72" w:rsidP="003C16BA">
            <w:pPr>
              <w:suppressAutoHyphens/>
              <w:jc w:val="center"/>
              <w:rPr>
                <w:b/>
              </w:rPr>
            </w:pPr>
            <w:r w:rsidRPr="001237AF">
              <w:rPr>
                <w:spacing w:val="-2"/>
                <w:sz w:val="22"/>
                <w:szCs w:val="22"/>
              </w:rPr>
              <w:t xml:space="preserve">радиус пешеходной доступности </w:t>
            </w:r>
            <w:smartTag w:uri="urn:schemas-microsoft-com:office:smarttags" w:element="metricconverter">
              <w:smartTagPr>
                <w:attr w:name="ProductID" w:val="500 м"/>
              </w:smartTagPr>
              <w:r w:rsidRPr="001237AF">
                <w:rPr>
                  <w:spacing w:val="-2"/>
                  <w:sz w:val="22"/>
                  <w:szCs w:val="22"/>
                </w:rPr>
                <w:t>500 м</w:t>
              </w:r>
            </w:smartTag>
          </w:p>
        </w:tc>
        <w:tc>
          <w:tcPr>
            <w:tcW w:w="1696" w:type="dxa"/>
            <w:tcBorders>
              <w:top w:val="single" w:sz="4" w:space="0" w:color="auto"/>
              <w:bottom w:val="single" w:sz="4" w:space="0" w:color="auto"/>
            </w:tcBorders>
            <w:vAlign w:val="center"/>
          </w:tcPr>
          <w:p w:rsidR="000B1E72" w:rsidRPr="001237AF" w:rsidRDefault="000B1E72" w:rsidP="003C16BA">
            <w:pPr>
              <w:ind w:left="-28" w:right="-28"/>
              <w:jc w:val="center"/>
              <w:rPr>
                <w:b/>
              </w:rPr>
            </w:pPr>
            <w:r w:rsidRPr="001237AF">
              <w:rPr>
                <w:sz w:val="22"/>
                <w:szCs w:val="22"/>
              </w:rPr>
              <w:t>встроенные</w:t>
            </w:r>
          </w:p>
        </w:tc>
      </w:tr>
      <w:tr w:rsidR="000B1E72" w:rsidRPr="001237AF" w:rsidTr="003C16BA">
        <w:trPr>
          <w:trHeight w:val="361"/>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28"/>
              <w:rPr>
                <w:b/>
              </w:rPr>
            </w:pPr>
            <w:r w:rsidRPr="001237AF">
              <w:rPr>
                <w:sz w:val="22"/>
                <w:szCs w:val="22"/>
              </w:rPr>
              <w:t>Станция (подстанция) скорой помощи</w:t>
            </w:r>
          </w:p>
        </w:tc>
        <w:tc>
          <w:tcPr>
            <w:tcW w:w="2893" w:type="dxa"/>
            <w:tcBorders>
              <w:top w:val="single" w:sz="4" w:space="0" w:color="auto"/>
              <w:bottom w:val="single" w:sz="4" w:space="0" w:color="auto"/>
            </w:tcBorders>
            <w:vAlign w:val="center"/>
          </w:tcPr>
          <w:p w:rsidR="000B1E72" w:rsidRPr="001237AF" w:rsidRDefault="000B1E72" w:rsidP="003C16BA">
            <w:pPr>
              <w:ind w:left="-57" w:right="-57"/>
              <w:jc w:val="center"/>
              <w:rPr>
                <w:b/>
              </w:rPr>
            </w:pPr>
            <w:r w:rsidRPr="001237AF">
              <w:rPr>
                <w:sz w:val="22"/>
                <w:szCs w:val="22"/>
              </w:rPr>
              <w:t>1 объект / 10 000 чел.</w:t>
            </w:r>
          </w:p>
        </w:tc>
        <w:tc>
          <w:tcPr>
            <w:tcW w:w="2316" w:type="dxa"/>
            <w:tcBorders>
              <w:top w:val="single" w:sz="4" w:space="0" w:color="auto"/>
              <w:bottom w:val="single" w:sz="4" w:space="0" w:color="auto"/>
            </w:tcBorders>
          </w:tcPr>
          <w:p w:rsidR="000B1E72" w:rsidRPr="001237AF" w:rsidRDefault="000B1E72" w:rsidP="003C16BA">
            <w:pPr>
              <w:suppressAutoHyphens/>
              <w:rPr>
                <w:b/>
              </w:rPr>
            </w:pPr>
            <w:r w:rsidRPr="001237AF">
              <w:rPr>
                <w:sz w:val="22"/>
                <w:szCs w:val="22"/>
              </w:rPr>
              <w:t xml:space="preserve">радиус доступности </w:t>
            </w:r>
          </w:p>
          <w:p w:rsidR="000B1E72" w:rsidRPr="001237AF" w:rsidRDefault="000B1E72" w:rsidP="003C16BA">
            <w:pPr>
              <w:suppressAutoHyphens/>
              <w:rPr>
                <w:b/>
              </w:rPr>
            </w:pPr>
            <w:r w:rsidRPr="001237AF">
              <w:rPr>
                <w:sz w:val="22"/>
                <w:szCs w:val="22"/>
              </w:rPr>
              <w:t>15 мин. на специальном автомобиле</w:t>
            </w:r>
          </w:p>
        </w:tc>
        <w:tc>
          <w:tcPr>
            <w:tcW w:w="1696" w:type="dxa"/>
            <w:tcBorders>
              <w:top w:val="single" w:sz="4" w:space="0" w:color="auto"/>
              <w:bottom w:val="single" w:sz="4" w:space="0" w:color="auto"/>
            </w:tcBorders>
            <w:vAlign w:val="center"/>
          </w:tcPr>
          <w:p w:rsidR="000B1E72" w:rsidRPr="001237AF" w:rsidRDefault="000B1E72" w:rsidP="003C16BA">
            <w:pPr>
              <w:ind w:left="-28" w:right="-28"/>
              <w:jc w:val="center"/>
              <w:rPr>
                <w:b/>
              </w:rPr>
            </w:pPr>
            <w:smartTag w:uri="urn:schemas-microsoft-com:office:smarttags" w:element="metricconverter">
              <w:smartTagPr>
                <w:attr w:name="ProductID" w:val="0,05 га"/>
              </w:smartTagPr>
              <w:r w:rsidRPr="001237AF">
                <w:rPr>
                  <w:sz w:val="22"/>
                  <w:szCs w:val="22"/>
                </w:rPr>
                <w:t>0,05 га</w:t>
              </w:r>
            </w:smartTag>
            <w:r w:rsidRPr="001237AF">
              <w:rPr>
                <w:sz w:val="22"/>
                <w:szCs w:val="22"/>
              </w:rPr>
              <w:t xml:space="preserve"> / 1 автомобиль, но не менее</w:t>
            </w:r>
          </w:p>
          <w:p w:rsidR="000B1E72" w:rsidRPr="001237AF" w:rsidRDefault="000B1E72" w:rsidP="003C16BA">
            <w:pPr>
              <w:ind w:left="-28" w:right="-28"/>
              <w:jc w:val="center"/>
              <w:rPr>
                <w:b/>
              </w:rPr>
            </w:pPr>
            <w:r w:rsidRPr="001237AF">
              <w:rPr>
                <w:sz w:val="22"/>
                <w:szCs w:val="22"/>
              </w:rPr>
              <w:t>0,1 га/объект</w:t>
            </w:r>
          </w:p>
        </w:tc>
      </w:tr>
      <w:tr w:rsidR="000B1E72" w:rsidRPr="001237AF" w:rsidTr="003C16BA">
        <w:trPr>
          <w:trHeight w:val="57"/>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28"/>
              <w:rPr>
                <w:b/>
              </w:rPr>
            </w:pPr>
            <w:r w:rsidRPr="001237AF">
              <w:rPr>
                <w:sz w:val="22"/>
                <w:szCs w:val="22"/>
              </w:rPr>
              <w:t>Посадочные площадки для санитарной авиации</w:t>
            </w:r>
          </w:p>
        </w:tc>
        <w:tc>
          <w:tcPr>
            <w:tcW w:w="2893"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по заданию на</w:t>
            </w:r>
          </w:p>
          <w:p w:rsidR="000B1E72" w:rsidRPr="001237AF" w:rsidRDefault="000B1E72" w:rsidP="003C16BA">
            <w:pPr>
              <w:ind w:left="-57" w:right="-57"/>
              <w:jc w:val="center"/>
              <w:rPr>
                <w:b/>
              </w:rPr>
            </w:pPr>
            <w:r w:rsidRPr="001237AF">
              <w:rPr>
                <w:sz w:val="22"/>
                <w:szCs w:val="22"/>
              </w:rPr>
              <w:t>проектирование</w:t>
            </w:r>
          </w:p>
        </w:tc>
        <w:tc>
          <w:tcPr>
            <w:tcW w:w="2316" w:type="dxa"/>
            <w:tcBorders>
              <w:top w:val="single" w:sz="4" w:space="0" w:color="auto"/>
              <w:bottom w:val="single" w:sz="4" w:space="0" w:color="auto"/>
            </w:tcBorders>
            <w:vAlign w:val="center"/>
          </w:tcPr>
          <w:p w:rsidR="000B1E72" w:rsidRPr="001237AF" w:rsidRDefault="000B1E72" w:rsidP="003C16BA">
            <w:pPr>
              <w:rPr>
                <w:b/>
              </w:rPr>
            </w:pPr>
            <w:r w:rsidRPr="001237AF">
              <w:rPr>
                <w:sz w:val="22"/>
                <w:szCs w:val="22"/>
              </w:rPr>
              <w:t>на расстоянии от медицинских организаций, обеспечивающем минимальную доступность</w:t>
            </w:r>
          </w:p>
        </w:tc>
        <w:tc>
          <w:tcPr>
            <w:tcW w:w="1696"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по заданию на</w:t>
            </w:r>
          </w:p>
          <w:p w:rsidR="000B1E72" w:rsidRPr="001237AF" w:rsidRDefault="000B1E72" w:rsidP="003C16BA">
            <w:pPr>
              <w:ind w:left="-28" w:right="-28"/>
              <w:jc w:val="center"/>
              <w:rPr>
                <w:b/>
              </w:rPr>
            </w:pPr>
            <w:r w:rsidRPr="001237AF">
              <w:rPr>
                <w:sz w:val="22"/>
                <w:szCs w:val="22"/>
              </w:rPr>
              <w:t>проектирование</w:t>
            </w:r>
          </w:p>
        </w:tc>
      </w:tr>
      <w:tr w:rsidR="000B1E72" w:rsidRPr="001237AF" w:rsidTr="003C16BA">
        <w:trPr>
          <w:trHeight w:val="57"/>
          <w:jc w:val="center"/>
        </w:trPr>
        <w:tc>
          <w:tcPr>
            <w:tcW w:w="2162" w:type="dxa"/>
            <w:tcBorders>
              <w:top w:val="single" w:sz="4" w:space="0" w:color="auto"/>
              <w:bottom w:val="single" w:sz="4" w:space="0" w:color="auto"/>
            </w:tcBorders>
            <w:shd w:val="clear" w:color="auto" w:fill="auto"/>
          </w:tcPr>
          <w:p w:rsidR="000B1E72" w:rsidRPr="001237AF" w:rsidRDefault="000B1E72" w:rsidP="003C16BA">
            <w:pPr>
              <w:ind w:left="-28" w:right="-28"/>
              <w:rPr>
                <w:b/>
              </w:rPr>
            </w:pPr>
            <w:r w:rsidRPr="001237AF">
              <w:rPr>
                <w:sz w:val="22"/>
                <w:szCs w:val="22"/>
              </w:rPr>
              <w:t>Аптека</w:t>
            </w:r>
          </w:p>
        </w:tc>
        <w:tc>
          <w:tcPr>
            <w:tcW w:w="2893" w:type="dxa"/>
            <w:tcBorders>
              <w:top w:val="single" w:sz="4" w:space="0" w:color="auto"/>
              <w:bottom w:val="single" w:sz="4" w:space="0" w:color="auto"/>
            </w:tcBorders>
            <w:vAlign w:val="center"/>
          </w:tcPr>
          <w:p w:rsidR="000B1E72" w:rsidRPr="001237AF" w:rsidRDefault="000B1E72" w:rsidP="003C16BA">
            <w:pPr>
              <w:ind w:left="-57" w:right="-57"/>
              <w:jc w:val="center"/>
              <w:rPr>
                <w:b/>
              </w:rPr>
            </w:pPr>
            <w:r w:rsidRPr="001237AF">
              <w:rPr>
                <w:sz w:val="22"/>
                <w:szCs w:val="22"/>
              </w:rPr>
              <w:t>1 объект / 13 000 чел.</w:t>
            </w:r>
          </w:p>
        </w:tc>
        <w:tc>
          <w:tcPr>
            <w:tcW w:w="2316" w:type="dxa"/>
            <w:tcBorders>
              <w:top w:val="single" w:sz="4" w:space="0" w:color="auto"/>
              <w:bottom w:val="single" w:sz="4" w:space="0" w:color="auto"/>
            </w:tcBorders>
            <w:vAlign w:val="center"/>
          </w:tcPr>
          <w:p w:rsidR="000B1E72" w:rsidRPr="001237AF" w:rsidRDefault="000B1E72" w:rsidP="003C16BA">
            <w:pPr>
              <w:suppressAutoHyphens/>
              <w:ind w:left="-28" w:right="-28"/>
              <w:rPr>
                <w:b/>
              </w:rPr>
            </w:pPr>
            <w:r w:rsidRPr="001237AF">
              <w:rPr>
                <w:sz w:val="22"/>
                <w:szCs w:val="22"/>
              </w:rPr>
              <w:t>радиус пешеходной доступности:</w:t>
            </w:r>
          </w:p>
          <w:p w:rsidR="000B1E72" w:rsidRPr="001237AF" w:rsidRDefault="000B1E72" w:rsidP="003C16BA">
            <w:pPr>
              <w:suppressAutoHyphens/>
              <w:ind w:left="114" w:right="-28" w:hanging="142"/>
              <w:rPr>
                <w:b/>
              </w:rPr>
            </w:pPr>
            <w:r w:rsidRPr="001237AF">
              <w:rPr>
                <w:sz w:val="22"/>
                <w:szCs w:val="22"/>
              </w:rPr>
              <w:t xml:space="preserve">- при многоэтажной застройке – </w:t>
            </w:r>
            <w:smartTag w:uri="urn:schemas-microsoft-com:office:smarttags" w:element="metricconverter">
              <w:smartTagPr>
                <w:attr w:name="ProductID" w:val="500 м"/>
              </w:smartTagPr>
              <w:r w:rsidRPr="001237AF">
                <w:rPr>
                  <w:sz w:val="22"/>
                  <w:szCs w:val="22"/>
                </w:rPr>
                <w:t>500 м</w:t>
              </w:r>
            </w:smartTag>
            <w:r w:rsidRPr="001237AF">
              <w:rPr>
                <w:sz w:val="22"/>
                <w:szCs w:val="22"/>
              </w:rPr>
              <w:t xml:space="preserve">; </w:t>
            </w:r>
          </w:p>
          <w:p w:rsidR="000B1E72" w:rsidRPr="001237AF" w:rsidRDefault="000B1E72" w:rsidP="003C16BA">
            <w:pPr>
              <w:suppressAutoHyphens/>
              <w:ind w:left="114" w:hanging="142"/>
              <w:rPr>
                <w:b/>
              </w:rPr>
            </w:pPr>
            <w:r w:rsidRPr="001237AF">
              <w:rPr>
                <w:sz w:val="22"/>
                <w:szCs w:val="22"/>
              </w:rPr>
              <w:t xml:space="preserve">- при одно-, двухэтажной застройке – </w:t>
            </w:r>
            <w:smartTag w:uri="urn:schemas-microsoft-com:office:smarttags" w:element="metricconverter">
              <w:smartTagPr>
                <w:attr w:name="ProductID" w:val="800 м"/>
              </w:smartTagPr>
              <w:r w:rsidRPr="001237AF">
                <w:rPr>
                  <w:sz w:val="22"/>
                  <w:szCs w:val="22"/>
                </w:rPr>
                <w:t>800 м</w:t>
              </w:r>
            </w:smartTag>
          </w:p>
        </w:tc>
        <w:tc>
          <w:tcPr>
            <w:tcW w:w="1696" w:type="dxa"/>
            <w:tcBorders>
              <w:top w:val="single" w:sz="4" w:space="0" w:color="auto"/>
              <w:bottom w:val="single" w:sz="4" w:space="0" w:color="auto"/>
            </w:tcBorders>
            <w:vAlign w:val="center"/>
          </w:tcPr>
          <w:p w:rsidR="000B1E72" w:rsidRPr="001237AF" w:rsidRDefault="000B1E72" w:rsidP="003C16BA">
            <w:pPr>
              <w:ind w:left="-28" w:right="-28"/>
              <w:jc w:val="center"/>
              <w:rPr>
                <w:b/>
              </w:rPr>
            </w:pPr>
            <w:smartTag w:uri="urn:schemas-microsoft-com:office:smarttags" w:element="metricconverter">
              <w:smartTagPr>
                <w:attr w:name="ProductID" w:val="0,2 га"/>
              </w:smartTagPr>
              <w:r w:rsidRPr="001237AF">
                <w:rPr>
                  <w:sz w:val="22"/>
                  <w:szCs w:val="22"/>
                </w:rPr>
                <w:t>0,2 га</w:t>
              </w:r>
            </w:smartTag>
            <w:r w:rsidRPr="001237AF">
              <w:rPr>
                <w:sz w:val="22"/>
                <w:szCs w:val="22"/>
              </w:rPr>
              <w:t xml:space="preserve"> / объект </w:t>
            </w:r>
          </w:p>
          <w:p w:rsidR="000B1E72" w:rsidRPr="001237AF" w:rsidRDefault="000B1E72" w:rsidP="003C16BA">
            <w:pPr>
              <w:ind w:left="-28" w:right="-28"/>
              <w:jc w:val="center"/>
              <w:rPr>
                <w:b/>
              </w:rPr>
            </w:pPr>
            <w:r w:rsidRPr="001237AF">
              <w:rPr>
                <w:sz w:val="22"/>
                <w:szCs w:val="22"/>
              </w:rPr>
              <w:t>или встроенные</w:t>
            </w:r>
          </w:p>
        </w:tc>
      </w:tr>
      <w:tr w:rsidR="000B1E72" w:rsidRPr="001237AF" w:rsidTr="003C16BA">
        <w:trPr>
          <w:trHeight w:val="93"/>
          <w:jc w:val="center"/>
        </w:trPr>
        <w:tc>
          <w:tcPr>
            <w:tcW w:w="2162" w:type="dxa"/>
            <w:tcBorders>
              <w:top w:val="single" w:sz="4" w:space="0" w:color="auto"/>
              <w:bottom w:val="single" w:sz="4" w:space="0" w:color="auto"/>
            </w:tcBorders>
            <w:shd w:val="clear" w:color="auto" w:fill="auto"/>
          </w:tcPr>
          <w:p w:rsidR="000B1E72" w:rsidRPr="001237AF" w:rsidRDefault="000B1E72" w:rsidP="003C16BA">
            <w:pPr>
              <w:suppressAutoHyphens/>
              <w:ind w:left="-28" w:right="-28"/>
              <w:rPr>
                <w:b/>
              </w:rPr>
            </w:pPr>
            <w:r w:rsidRPr="001237AF">
              <w:rPr>
                <w:sz w:val="22"/>
                <w:szCs w:val="22"/>
              </w:rPr>
              <w:t xml:space="preserve">Молочные кухни </w:t>
            </w:r>
          </w:p>
        </w:tc>
        <w:tc>
          <w:tcPr>
            <w:tcW w:w="2893" w:type="dxa"/>
            <w:tcBorders>
              <w:top w:val="single" w:sz="4" w:space="0" w:color="auto"/>
              <w:bottom w:val="single" w:sz="4" w:space="0" w:color="auto"/>
            </w:tcBorders>
            <w:vAlign w:val="center"/>
          </w:tcPr>
          <w:p w:rsidR="000B1E72" w:rsidRPr="001237AF" w:rsidRDefault="000B1E72" w:rsidP="003C16BA">
            <w:pPr>
              <w:jc w:val="center"/>
              <w:rPr>
                <w:b/>
              </w:rPr>
            </w:pPr>
            <w:r w:rsidRPr="001237AF">
              <w:rPr>
                <w:sz w:val="22"/>
                <w:szCs w:val="22"/>
              </w:rPr>
              <w:t>по заданию на</w:t>
            </w:r>
          </w:p>
          <w:p w:rsidR="000B1E72" w:rsidRPr="001237AF" w:rsidRDefault="000B1E72" w:rsidP="003C16BA">
            <w:pPr>
              <w:ind w:left="-28" w:right="-28"/>
              <w:jc w:val="center"/>
              <w:rPr>
                <w:b/>
              </w:rPr>
            </w:pPr>
            <w:r w:rsidRPr="001237AF">
              <w:rPr>
                <w:sz w:val="22"/>
                <w:szCs w:val="22"/>
              </w:rPr>
              <w:t>проектирование</w:t>
            </w:r>
          </w:p>
        </w:tc>
        <w:tc>
          <w:tcPr>
            <w:tcW w:w="2316" w:type="dxa"/>
            <w:tcBorders>
              <w:top w:val="single" w:sz="4" w:space="0" w:color="auto"/>
              <w:bottom w:val="single" w:sz="4" w:space="0" w:color="auto"/>
            </w:tcBorders>
            <w:vAlign w:val="center"/>
          </w:tcPr>
          <w:p w:rsidR="000B1E72" w:rsidRPr="001237AF" w:rsidRDefault="000B1E72" w:rsidP="003C16BA">
            <w:pPr>
              <w:suppressAutoHyphens/>
              <w:jc w:val="center"/>
              <w:rPr>
                <w:b/>
              </w:rPr>
            </w:pPr>
            <w:r w:rsidRPr="001237AF">
              <w:rPr>
                <w:sz w:val="22"/>
                <w:szCs w:val="22"/>
              </w:rPr>
              <w:t>то же</w:t>
            </w:r>
          </w:p>
        </w:tc>
        <w:tc>
          <w:tcPr>
            <w:tcW w:w="1696" w:type="dxa"/>
            <w:tcBorders>
              <w:top w:val="single" w:sz="4" w:space="0" w:color="auto"/>
              <w:bottom w:val="single" w:sz="4" w:space="0" w:color="auto"/>
            </w:tcBorders>
            <w:vAlign w:val="center"/>
          </w:tcPr>
          <w:p w:rsidR="000B1E72" w:rsidRPr="001237AF" w:rsidRDefault="000B1E72" w:rsidP="003C16BA">
            <w:pPr>
              <w:ind w:left="-57" w:right="-57"/>
              <w:jc w:val="center"/>
              <w:rPr>
                <w:b/>
              </w:rPr>
            </w:pPr>
            <w:smartTag w:uri="urn:schemas-microsoft-com:office:smarttags" w:element="metricconverter">
              <w:smartTagPr>
                <w:attr w:name="ProductID" w:val="0,015 га"/>
              </w:smartTagPr>
              <w:r w:rsidRPr="001237AF">
                <w:rPr>
                  <w:sz w:val="22"/>
                  <w:szCs w:val="22"/>
                </w:rPr>
                <w:t>0,015 га</w:t>
              </w:r>
            </w:smartTag>
            <w:r w:rsidRPr="001237AF">
              <w:rPr>
                <w:sz w:val="22"/>
                <w:szCs w:val="22"/>
              </w:rPr>
              <w:t xml:space="preserve"> / 1000 порций в сутки, но не менее </w:t>
            </w:r>
            <w:smartTag w:uri="urn:schemas-microsoft-com:office:smarttags" w:element="metricconverter">
              <w:smartTagPr>
                <w:attr w:name="ProductID" w:val="0,15 га"/>
              </w:smartTagPr>
              <w:r w:rsidRPr="001237AF">
                <w:rPr>
                  <w:sz w:val="22"/>
                  <w:szCs w:val="22"/>
                </w:rPr>
                <w:t>0,15 га</w:t>
              </w:r>
            </w:smartTag>
            <w:r w:rsidRPr="001237AF">
              <w:rPr>
                <w:sz w:val="22"/>
                <w:szCs w:val="22"/>
              </w:rPr>
              <w:t xml:space="preserve"> или встроенные</w:t>
            </w:r>
          </w:p>
        </w:tc>
      </w:tr>
    </w:tbl>
    <w:p w:rsidR="000B1E72" w:rsidRDefault="000B1E72" w:rsidP="000B1E72">
      <w:pPr>
        <w:tabs>
          <w:tab w:val="left" w:pos="6946"/>
        </w:tabs>
        <w:ind w:firstLine="709"/>
        <w:jc w:val="both"/>
        <w:rPr>
          <w:sz w:val="22"/>
          <w:szCs w:val="22"/>
        </w:rPr>
      </w:pPr>
    </w:p>
    <w:p w:rsidR="000B1E72" w:rsidRDefault="000B1E72" w:rsidP="000B1E72">
      <w:pPr>
        <w:tabs>
          <w:tab w:val="left" w:pos="6946"/>
        </w:tabs>
        <w:ind w:firstLine="709"/>
        <w:jc w:val="both"/>
        <w:rPr>
          <w:spacing w:val="-4"/>
          <w:sz w:val="22"/>
          <w:szCs w:val="22"/>
        </w:rPr>
      </w:pPr>
      <w:r w:rsidRPr="005D68FC">
        <w:rPr>
          <w:sz w:val="22"/>
          <w:szCs w:val="22"/>
        </w:rPr>
        <w:t xml:space="preserve">* Для беременных женщин и рожениц (в расчете на женщин в возрасте 15-49 лет) следует принимать 0,85 коек/1000 чел. (из общего числа коек в </w:t>
      </w:r>
      <w:r w:rsidRPr="005D68FC">
        <w:rPr>
          <w:spacing w:val="-4"/>
          <w:sz w:val="22"/>
          <w:szCs w:val="22"/>
        </w:rPr>
        <w:t xml:space="preserve">стационарах). </w:t>
      </w:r>
    </w:p>
    <w:p w:rsidR="000B1E72" w:rsidRPr="005D68FC" w:rsidRDefault="000B1E72" w:rsidP="000B1E72">
      <w:pPr>
        <w:tabs>
          <w:tab w:val="left" w:pos="6946"/>
        </w:tabs>
        <w:ind w:firstLine="709"/>
        <w:rPr>
          <w:b/>
          <w:spacing w:val="-2"/>
          <w:sz w:val="22"/>
          <w:szCs w:val="22"/>
        </w:rPr>
      </w:pPr>
      <w:r w:rsidRPr="005D68FC">
        <w:rPr>
          <w:spacing w:val="-4"/>
          <w:sz w:val="22"/>
          <w:szCs w:val="22"/>
        </w:rPr>
        <w:t>Для детей нор</w:t>
      </w:r>
      <w:r w:rsidRPr="005D68FC">
        <w:rPr>
          <w:spacing w:val="-2"/>
          <w:sz w:val="22"/>
          <w:szCs w:val="22"/>
        </w:rPr>
        <w:t>му на 1 койку следует принимать с коэффициентом 1,5.</w:t>
      </w:r>
    </w:p>
    <w:p w:rsidR="000B1E72" w:rsidRDefault="000B1E72" w:rsidP="000B1E72">
      <w:pPr>
        <w:widowControl w:val="0"/>
        <w:ind w:right="283" w:firstLine="709"/>
        <w:jc w:val="center"/>
        <w:rPr>
          <w:b/>
          <w:bCs/>
          <w:sz w:val="28"/>
          <w:szCs w:val="28"/>
        </w:rPr>
      </w:pPr>
    </w:p>
    <w:p w:rsidR="000B1E72" w:rsidRDefault="000B1E72" w:rsidP="000B1E72">
      <w:pPr>
        <w:widowControl w:val="0"/>
        <w:ind w:right="283" w:firstLine="709"/>
        <w:jc w:val="center"/>
        <w:rPr>
          <w:b/>
          <w:bCs/>
          <w:sz w:val="28"/>
          <w:szCs w:val="28"/>
        </w:rPr>
      </w:pPr>
      <w:r w:rsidRPr="001540A1">
        <w:rPr>
          <w:b/>
          <w:bCs/>
          <w:sz w:val="28"/>
          <w:szCs w:val="28"/>
        </w:rPr>
        <w:t xml:space="preserve">1.7. Расчетные показатели минимально допустимого уровня обеспеченности объектами местного значения в области физической культуры и спорта и показатели максимально допустимого уровня территориальной доступности таких объектов для </w:t>
      </w:r>
      <w:bookmarkStart w:id="12" w:name="_Hlk88138408"/>
      <w:bookmarkStart w:id="13" w:name="_Hlk88139595"/>
      <w:r w:rsidRPr="001540A1">
        <w:rPr>
          <w:b/>
          <w:bCs/>
          <w:sz w:val="28"/>
          <w:szCs w:val="28"/>
        </w:rPr>
        <w:t xml:space="preserve">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bCs/>
          <w:sz w:val="28"/>
          <w:szCs w:val="28"/>
        </w:rPr>
        <w:t xml:space="preserve"> </w:t>
      </w:r>
      <w:r w:rsidRPr="001540A1">
        <w:rPr>
          <w:b/>
          <w:bCs/>
          <w:sz w:val="28"/>
          <w:szCs w:val="28"/>
        </w:rPr>
        <w:t>Курской области</w:t>
      </w:r>
      <w:bookmarkEnd w:id="12"/>
    </w:p>
    <w:p w:rsidR="000B1E72" w:rsidRDefault="000B1E72" w:rsidP="000B1E72">
      <w:pPr>
        <w:spacing w:line="248" w:lineRule="auto"/>
        <w:ind w:firstLine="970"/>
        <w:jc w:val="both"/>
        <w:rPr>
          <w:sz w:val="28"/>
        </w:rPr>
      </w:pPr>
      <w:bookmarkStart w:id="14" w:name="_Hlk88064196"/>
      <w:bookmarkEnd w:id="13"/>
      <w:r>
        <w:rPr>
          <w:sz w:val="28"/>
        </w:rPr>
        <w:t xml:space="preserve">Расчетные показатели в области физической культуры и спорта установлены в соответствии с условиями текущей обеспеченности населения Курской области такими объектами, а также документами стратегического планирования региона, с учетом Методических рекомендаций о применении нормативов и норм при </w:t>
      </w:r>
      <w:r>
        <w:rPr>
          <w:sz w:val="28"/>
        </w:rPr>
        <w:lastRenderedPageBreak/>
        <w:t xml:space="preserve">определении потребности субъектов Российской Федерации в объектах физической </w:t>
      </w:r>
      <w:bookmarkStart w:id="15" w:name="page21"/>
      <w:bookmarkEnd w:id="15"/>
      <w:r>
        <w:rPr>
          <w:sz w:val="28"/>
        </w:rPr>
        <w:t>культуры и спорта, утвержденных приказом Министерства спорта Российской Федерации от 21 марта 2018 г. № 244.</w:t>
      </w:r>
    </w:p>
    <w:p w:rsidR="000B1E72" w:rsidRPr="00B63C92" w:rsidRDefault="000B1E72" w:rsidP="000B1E72">
      <w:pPr>
        <w:spacing w:line="248" w:lineRule="auto"/>
        <w:ind w:firstLine="970"/>
        <w:jc w:val="both"/>
        <w:rPr>
          <w:sz w:val="28"/>
          <w:szCs w:val="28"/>
        </w:rPr>
      </w:pPr>
      <w:r w:rsidRPr="0085667E">
        <w:rPr>
          <w:sz w:val="28"/>
          <w:szCs w:val="28"/>
        </w:rPr>
        <w:t>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муниц</w:t>
      </w:r>
      <w:r w:rsidR="007A1897">
        <w:rPr>
          <w:sz w:val="28"/>
          <w:szCs w:val="28"/>
        </w:rPr>
        <w:t xml:space="preserve">ипального образования </w:t>
      </w:r>
      <w:r w:rsidR="007A1897" w:rsidRPr="00110E8B">
        <w:rPr>
          <w:bCs/>
          <w:color w:val="000000"/>
          <w:sz w:val="27"/>
          <w:szCs w:val="27"/>
        </w:rPr>
        <w:t xml:space="preserve">«поселок Тим» </w:t>
      </w:r>
      <w:proofErr w:type="spellStart"/>
      <w:r w:rsidR="007A1897" w:rsidRPr="00110E8B">
        <w:rPr>
          <w:bCs/>
          <w:color w:val="000000"/>
          <w:sz w:val="27"/>
          <w:szCs w:val="27"/>
        </w:rPr>
        <w:t>Тимского</w:t>
      </w:r>
      <w:proofErr w:type="spellEnd"/>
      <w:r w:rsidR="007A1897" w:rsidRPr="00110E8B">
        <w:rPr>
          <w:bCs/>
          <w:color w:val="000000"/>
          <w:sz w:val="27"/>
          <w:szCs w:val="27"/>
        </w:rPr>
        <w:t xml:space="preserve"> района</w:t>
      </w:r>
      <w:r w:rsidR="007A1897">
        <w:rPr>
          <w:sz w:val="28"/>
          <w:szCs w:val="28"/>
        </w:rPr>
        <w:t xml:space="preserve">  </w:t>
      </w:r>
      <w:r w:rsidRPr="0085667E">
        <w:rPr>
          <w:sz w:val="28"/>
          <w:szCs w:val="28"/>
        </w:rPr>
        <w:t>Курской области</w:t>
      </w:r>
      <w:r w:rsidRPr="00B63C92">
        <w:rPr>
          <w:sz w:val="28"/>
          <w:szCs w:val="28"/>
        </w:rPr>
        <w:t xml:space="preserve"> приведены в таблице 1.7.1.</w:t>
      </w:r>
    </w:p>
    <w:p w:rsidR="000B1E72" w:rsidRDefault="000B1E72" w:rsidP="000B1E72">
      <w:pPr>
        <w:spacing w:line="2" w:lineRule="exact"/>
        <w:ind w:firstLine="970"/>
      </w:pPr>
    </w:p>
    <w:bookmarkEnd w:id="14"/>
    <w:p w:rsidR="000B1E72" w:rsidRDefault="000B1E72" w:rsidP="000B1E72">
      <w:pPr>
        <w:spacing w:line="0" w:lineRule="atLeast"/>
        <w:ind w:left="7655" w:hanging="425"/>
        <w:rPr>
          <w:sz w:val="28"/>
        </w:rPr>
      </w:pPr>
    </w:p>
    <w:p w:rsidR="007A1897" w:rsidRDefault="007A1897" w:rsidP="000B1E72">
      <w:pPr>
        <w:spacing w:line="0" w:lineRule="atLeast"/>
        <w:ind w:left="7655" w:hanging="425"/>
        <w:rPr>
          <w:sz w:val="28"/>
        </w:rPr>
      </w:pPr>
    </w:p>
    <w:p w:rsidR="007A1897" w:rsidRDefault="007A1897" w:rsidP="000B1E72">
      <w:pPr>
        <w:spacing w:line="0" w:lineRule="atLeast"/>
        <w:ind w:left="7655" w:hanging="425"/>
        <w:rPr>
          <w:sz w:val="28"/>
        </w:rPr>
      </w:pPr>
    </w:p>
    <w:p w:rsidR="007A1897" w:rsidRDefault="007A1897" w:rsidP="000B1E72">
      <w:pPr>
        <w:spacing w:line="0" w:lineRule="atLeast"/>
        <w:ind w:left="7655" w:hanging="425"/>
        <w:rPr>
          <w:sz w:val="28"/>
        </w:rPr>
      </w:pPr>
    </w:p>
    <w:p w:rsidR="007A1897" w:rsidRDefault="007A1897" w:rsidP="000B1E72">
      <w:pPr>
        <w:spacing w:line="0" w:lineRule="atLeast"/>
        <w:ind w:left="7655" w:hanging="425"/>
        <w:rPr>
          <w:sz w:val="28"/>
        </w:rPr>
      </w:pPr>
    </w:p>
    <w:p w:rsidR="000B1E72" w:rsidRDefault="000B1E72" w:rsidP="000B1E72">
      <w:pPr>
        <w:spacing w:line="0" w:lineRule="atLeast"/>
        <w:ind w:left="7655" w:hanging="425"/>
        <w:rPr>
          <w:sz w:val="28"/>
        </w:rPr>
      </w:pPr>
      <w:r>
        <w:rPr>
          <w:sz w:val="28"/>
        </w:rPr>
        <w:t>Таблица 1.7.1</w:t>
      </w:r>
    </w:p>
    <w:p w:rsidR="000B1E72" w:rsidRDefault="000B1E72" w:rsidP="000B1E72">
      <w:pPr>
        <w:spacing w:line="322" w:lineRule="exact"/>
      </w:pPr>
    </w:p>
    <w:p w:rsidR="000B1E72" w:rsidRPr="001540A1" w:rsidRDefault="000B1E72" w:rsidP="000B1E72">
      <w:pPr>
        <w:spacing w:line="0" w:lineRule="atLeast"/>
        <w:ind w:right="-199"/>
        <w:jc w:val="center"/>
        <w:rPr>
          <w:b/>
          <w:sz w:val="28"/>
        </w:rPr>
      </w:pPr>
      <w:bookmarkStart w:id="16" w:name="_Hlk88580348"/>
      <w:r w:rsidRPr="001540A1">
        <w:rPr>
          <w:b/>
          <w:sz w:val="28"/>
        </w:rPr>
        <w:t>Расчетные показатели минимально допустимого уровня</w:t>
      </w:r>
    </w:p>
    <w:p w:rsidR="000B1E72" w:rsidRDefault="000B1E72" w:rsidP="000B1E72">
      <w:pPr>
        <w:spacing w:line="239" w:lineRule="auto"/>
        <w:ind w:right="-1"/>
        <w:jc w:val="center"/>
        <w:rPr>
          <w:b/>
          <w:sz w:val="28"/>
        </w:rPr>
      </w:pPr>
      <w:r w:rsidRPr="001540A1">
        <w:rPr>
          <w:b/>
          <w:sz w:val="28"/>
        </w:rPr>
        <w:t xml:space="preserve">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sz w:val="28"/>
        </w:rPr>
        <w:t xml:space="preserve">  </w:t>
      </w:r>
      <w:r w:rsidRPr="001540A1">
        <w:rPr>
          <w:b/>
          <w:sz w:val="28"/>
        </w:rPr>
        <w:t>Курской области</w:t>
      </w:r>
    </w:p>
    <w:bookmarkEnd w:id="16"/>
    <w:p w:rsidR="000B1E72" w:rsidRDefault="000B1E72" w:rsidP="000B1E72">
      <w:pPr>
        <w:spacing w:line="239" w:lineRule="auto"/>
        <w:ind w:right="-1"/>
        <w:jc w:val="center"/>
        <w:rPr>
          <w:b/>
          <w:sz w:val="28"/>
        </w:rPr>
      </w:pPr>
    </w:p>
    <w:tbl>
      <w:tblPr>
        <w:tblW w:w="92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2423"/>
        <w:gridCol w:w="1829"/>
      </w:tblGrid>
      <w:tr w:rsidR="000B1E72" w:rsidRPr="00B63C92" w:rsidTr="003C16BA">
        <w:trPr>
          <w:trHeight w:val="340"/>
          <w:jc w:val="center"/>
        </w:trPr>
        <w:tc>
          <w:tcPr>
            <w:tcW w:w="2830" w:type="dxa"/>
            <w:vMerge w:val="restart"/>
            <w:shd w:val="clear" w:color="auto" w:fill="auto"/>
            <w:vAlign w:val="center"/>
          </w:tcPr>
          <w:p w:rsidR="000B1E72" w:rsidRPr="00B63C92" w:rsidRDefault="000B1E72" w:rsidP="003C16BA">
            <w:pPr>
              <w:ind w:left="-57" w:right="-57"/>
              <w:jc w:val="center"/>
              <w:rPr>
                <w:bCs/>
                <w:sz w:val="20"/>
                <w:szCs w:val="20"/>
              </w:rPr>
            </w:pPr>
            <w:r w:rsidRPr="00B63C92">
              <w:rPr>
                <w:sz w:val="20"/>
                <w:szCs w:val="20"/>
              </w:rPr>
              <w:t xml:space="preserve">Наименование </w:t>
            </w:r>
          </w:p>
          <w:p w:rsidR="000B1E72" w:rsidRPr="00B63C92" w:rsidRDefault="000B1E72" w:rsidP="003C16BA">
            <w:pPr>
              <w:ind w:left="-57" w:right="-57"/>
              <w:jc w:val="center"/>
              <w:rPr>
                <w:bCs/>
                <w:sz w:val="20"/>
                <w:szCs w:val="20"/>
              </w:rPr>
            </w:pPr>
            <w:r w:rsidRPr="00B63C92">
              <w:rPr>
                <w:sz w:val="20"/>
                <w:szCs w:val="20"/>
              </w:rPr>
              <w:t>объектов</w:t>
            </w:r>
          </w:p>
        </w:tc>
        <w:tc>
          <w:tcPr>
            <w:tcW w:w="4550" w:type="dxa"/>
            <w:gridSpan w:val="2"/>
            <w:vAlign w:val="center"/>
          </w:tcPr>
          <w:p w:rsidR="000B1E72" w:rsidRPr="00B63C92" w:rsidRDefault="000B1E72" w:rsidP="003C16BA">
            <w:pPr>
              <w:ind w:left="-57" w:right="-57"/>
              <w:jc w:val="center"/>
              <w:rPr>
                <w:bCs/>
                <w:sz w:val="20"/>
                <w:szCs w:val="20"/>
              </w:rPr>
            </w:pPr>
            <w:r w:rsidRPr="00B63C92">
              <w:rPr>
                <w:sz w:val="20"/>
                <w:szCs w:val="20"/>
              </w:rPr>
              <w:t>Расчетные показатели</w:t>
            </w:r>
          </w:p>
        </w:tc>
        <w:tc>
          <w:tcPr>
            <w:tcW w:w="1829" w:type="dxa"/>
            <w:vMerge w:val="restart"/>
            <w:vAlign w:val="center"/>
          </w:tcPr>
          <w:p w:rsidR="000B1E72" w:rsidRPr="00B63C92" w:rsidRDefault="000B1E72" w:rsidP="003C16BA">
            <w:pPr>
              <w:suppressAutoHyphens/>
              <w:ind w:left="-57" w:right="-57"/>
              <w:jc w:val="center"/>
              <w:rPr>
                <w:bCs/>
                <w:sz w:val="20"/>
                <w:szCs w:val="20"/>
              </w:rPr>
            </w:pPr>
            <w:r w:rsidRPr="00B63C92">
              <w:rPr>
                <w:sz w:val="20"/>
                <w:szCs w:val="20"/>
              </w:rPr>
              <w:t>Размеры земельных участков</w:t>
            </w:r>
          </w:p>
        </w:tc>
      </w:tr>
      <w:tr w:rsidR="000B1E72" w:rsidRPr="00B63C92" w:rsidTr="003C16BA">
        <w:trPr>
          <w:trHeight w:val="851"/>
          <w:jc w:val="center"/>
        </w:trPr>
        <w:tc>
          <w:tcPr>
            <w:tcW w:w="2830" w:type="dxa"/>
            <w:vMerge/>
            <w:shd w:val="clear" w:color="auto" w:fill="auto"/>
            <w:vAlign w:val="center"/>
          </w:tcPr>
          <w:p w:rsidR="000B1E72" w:rsidRPr="00B63C92" w:rsidRDefault="000B1E72" w:rsidP="003C16BA">
            <w:pPr>
              <w:ind w:left="-57" w:right="-57"/>
              <w:jc w:val="center"/>
              <w:rPr>
                <w:bCs/>
                <w:sz w:val="20"/>
                <w:szCs w:val="20"/>
              </w:rPr>
            </w:pPr>
          </w:p>
        </w:tc>
        <w:tc>
          <w:tcPr>
            <w:tcW w:w="2127" w:type="dxa"/>
            <w:vAlign w:val="center"/>
          </w:tcPr>
          <w:p w:rsidR="000B1E72" w:rsidRPr="00B63C92" w:rsidRDefault="000B1E72" w:rsidP="003C16BA">
            <w:pPr>
              <w:ind w:left="-57" w:right="-57"/>
              <w:jc w:val="center"/>
              <w:rPr>
                <w:bCs/>
                <w:sz w:val="20"/>
                <w:szCs w:val="20"/>
              </w:rPr>
            </w:pPr>
            <w:r w:rsidRPr="00B63C92">
              <w:rPr>
                <w:sz w:val="20"/>
                <w:szCs w:val="20"/>
              </w:rPr>
              <w:t xml:space="preserve">минимально </w:t>
            </w:r>
          </w:p>
          <w:p w:rsidR="000B1E72" w:rsidRPr="00B63C92" w:rsidRDefault="000B1E72" w:rsidP="003C16BA">
            <w:pPr>
              <w:ind w:left="-57" w:right="-57"/>
              <w:jc w:val="center"/>
              <w:rPr>
                <w:bCs/>
                <w:sz w:val="20"/>
                <w:szCs w:val="20"/>
              </w:rPr>
            </w:pPr>
            <w:r w:rsidRPr="00B63C92">
              <w:rPr>
                <w:sz w:val="20"/>
                <w:szCs w:val="20"/>
              </w:rPr>
              <w:t xml:space="preserve">допустимого уровня обеспеченности </w:t>
            </w:r>
          </w:p>
        </w:tc>
        <w:tc>
          <w:tcPr>
            <w:tcW w:w="2423" w:type="dxa"/>
            <w:vAlign w:val="center"/>
          </w:tcPr>
          <w:p w:rsidR="000B1E72" w:rsidRPr="00B63C92" w:rsidRDefault="000B1E72" w:rsidP="003C16BA">
            <w:pPr>
              <w:ind w:left="-57" w:right="-57"/>
              <w:jc w:val="center"/>
              <w:rPr>
                <w:bCs/>
                <w:sz w:val="20"/>
                <w:szCs w:val="20"/>
              </w:rPr>
            </w:pPr>
            <w:r w:rsidRPr="00B63C92">
              <w:rPr>
                <w:sz w:val="20"/>
                <w:szCs w:val="20"/>
              </w:rPr>
              <w:t>максимально допустимого уровня территориальной доступности</w:t>
            </w:r>
          </w:p>
        </w:tc>
        <w:tc>
          <w:tcPr>
            <w:tcW w:w="1829" w:type="dxa"/>
            <w:vMerge/>
            <w:vAlign w:val="center"/>
          </w:tcPr>
          <w:p w:rsidR="000B1E72" w:rsidRPr="00B63C92" w:rsidRDefault="000B1E72" w:rsidP="003C16BA">
            <w:pPr>
              <w:ind w:left="-57" w:right="-57"/>
              <w:jc w:val="center"/>
              <w:rPr>
                <w:bCs/>
                <w:sz w:val="20"/>
                <w:szCs w:val="20"/>
              </w:rPr>
            </w:pPr>
          </w:p>
        </w:tc>
      </w:tr>
    </w:tbl>
    <w:p w:rsidR="000B1E72" w:rsidRPr="00B63C92" w:rsidRDefault="000B1E72" w:rsidP="000B1E72">
      <w:pPr>
        <w:spacing w:line="20" w:lineRule="exact"/>
        <w:ind w:firstLine="221"/>
        <w:rPr>
          <w:sz w:val="20"/>
          <w:szCs w:val="20"/>
        </w:rPr>
      </w:pPr>
    </w:p>
    <w:tbl>
      <w:tblPr>
        <w:tblW w:w="92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2113"/>
        <w:gridCol w:w="2409"/>
        <w:gridCol w:w="1843"/>
      </w:tblGrid>
      <w:tr w:rsidR="000B1E72" w:rsidRPr="00B63C92" w:rsidTr="003C16BA">
        <w:trPr>
          <w:trHeight w:val="170"/>
          <w:tblHeader/>
          <w:jc w:val="center"/>
        </w:trPr>
        <w:tc>
          <w:tcPr>
            <w:tcW w:w="2844" w:type="dxa"/>
            <w:shd w:val="clear" w:color="auto" w:fill="auto"/>
            <w:vAlign w:val="center"/>
          </w:tcPr>
          <w:p w:rsidR="000B1E72" w:rsidRPr="00B63C92" w:rsidRDefault="000B1E72" w:rsidP="003C16BA">
            <w:pPr>
              <w:ind w:left="-57" w:right="-57"/>
              <w:jc w:val="center"/>
              <w:rPr>
                <w:bCs/>
                <w:sz w:val="20"/>
                <w:szCs w:val="20"/>
              </w:rPr>
            </w:pPr>
            <w:r w:rsidRPr="00B63C92">
              <w:rPr>
                <w:sz w:val="20"/>
                <w:szCs w:val="20"/>
              </w:rPr>
              <w:t>1</w:t>
            </w:r>
          </w:p>
        </w:tc>
        <w:tc>
          <w:tcPr>
            <w:tcW w:w="2113" w:type="dxa"/>
            <w:vAlign w:val="center"/>
          </w:tcPr>
          <w:p w:rsidR="000B1E72" w:rsidRPr="00B63C92" w:rsidRDefault="000B1E72" w:rsidP="003C16BA">
            <w:pPr>
              <w:ind w:left="-57" w:right="-57"/>
              <w:jc w:val="center"/>
              <w:rPr>
                <w:bCs/>
                <w:sz w:val="20"/>
                <w:szCs w:val="20"/>
              </w:rPr>
            </w:pPr>
            <w:r w:rsidRPr="00B63C92">
              <w:rPr>
                <w:sz w:val="20"/>
                <w:szCs w:val="20"/>
              </w:rPr>
              <w:t>2</w:t>
            </w:r>
          </w:p>
        </w:tc>
        <w:tc>
          <w:tcPr>
            <w:tcW w:w="2409" w:type="dxa"/>
            <w:vAlign w:val="center"/>
          </w:tcPr>
          <w:p w:rsidR="000B1E72" w:rsidRPr="00B63C92" w:rsidRDefault="000B1E72" w:rsidP="003C16BA">
            <w:pPr>
              <w:ind w:left="-57" w:right="-57"/>
              <w:jc w:val="center"/>
              <w:rPr>
                <w:bCs/>
                <w:sz w:val="20"/>
                <w:szCs w:val="20"/>
              </w:rPr>
            </w:pPr>
            <w:r w:rsidRPr="00B63C92">
              <w:rPr>
                <w:sz w:val="20"/>
                <w:szCs w:val="20"/>
              </w:rPr>
              <w:t>3</w:t>
            </w:r>
          </w:p>
        </w:tc>
        <w:tc>
          <w:tcPr>
            <w:tcW w:w="1843" w:type="dxa"/>
            <w:vAlign w:val="center"/>
          </w:tcPr>
          <w:p w:rsidR="000B1E72" w:rsidRPr="00B63C92" w:rsidRDefault="000B1E72" w:rsidP="003C16BA">
            <w:pPr>
              <w:ind w:left="-57" w:right="-57"/>
              <w:jc w:val="center"/>
              <w:rPr>
                <w:bCs/>
                <w:sz w:val="20"/>
                <w:szCs w:val="20"/>
              </w:rPr>
            </w:pPr>
            <w:r w:rsidRPr="00B63C92">
              <w:rPr>
                <w:sz w:val="20"/>
                <w:szCs w:val="20"/>
              </w:rPr>
              <w:t>4</w:t>
            </w:r>
          </w:p>
        </w:tc>
      </w:tr>
      <w:tr w:rsidR="000B1E72" w:rsidRPr="00B63C92" w:rsidTr="003C16BA">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rsidR="000B1E72" w:rsidRPr="00B63C92" w:rsidRDefault="000B1E72" w:rsidP="003C16BA">
            <w:pPr>
              <w:suppressAutoHyphens/>
              <w:ind w:right="-57"/>
              <w:rPr>
                <w:b/>
                <w:sz w:val="20"/>
                <w:szCs w:val="20"/>
              </w:rPr>
            </w:pPr>
            <w:r w:rsidRPr="00B63C92">
              <w:rPr>
                <w:sz w:val="20"/>
                <w:szCs w:val="20"/>
              </w:rPr>
              <w:t xml:space="preserve">Территория плоскостных спортивных сооружений (стадионы, корты, спортивные площадки и т.д.) </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jc w:val="center"/>
              <w:rPr>
                <w:b/>
                <w:sz w:val="20"/>
                <w:szCs w:val="20"/>
              </w:rPr>
            </w:pPr>
            <w:smartTag w:uri="urn:schemas-microsoft-com:office:smarttags" w:element="metricconverter">
              <w:smartTagPr>
                <w:attr w:name="ProductID" w:val="1949,4 м2"/>
              </w:smartTagPr>
              <w:r w:rsidRPr="00B63C92">
                <w:rPr>
                  <w:sz w:val="20"/>
                  <w:szCs w:val="20"/>
                </w:rPr>
                <w:t>1949,4 м</w:t>
              </w:r>
              <w:r w:rsidRPr="00B63C92">
                <w:rPr>
                  <w:sz w:val="20"/>
                  <w:szCs w:val="20"/>
                  <w:vertAlign w:val="superscript"/>
                </w:rPr>
                <w:t>2</w:t>
              </w:r>
            </w:smartTag>
            <w:r w:rsidRPr="00B63C92">
              <w:rPr>
                <w:sz w:val="20"/>
                <w:szCs w:val="20"/>
              </w:rPr>
              <w:t xml:space="preserve"> / 1000 чел.</w:t>
            </w:r>
          </w:p>
        </w:tc>
        <w:tc>
          <w:tcPr>
            <w:tcW w:w="2409"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jc w:val="center"/>
              <w:rPr>
                <w:b/>
                <w:bCs/>
                <w:sz w:val="20"/>
                <w:szCs w:val="20"/>
              </w:rPr>
            </w:pPr>
            <w:r w:rsidRPr="00B63C92">
              <w:rPr>
                <w:sz w:val="20"/>
                <w:szCs w:val="20"/>
              </w:rPr>
              <w:t>радиус транспортной доступности 30 мин.</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jc w:val="center"/>
              <w:rPr>
                <w:b/>
                <w:sz w:val="20"/>
                <w:szCs w:val="20"/>
              </w:rPr>
            </w:pPr>
            <w:r w:rsidRPr="00B63C92">
              <w:rPr>
                <w:sz w:val="20"/>
                <w:szCs w:val="20"/>
              </w:rPr>
              <w:t xml:space="preserve">по заданию на </w:t>
            </w:r>
          </w:p>
          <w:p w:rsidR="000B1E72" w:rsidRPr="00B63C92" w:rsidRDefault="000B1E72" w:rsidP="003C16BA">
            <w:pPr>
              <w:ind w:left="-57" w:right="-57"/>
              <w:jc w:val="center"/>
              <w:rPr>
                <w:b/>
                <w:bCs/>
                <w:sz w:val="20"/>
                <w:szCs w:val="20"/>
              </w:rPr>
            </w:pPr>
            <w:r w:rsidRPr="00B63C92">
              <w:rPr>
                <w:sz w:val="20"/>
                <w:szCs w:val="20"/>
              </w:rPr>
              <w:t>проектирование</w:t>
            </w:r>
          </w:p>
        </w:tc>
      </w:tr>
      <w:tr w:rsidR="000B1E72" w:rsidRPr="00B63C92" w:rsidTr="003C16BA">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rsidR="000B1E72" w:rsidRPr="00B63C92" w:rsidRDefault="000B1E72" w:rsidP="003C16BA">
            <w:pPr>
              <w:ind w:right="-57"/>
              <w:rPr>
                <w:b/>
                <w:spacing w:val="-2"/>
                <w:sz w:val="20"/>
                <w:szCs w:val="20"/>
              </w:rPr>
            </w:pPr>
            <w:r w:rsidRPr="00B63C92">
              <w:rPr>
                <w:spacing w:val="-2"/>
                <w:sz w:val="20"/>
                <w:szCs w:val="20"/>
              </w:rPr>
              <w:t>Физкультурно-спортивные залы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jc w:val="center"/>
              <w:rPr>
                <w:b/>
                <w:sz w:val="20"/>
                <w:szCs w:val="20"/>
              </w:rPr>
            </w:pPr>
            <w:smartTag w:uri="urn:schemas-microsoft-com:office:smarttags" w:element="metricconverter">
              <w:smartTagPr>
                <w:attr w:name="ProductID" w:val="350 м2"/>
              </w:smartTagPr>
              <w:r w:rsidRPr="00B63C92">
                <w:rPr>
                  <w:sz w:val="20"/>
                  <w:szCs w:val="20"/>
                </w:rPr>
                <w:t>350 м</w:t>
              </w:r>
              <w:r w:rsidRPr="00B63C92">
                <w:rPr>
                  <w:sz w:val="20"/>
                  <w:szCs w:val="20"/>
                  <w:vertAlign w:val="superscript"/>
                </w:rPr>
                <w:t>2</w:t>
              </w:r>
            </w:smartTag>
            <w:r w:rsidRPr="00B63C92">
              <w:rPr>
                <w:sz w:val="20"/>
                <w:szCs w:val="20"/>
              </w:rPr>
              <w:t xml:space="preserve"> площади пола зала/ </w:t>
            </w:r>
            <w:r w:rsidRPr="00B63C92">
              <w:rPr>
                <w:spacing w:val="-2"/>
                <w:sz w:val="20"/>
                <w:szCs w:val="20"/>
              </w:rPr>
              <w:t>1000 чел.</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suppressAutoHyphens/>
              <w:ind w:right="-57"/>
              <w:jc w:val="center"/>
              <w:rPr>
                <w:b/>
                <w:bCs/>
                <w:sz w:val="20"/>
                <w:szCs w:val="20"/>
              </w:rPr>
            </w:pPr>
            <w:r w:rsidRPr="00B63C92">
              <w:rPr>
                <w:sz w:val="20"/>
                <w:szCs w:val="20"/>
              </w:rPr>
              <w:t>то же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suppressAutoHyphens/>
              <w:ind w:left="-57" w:right="-57"/>
              <w:jc w:val="center"/>
              <w:rPr>
                <w:b/>
                <w:bCs/>
                <w:sz w:val="20"/>
                <w:szCs w:val="20"/>
              </w:rPr>
            </w:pPr>
            <w:r w:rsidRPr="00B63C92">
              <w:rPr>
                <w:sz w:val="20"/>
                <w:szCs w:val="20"/>
              </w:rPr>
              <w:t>то же</w:t>
            </w:r>
          </w:p>
        </w:tc>
      </w:tr>
      <w:tr w:rsidR="000B1E72" w:rsidRPr="00B63C92" w:rsidTr="003C16BA">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rsidR="000B1E72" w:rsidRPr="00B63C92" w:rsidRDefault="000B1E72" w:rsidP="003C16BA">
            <w:pPr>
              <w:suppressAutoHyphens/>
              <w:ind w:right="-57"/>
              <w:rPr>
                <w:b/>
                <w:sz w:val="20"/>
                <w:szCs w:val="20"/>
              </w:rPr>
            </w:pPr>
            <w:r w:rsidRPr="00B63C92">
              <w:rPr>
                <w:sz w:val="20"/>
                <w:szCs w:val="20"/>
              </w:rPr>
              <w:t xml:space="preserve">Помещения для </w:t>
            </w:r>
            <w:r w:rsidRPr="00B63C92">
              <w:rPr>
                <w:spacing w:val="-2"/>
                <w:sz w:val="20"/>
                <w:szCs w:val="20"/>
              </w:rPr>
              <w:t>физкультурно-оздоровительных</w:t>
            </w:r>
            <w:r w:rsidRPr="00B63C92">
              <w:rPr>
                <w:sz w:val="20"/>
                <w:szCs w:val="20"/>
              </w:rPr>
              <w:t xml:space="preserve"> занятий </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suppressAutoHyphens/>
              <w:jc w:val="center"/>
              <w:rPr>
                <w:b/>
                <w:sz w:val="20"/>
                <w:szCs w:val="20"/>
              </w:rPr>
            </w:pPr>
            <w:smartTag w:uri="urn:schemas-microsoft-com:office:smarttags" w:element="metricconverter">
              <w:smartTagPr>
                <w:attr w:name="ProductID" w:val="70 м2"/>
              </w:smartTagPr>
              <w:r w:rsidRPr="00B63C92">
                <w:rPr>
                  <w:sz w:val="20"/>
                  <w:szCs w:val="20"/>
                </w:rPr>
                <w:t>70 м</w:t>
              </w:r>
              <w:r w:rsidRPr="00B63C92">
                <w:rPr>
                  <w:sz w:val="20"/>
                  <w:szCs w:val="20"/>
                  <w:vertAlign w:val="superscript"/>
                </w:rPr>
                <w:t>2</w:t>
              </w:r>
            </w:smartTag>
            <w:r w:rsidRPr="00B63C92">
              <w:rPr>
                <w:sz w:val="20"/>
                <w:szCs w:val="20"/>
              </w:rPr>
              <w:t xml:space="preserve"> общей площади / </w:t>
            </w:r>
            <w:r w:rsidRPr="00B63C92">
              <w:rPr>
                <w:spacing w:val="-2"/>
                <w:sz w:val="20"/>
                <w:szCs w:val="20"/>
              </w:rPr>
              <w:t>1000 чел.</w:t>
            </w:r>
          </w:p>
        </w:tc>
        <w:tc>
          <w:tcPr>
            <w:tcW w:w="2409"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ind w:left="142" w:hanging="142"/>
              <w:jc w:val="center"/>
              <w:rPr>
                <w:b/>
                <w:sz w:val="20"/>
                <w:szCs w:val="20"/>
              </w:rPr>
            </w:pPr>
            <w:smartTag w:uri="urn:schemas-microsoft-com:office:smarttags" w:element="metricconverter">
              <w:smartTagPr>
                <w:attr w:name="ProductID" w:val="500 м"/>
              </w:smartTagPr>
              <w:r w:rsidRPr="00B63C92">
                <w:rPr>
                  <w:sz w:val="20"/>
                  <w:szCs w:val="20"/>
                </w:rPr>
                <w:t>500 м</w:t>
              </w:r>
            </w:smartTag>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ind w:left="-57" w:right="-57"/>
              <w:jc w:val="center"/>
              <w:rPr>
                <w:b/>
                <w:sz w:val="20"/>
                <w:szCs w:val="20"/>
              </w:rPr>
            </w:pPr>
            <w:r w:rsidRPr="00B63C92">
              <w:rPr>
                <w:sz w:val="20"/>
                <w:szCs w:val="20"/>
              </w:rPr>
              <w:t>то же</w:t>
            </w:r>
          </w:p>
        </w:tc>
      </w:tr>
      <w:tr w:rsidR="000B1E72" w:rsidRPr="00B63C92" w:rsidTr="003C16BA">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rsidR="000B1E72" w:rsidRPr="00B63C92" w:rsidRDefault="000B1E72" w:rsidP="003C16BA">
            <w:pPr>
              <w:suppressAutoHyphens/>
              <w:rPr>
                <w:b/>
                <w:sz w:val="20"/>
                <w:szCs w:val="20"/>
              </w:rPr>
            </w:pPr>
            <w:r w:rsidRPr="00B63C92">
              <w:rPr>
                <w:sz w:val="20"/>
                <w:szCs w:val="20"/>
              </w:rPr>
              <w:t>Бассейн общего пользования</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jc w:val="center"/>
              <w:rPr>
                <w:b/>
                <w:sz w:val="20"/>
                <w:szCs w:val="20"/>
              </w:rPr>
            </w:pPr>
            <w:smartTag w:uri="urn:schemas-microsoft-com:office:smarttags" w:element="metricconverter">
              <w:smartTagPr>
                <w:attr w:name="ProductID" w:val="75 м2"/>
              </w:smartTagPr>
              <w:r w:rsidRPr="00B63C92">
                <w:rPr>
                  <w:sz w:val="20"/>
                  <w:szCs w:val="20"/>
                </w:rPr>
                <w:t>75 м</w:t>
              </w:r>
              <w:r w:rsidRPr="00B63C92">
                <w:rPr>
                  <w:sz w:val="20"/>
                  <w:szCs w:val="20"/>
                  <w:vertAlign w:val="superscript"/>
                </w:rPr>
                <w:t>2</w:t>
              </w:r>
            </w:smartTag>
            <w:r w:rsidRPr="00B63C92">
              <w:rPr>
                <w:sz w:val="20"/>
                <w:szCs w:val="20"/>
              </w:rPr>
              <w:t xml:space="preserve"> зеркала воды / 1000 чел.</w:t>
            </w:r>
          </w:p>
        </w:tc>
        <w:tc>
          <w:tcPr>
            <w:tcW w:w="2409"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jc w:val="center"/>
              <w:rPr>
                <w:b/>
                <w:bCs/>
                <w:sz w:val="20"/>
                <w:szCs w:val="20"/>
              </w:rPr>
            </w:pPr>
            <w:r w:rsidRPr="00B63C92">
              <w:rPr>
                <w:sz w:val="20"/>
                <w:szCs w:val="20"/>
              </w:rPr>
              <w:t>радиус транспортной доступности 30 мин.</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ind w:left="-57" w:right="-57"/>
              <w:jc w:val="center"/>
              <w:rPr>
                <w:b/>
                <w:bCs/>
                <w:sz w:val="20"/>
                <w:szCs w:val="20"/>
              </w:rPr>
            </w:pPr>
            <w:r w:rsidRPr="00B63C92">
              <w:rPr>
                <w:sz w:val="20"/>
                <w:szCs w:val="20"/>
              </w:rPr>
              <w:t>то же</w:t>
            </w:r>
          </w:p>
        </w:tc>
      </w:tr>
      <w:tr w:rsidR="000B1E72" w:rsidRPr="00B63C92" w:rsidTr="003C16BA">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rsidR="000B1E72" w:rsidRPr="00B63C92" w:rsidRDefault="000B1E72" w:rsidP="003C16BA">
            <w:pPr>
              <w:suppressAutoHyphens/>
              <w:rPr>
                <w:b/>
                <w:sz w:val="20"/>
                <w:szCs w:val="20"/>
              </w:rPr>
            </w:pPr>
            <w:r w:rsidRPr="00B63C92">
              <w:rPr>
                <w:sz w:val="20"/>
                <w:szCs w:val="20"/>
              </w:rPr>
              <w:t>Многофункциональные физкультурно-оздоровительные комплексы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jc w:val="center"/>
              <w:rPr>
                <w:b/>
                <w:sz w:val="20"/>
                <w:szCs w:val="20"/>
              </w:rPr>
            </w:pPr>
            <w:r w:rsidRPr="00B63C92">
              <w:rPr>
                <w:sz w:val="20"/>
                <w:szCs w:val="20"/>
              </w:rPr>
              <w:t xml:space="preserve">по заданию на </w:t>
            </w:r>
          </w:p>
          <w:p w:rsidR="000B1E72" w:rsidRPr="00B63C92" w:rsidRDefault="000B1E72" w:rsidP="003C16BA">
            <w:pPr>
              <w:jc w:val="center"/>
              <w:rPr>
                <w:b/>
                <w:sz w:val="20"/>
                <w:szCs w:val="20"/>
              </w:rPr>
            </w:pPr>
            <w:r w:rsidRPr="00B63C92">
              <w:rPr>
                <w:sz w:val="20"/>
                <w:szCs w:val="20"/>
              </w:rPr>
              <w:t>проектирование</w:t>
            </w:r>
          </w:p>
        </w:tc>
        <w:tc>
          <w:tcPr>
            <w:tcW w:w="2409"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jc w:val="center"/>
              <w:rPr>
                <w:b/>
                <w:bCs/>
                <w:sz w:val="20"/>
                <w:szCs w:val="20"/>
              </w:rPr>
            </w:pPr>
            <w:r w:rsidRPr="00B63C92">
              <w:rPr>
                <w:sz w:val="20"/>
                <w:szCs w:val="20"/>
              </w:rPr>
              <w:t xml:space="preserve">не нормируется </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ind w:left="-57" w:right="-57"/>
              <w:jc w:val="center"/>
              <w:rPr>
                <w:b/>
                <w:bCs/>
                <w:sz w:val="20"/>
                <w:szCs w:val="20"/>
              </w:rPr>
            </w:pPr>
            <w:r w:rsidRPr="00B63C92">
              <w:rPr>
                <w:sz w:val="20"/>
                <w:szCs w:val="20"/>
              </w:rPr>
              <w:t>то же</w:t>
            </w:r>
          </w:p>
        </w:tc>
      </w:tr>
      <w:tr w:rsidR="000B1E72" w:rsidRPr="00B63C92" w:rsidTr="003C16BA">
        <w:tblPrEx>
          <w:tblBorders>
            <w:bottom w:val="single" w:sz="4" w:space="0" w:color="auto"/>
          </w:tblBorders>
        </w:tblPrEx>
        <w:trPr>
          <w:trHeight w:val="60"/>
          <w:jc w:val="center"/>
        </w:trPr>
        <w:tc>
          <w:tcPr>
            <w:tcW w:w="2844" w:type="dxa"/>
            <w:tcBorders>
              <w:top w:val="single" w:sz="4" w:space="0" w:color="auto"/>
              <w:left w:val="single" w:sz="4" w:space="0" w:color="auto"/>
              <w:bottom w:val="single" w:sz="4" w:space="0" w:color="auto"/>
              <w:right w:val="single" w:sz="4" w:space="0" w:color="auto"/>
            </w:tcBorders>
          </w:tcPr>
          <w:p w:rsidR="000B1E72" w:rsidRPr="00B63C92" w:rsidRDefault="000B1E72" w:rsidP="003C16BA">
            <w:pPr>
              <w:suppressAutoHyphens/>
              <w:rPr>
                <w:b/>
                <w:sz w:val="20"/>
                <w:szCs w:val="20"/>
              </w:rPr>
            </w:pPr>
            <w:r w:rsidRPr="00B63C92">
              <w:rPr>
                <w:sz w:val="20"/>
                <w:szCs w:val="20"/>
              </w:rPr>
              <w:t>Спортивные базы отдельных видов спорта</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B63C92" w:rsidRDefault="000B1E72" w:rsidP="003C16BA">
            <w:pPr>
              <w:jc w:val="center"/>
              <w:rPr>
                <w:b/>
                <w:sz w:val="20"/>
                <w:szCs w:val="20"/>
              </w:rPr>
            </w:pPr>
            <w:r w:rsidRPr="00B63C92">
              <w:rPr>
                <w:sz w:val="20"/>
                <w:szCs w:val="20"/>
              </w:rPr>
              <w:t>то же</w:t>
            </w:r>
          </w:p>
        </w:tc>
        <w:tc>
          <w:tcPr>
            <w:tcW w:w="2409"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jc w:val="center"/>
              <w:rPr>
                <w:b/>
                <w:sz w:val="20"/>
                <w:szCs w:val="20"/>
              </w:rPr>
            </w:pPr>
            <w:r w:rsidRPr="00B63C92">
              <w:rPr>
                <w:sz w:val="20"/>
                <w:szCs w:val="20"/>
              </w:rPr>
              <w:t>то же</w:t>
            </w:r>
          </w:p>
        </w:tc>
        <w:tc>
          <w:tcPr>
            <w:tcW w:w="1843" w:type="dxa"/>
            <w:tcBorders>
              <w:top w:val="single" w:sz="4" w:space="0" w:color="auto"/>
              <w:left w:val="single" w:sz="4" w:space="0" w:color="auto"/>
              <w:bottom w:val="single" w:sz="4" w:space="0" w:color="auto"/>
              <w:right w:val="single" w:sz="4" w:space="0" w:color="auto"/>
            </w:tcBorders>
            <w:vAlign w:val="center"/>
          </w:tcPr>
          <w:p w:rsidR="000B1E72" w:rsidRPr="00B63C92" w:rsidRDefault="000B1E72" w:rsidP="003C16BA">
            <w:pPr>
              <w:suppressAutoHyphens/>
              <w:ind w:left="-57" w:right="-57"/>
              <w:jc w:val="center"/>
              <w:rPr>
                <w:b/>
                <w:sz w:val="20"/>
                <w:szCs w:val="20"/>
              </w:rPr>
            </w:pPr>
            <w:r w:rsidRPr="00B63C92">
              <w:rPr>
                <w:sz w:val="20"/>
                <w:szCs w:val="20"/>
              </w:rPr>
              <w:t>то же</w:t>
            </w:r>
          </w:p>
        </w:tc>
      </w:tr>
    </w:tbl>
    <w:p w:rsidR="000B1E72" w:rsidRPr="0072579C" w:rsidRDefault="000B1E72" w:rsidP="000B1E72">
      <w:pPr>
        <w:spacing w:before="100"/>
        <w:ind w:firstLine="709"/>
        <w:rPr>
          <w:b/>
          <w:iCs/>
          <w:spacing w:val="40"/>
          <w:sz w:val="22"/>
          <w:szCs w:val="22"/>
        </w:rPr>
      </w:pPr>
      <w:r w:rsidRPr="0072579C">
        <w:rPr>
          <w:iCs/>
          <w:spacing w:val="40"/>
          <w:sz w:val="22"/>
          <w:szCs w:val="22"/>
        </w:rPr>
        <w:t>Примечания:</w:t>
      </w:r>
    </w:p>
    <w:p w:rsidR="000B1E72" w:rsidRPr="0072579C" w:rsidRDefault="000B1E72" w:rsidP="000B1E72">
      <w:pPr>
        <w:ind w:firstLine="709"/>
        <w:rPr>
          <w:b/>
          <w:iCs/>
          <w:sz w:val="22"/>
          <w:szCs w:val="22"/>
        </w:rPr>
      </w:pPr>
      <w:r w:rsidRPr="0072579C">
        <w:rPr>
          <w:iCs/>
          <w:sz w:val="22"/>
          <w:szCs w:val="22"/>
        </w:rPr>
        <w:t>1. Норматив единовременной пропускной способности спортивных сооружений следует принимать 122 человека / 1000 жителей.</w:t>
      </w:r>
    </w:p>
    <w:p w:rsidR="000B1E72" w:rsidRPr="005D68FC" w:rsidRDefault="000B1E72" w:rsidP="000B1E72">
      <w:pPr>
        <w:ind w:firstLine="709"/>
        <w:rPr>
          <w:b/>
          <w:sz w:val="22"/>
          <w:szCs w:val="22"/>
        </w:rPr>
      </w:pPr>
      <w:r w:rsidRPr="005D68FC">
        <w:rPr>
          <w:sz w:val="22"/>
          <w:szCs w:val="22"/>
        </w:rPr>
        <w:lastRenderedPageBreak/>
        <w:t>2. 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0B1E72" w:rsidRDefault="000B1E72" w:rsidP="000B1E72">
      <w:pPr>
        <w:spacing w:line="239" w:lineRule="auto"/>
        <w:ind w:right="-1"/>
        <w:jc w:val="center"/>
        <w:rPr>
          <w:b/>
          <w:sz w:val="28"/>
        </w:rPr>
      </w:pPr>
    </w:p>
    <w:p w:rsidR="000B1E72" w:rsidRPr="001540A1" w:rsidRDefault="000B1E72" w:rsidP="000B1E72">
      <w:pPr>
        <w:spacing w:line="239" w:lineRule="auto"/>
        <w:ind w:right="-1"/>
        <w:jc w:val="center"/>
        <w:rPr>
          <w:b/>
          <w:sz w:val="28"/>
        </w:rPr>
      </w:pPr>
      <w:r w:rsidRPr="001540A1">
        <w:rPr>
          <w:b/>
          <w:sz w:val="28"/>
        </w:rPr>
        <w:t xml:space="preserve">1.8. </w:t>
      </w:r>
      <w:bookmarkStart w:id="17" w:name="_Hlk88656528"/>
      <w:r w:rsidRPr="001540A1">
        <w:rPr>
          <w:b/>
          <w:sz w:val="28"/>
        </w:rPr>
        <w:t>Расчетные показатели минимально допустимого уровня</w:t>
      </w:r>
    </w:p>
    <w:p w:rsidR="000B1E72" w:rsidRDefault="000B1E72" w:rsidP="000B1E72">
      <w:pPr>
        <w:spacing w:line="239" w:lineRule="auto"/>
        <w:ind w:right="-1"/>
        <w:jc w:val="center"/>
        <w:rPr>
          <w:b/>
          <w:sz w:val="28"/>
        </w:rPr>
      </w:pPr>
      <w:r w:rsidRPr="001540A1">
        <w:rPr>
          <w:b/>
          <w:sz w:val="28"/>
        </w:rPr>
        <w:t xml:space="preserve">обеспеченности объектами местного значения культуры и искусства и показатели максимально допустимого уровня территориальной доступности таких объектов муниципального образования </w:t>
      </w:r>
      <w:r w:rsidR="007A1897" w:rsidRPr="00110E8B">
        <w:rPr>
          <w:b/>
          <w:bCs/>
          <w:color w:val="000000"/>
          <w:sz w:val="27"/>
          <w:szCs w:val="27"/>
        </w:rPr>
        <w:t xml:space="preserve">«поселок Тим» </w:t>
      </w:r>
      <w:proofErr w:type="spellStart"/>
      <w:r w:rsidR="007A1897" w:rsidRPr="00110E8B">
        <w:rPr>
          <w:b/>
          <w:bCs/>
          <w:color w:val="000000"/>
          <w:sz w:val="27"/>
          <w:szCs w:val="27"/>
        </w:rPr>
        <w:t>Тимского</w:t>
      </w:r>
      <w:proofErr w:type="spellEnd"/>
      <w:r w:rsidR="007A1897" w:rsidRPr="00110E8B">
        <w:rPr>
          <w:b/>
          <w:bCs/>
          <w:color w:val="000000"/>
          <w:sz w:val="27"/>
          <w:szCs w:val="27"/>
        </w:rPr>
        <w:t xml:space="preserve"> района</w:t>
      </w:r>
      <w:r w:rsidRPr="001540A1">
        <w:rPr>
          <w:b/>
          <w:sz w:val="28"/>
        </w:rPr>
        <w:t xml:space="preserve"> Курской области</w:t>
      </w:r>
    </w:p>
    <w:p w:rsidR="000B1E72" w:rsidRDefault="000B1E72" w:rsidP="000B1E72">
      <w:pPr>
        <w:spacing w:line="239" w:lineRule="auto"/>
        <w:ind w:right="-1"/>
        <w:jc w:val="center"/>
        <w:rPr>
          <w:b/>
          <w:sz w:val="28"/>
        </w:rPr>
      </w:pPr>
    </w:p>
    <w:bookmarkEnd w:id="17"/>
    <w:p w:rsidR="000B1E72" w:rsidRPr="00B63C92" w:rsidRDefault="000B1E72" w:rsidP="000B1E72">
      <w:pPr>
        <w:tabs>
          <w:tab w:val="left" w:pos="6946"/>
        </w:tabs>
        <w:spacing w:line="242" w:lineRule="auto"/>
        <w:ind w:firstLine="709"/>
        <w:jc w:val="both"/>
        <w:rPr>
          <w:b/>
          <w:sz w:val="28"/>
          <w:szCs w:val="28"/>
        </w:rPr>
      </w:pPr>
      <w:r w:rsidRPr="00583AA9">
        <w:rPr>
          <w:sz w:val="28"/>
          <w:szCs w:val="28"/>
        </w:rPr>
        <w:t xml:space="preserve">Расчетные показатели минимально допустимого уровня обеспеченности объектами культуры и искусства местного значения и показатели максимально допустимого уровня территориальной доступности таких объектов муниципального образования </w:t>
      </w:r>
      <w:r w:rsidR="007A1897" w:rsidRPr="00110E8B">
        <w:rPr>
          <w:bCs/>
          <w:color w:val="000000"/>
          <w:sz w:val="27"/>
          <w:szCs w:val="27"/>
        </w:rPr>
        <w:t xml:space="preserve">«поселок Тим» </w:t>
      </w:r>
      <w:proofErr w:type="spellStart"/>
      <w:r w:rsidR="007A1897" w:rsidRPr="00110E8B">
        <w:rPr>
          <w:bCs/>
          <w:color w:val="000000"/>
          <w:sz w:val="27"/>
          <w:szCs w:val="27"/>
        </w:rPr>
        <w:t>Тимского</w:t>
      </w:r>
      <w:proofErr w:type="spellEnd"/>
      <w:r w:rsidR="007A1897" w:rsidRPr="00110E8B">
        <w:rPr>
          <w:bCs/>
          <w:color w:val="000000"/>
          <w:sz w:val="27"/>
          <w:szCs w:val="27"/>
        </w:rPr>
        <w:t xml:space="preserve"> района</w:t>
      </w:r>
      <w:r w:rsidR="007A1897">
        <w:rPr>
          <w:sz w:val="28"/>
          <w:szCs w:val="28"/>
        </w:rPr>
        <w:t xml:space="preserve"> </w:t>
      </w:r>
      <w:r w:rsidRPr="00583AA9">
        <w:rPr>
          <w:sz w:val="28"/>
          <w:szCs w:val="28"/>
        </w:rPr>
        <w:t>Курской области</w:t>
      </w:r>
      <w:r w:rsidRPr="00B63C92">
        <w:rPr>
          <w:sz w:val="28"/>
          <w:szCs w:val="28"/>
        </w:rPr>
        <w:t xml:space="preserve"> приведены в таблице 1.8.1.</w:t>
      </w:r>
    </w:p>
    <w:p w:rsidR="000B1E72" w:rsidRDefault="000B1E72" w:rsidP="00C37DC9">
      <w:pPr>
        <w:spacing w:line="0" w:lineRule="atLeast"/>
        <w:rPr>
          <w:sz w:val="28"/>
        </w:rPr>
      </w:pPr>
      <w:bookmarkStart w:id="18" w:name="_Hlk88580591"/>
    </w:p>
    <w:p w:rsidR="000B1E72" w:rsidRDefault="000B1E72" w:rsidP="000B1E72">
      <w:pPr>
        <w:spacing w:line="0" w:lineRule="atLeast"/>
        <w:ind w:left="8120" w:hanging="465"/>
        <w:rPr>
          <w:sz w:val="28"/>
        </w:rPr>
      </w:pPr>
    </w:p>
    <w:p w:rsidR="000B1E72" w:rsidRDefault="00C37DC9" w:rsidP="00C37DC9">
      <w:pPr>
        <w:spacing w:line="0" w:lineRule="atLeast"/>
        <w:ind w:left="7938" w:hanging="567"/>
        <w:rPr>
          <w:sz w:val="28"/>
        </w:rPr>
      </w:pPr>
      <w:r>
        <w:rPr>
          <w:sz w:val="28"/>
        </w:rPr>
        <w:t xml:space="preserve">Таблиц  </w:t>
      </w:r>
      <w:r w:rsidR="000B1E72">
        <w:rPr>
          <w:sz w:val="28"/>
        </w:rPr>
        <w:t>1.8.1</w:t>
      </w:r>
    </w:p>
    <w:bookmarkEnd w:id="18"/>
    <w:p w:rsidR="000B1E72" w:rsidRPr="005D68FC" w:rsidRDefault="000B1E72" w:rsidP="000B1E72">
      <w:pPr>
        <w:tabs>
          <w:tab w:val="left" w:pos="6946"/>
        </w:tabs>
        <w:spacing w:line="242" w:lineRule="auto"/>
        <w:ind w:firstLine="709"/>
        <w:rPr>
          <w:b/>
          <w:bCs/>
        </w:rPr>
      </w:pPr>
    </w:p>
    <w:tbl>
      <w:tblPr>
        <w:tblW w:w="90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378"/>
        <w:gridCol w:w="2531"/>
        <w:gridCol w:w="1144"/>
      </w:tblGrid>
      <w:tr w:rsidR="000B1E72" w:rsidRPr="00B63C92" w:rsidTr="003C16BA">
        <w:trPr>
          <w:trHeight w:val="340"/>
          <w:jc w:val="center"/>
        </w:trPr>
        <w:tc>
          <w:tcPr>
            <w:tcW w:w="3024" w:type="dxa"/>
            <w:vMerge w:val="restart"/>
            <w:shd w:val="clear" w:color="auto" w:fill="auto"/>
            <w:vAlign w:val="center"/>
          </w:tcPr>
          <w:p w:rsidR="000B1E72" w:rsidRPr="00B63C92" w:rsidRDefault="000B1E72" w:rsidP="003C16BA">
            <w:pPr>
              <w:spacing w:line="242" w:lineRule="auto"/>
              <w:ind w:left="-57" w:right="-57"/>
              <w:jc w:val="center"/>
              <w:rPr>
                <w:bCs/>
                <w:sz w:val="20"/>
                <w:szCs w:val="20"/>
              </w:rPr>
            </w:pPr>
            <w:r w:rsidRPr="00B63C92">
              <w:rPr>
                <w:sz w:val="20"/>
                <w:szCs w:val="20"/>
              </w:rPr>
              <w:t xml:space="preserve">Наименование </w:t>
            </w:r>
          </w:p>
          <w:p w:rsidR="000B1E72" w:rsidRPr="00B63C92" w:rsidRDefault="000B1E72" w:rsidP="003C16BA">
            <w:pPr>
              <w:spacing w:line="242" w:lineRule="auto"/>
              <w:ind w:left="-57" w:right="-57"/>
              <w:jc w:val="center"/>
              <w:rPr>
                <w:bCs/>
                <w:sz w:val="20"/>
                <w:szCs w:val="20"/>
              </w:rPr>
            </w:pPr>
            <w:r w:rsidRPr="00B63C92">
              <w:rPr>
                <w:sz w:val="20"/>
                <w:szCs w:val="20"/>
              </w:rPr>
              <w:t>объектов</w:t>
            </w:r>
          </w:p>
        </w:tc>
        <w:tc>
          <w:tcPr>
            <w:tcW w:w="4909" w:type="dxa"/>
            <w:gridSpan w:val="2"/>
            <w:vAlign w:val="center"/>
          </w:tcPr>
          <w:p w:rsidR="000B1E72" w:rsidRPr="00B63C92" w:rsidRDefault="000B1E72" w:rsidP="003C16BA">
            <w:pPr>
              <w:spacing w:line="242" w:lineRule="auto"/>
              <w:ind w:left="-57" w:right="-57"/>
              <w:jc w:val="center"/>
              <w:rPr>
                <w:bCs/>
                <w:sz w:val="20"/>
                <w:szCs w:val="20"/>
              </w:rPr>
            </w:pPr>
            <w:r w:rsidRPr="00B63C92">
              <w:rPr>
                <w:sz w:val="20"/>
                <w:szCs w:val="20"/>
              </w:rPr>
              <w:t>Расчетные показатели</w:t>
            </w:r>
          </w:p>
        </w:tc>
        <w:tc>
          <w:tcPr>
            <w:tcW w:w="1144" w:type="dxa"/>
            <w:vMerge w:val="restart"/>
            <w:vAlign w:val="center"/>
          </w:tcPr>
          <w:p w:rsidR="000B1E72" w:rsidRPr="00B63C92" w:rsidRDefault="000B1E72" w:rsidP="003C16BA">
            <w:pPr>
              <w:suppressAutoHyphens/>
              <w:spacing w:line="242" w:lineRule="auto"/>
              <w:ind w:left="-57" w:right="-57"/>
              <w:jc w:val="center"/>
              <w:rPr>
                <w:bCs/>
                <w:sz w:val="20"/>
                <w:szCs w:val="20"/>
              </w:rPr>
            </w:pPr>
            <w:r w:rsidRPr="00B63C92">
              <w:rPr>
                <w:sz w:val="20"/>
                <w:szCs w:val="20"/>
              </w:rPr>
              <w:t>Размеры земельных участков</w:t>
            </w:r>
          </w:p>
        </w:tc>
      </w:tr>
      <w:tr w:rsidR="000B1E72" w:rsidRPr="00B63C92" w:rsidTr="003C16BA">
        <w:trPr>
          <w:trHeight w:val="822"/>
          <w:jc w:val="center"/>
        </w:trPr>
        <w:tc>
          <w:tcPr>
            <w:tcW w:w="3024" w:type="dxa"/>
            <w:vMerge/>
            <w:shd w:val="clear" w:color="auto" w:fill="auto"/>
            <w:vAlign w:val="center"/>
          </w:tcPr>
          <w:p w:rsidR="000B1E72" w:rsidRPr="00B63C92" w:rsidRDefault="000B1E72" w:rsidP="003C16BA">
            <w:pPr>
              <w:spacing w:line="242" w:lineRule="auto"/>
              <w:ind w:left="-57" w:right="-57"/>
              <w:jc w:val="center"/>
              <w:rPr>
                <w:bCs/>
                <w:sz w:val="20"/>
                <w:szCs w:val="20"/>
              </w:rPr>
            </w:pPr>
          </w:p>
        </w:tc>
        <w:tc>
          <w:tcPr>
            <w:tcW w:w="2378" w:type="dxa"/>
            <w:vAlign w:val="center"/>
          </w:tcPr>
          <w:p w:rsidR="000B1E72" w:rsidRPr="00B63C92" w:rsidRDefault="000B1E72" w:rsidP="003C16BA">
            <w:pPr>
              <w:suppressAutoHyphens/>
              <w:spacing w:line="242" w:lineRule="auto"/>
              <w:ind w:left="-57" w:right="-57"/>
              <w:jc w:val="center"/>
              <w:rPr>
                <w:bCs/>
                <w:sz w:val="20"/>
                <w:szCs w:val="20"/>
              </w:rPr>
            </w:pPr>
            <w:r w:rsidRPr="00B63C92">
              <w:rPr>
                <w:sz w:val="20"/>
                <w:szCs w:val="20"/>
              </w:rPr>
              <w:t xml:space="preserve">минимально допустимого уровня обеспеченности </w:t>
            </w:r>
          </w:p>
        </w:tc>
        <w:tc>
          <w:tcPr>
            <w:tcW w:w="2531" w:type="dxa"/>
            <w:vAlign w:val="center"/>
          </w:tcPr>
          <w:p w:rsidR="000B1E72" w:rsidRPr="00B63C92" w:rsidRDefault="000B1E72" w:rsidP="003C16BA">
            <w:pPr>
              <w:spacing w:line="242" w:lineRule="auto"/>
              <w:ind w:left="-57" w:right="-57"/>
              <w:jc w:val="center"/>
              <w:rPr>
                <w:bCs/>
                <w:sz w:val="20"/>
                <w:szCs w:val="20"/>
              </w:rPr>
            </w:pPr>
            <w:r w:rsidRPr="00B63C92">
              <w:rPr>
                <w:sz w:val="20"/>
                <w:szCs w:val="20"/>
              </w:rPr>
              <w:t>максимально допустимого уровня территориальной доступности</w:t>
            </w:r>
          </w:p>
        </w:tc>
        <w:tc>
          <w:tcPr>
            <w:tcW w:w="1144" w:type="dxa"/>
            <w:vMerge/>
            <w:vAlign w:val="center"/>
          </w:tcPr>
          <w:p w:rsidR="000B1E72" w:rsidRPr="00B63C92" w:rsidRDefault="000B1E72" w:rsidP="003C16BA">
            <w:pPr>
              <w:spacing w:line="242" w:lineRule="auto"/>
              <w:ind w:left="-57" w:right="-57"/>
              <w:jc w:val="center"/>
              <w:rPr>
                <w:bCs/>
                <w:sz w:val="20"/>
                <w:szCs w:val="20"/>
              </w:rPr>
            </w:pPr>
          </w:p>
        </w:tc>
      </w:tr>
      <w:tr w:rsidR="000B1E72" w:rsidRPr="00B63C92" w:rsidTr="003C16BA">
        <w:trPr>
          <w:trHeight w:val="93"/>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Общедоступная библиотека *</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 / 20 000 чел.</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радиус транспортной доступности 30 мин.</w:t>
            </w:r>
          </w:p>
        </w:tc>
        <w:tc>
          <w:tcPr>
            <w:tcW w:w="1144" w:type="dxa"/>
            <w:tcBorders>
              <w:bottom w:val="single" w:sz="4" w:space="0" w:color="auto"/>
            </w:tcBorders>
            <w:vAlign w:val="center"/>
          </w:tcPr>
          <w:p w:rsidR="000B1E72" w:rsidRPr="00B63C92" w:rsidRDefault="000B1E72" w:rsidP="003C16BA">
            <w:pPr>
              <w:spacing w:line="242" w:lineRule="auto"/>
              <w:ind w:left="-57" w:right="-57"/>
              <w:jc w:val="center"/>
              <w:rPr>
                <w:b/>
                <w:sz w:val="20"/>
                <w:szCs w:val="20"/>
              </w:rPr>
            </w:pPr>
            <w:r w:rsidRPr="00B63C92">
              <w:rPr>
                <w:sz w:val="20"/>
                <w:szCs w:val="20"/>
              </w:rPr>
              <w:t>то же</w:t>
            </w:r>
          </w:p>
        </w:tc>
      </w:tr>
      <w:tr w:rsidR="000B1E72" w:rsidRPr="00B63C92" w:rsidTr="003C16BA">
        <w:trPr>
          <w:trHeight w:val="266"/>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Детская библиотека *</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 / 10 000 детей</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rsidR="000B1E72" w:rsidRPr="00B63C92" w:rsidRDefault="000B1E72" w:rsidP="003C16BA">
            <w:pPr>
              <w:spacing w:line="242" w:lineRule="auto"/>
              <w:ind w:left="-57" w:right="-57"/>
              <w:jc w:val="center"/>
              <w:rPr>
                <w:b/>
                <w:sz w:val="20"/>
                <w:szCs w:val="20"/>
              </w:rPr>
            </w:pPr>
            <w:r w:rsidRPr="00B63C92">
              <w:rPr>
                <w:sz w:val="20"/>
                <w:szCs w:val="20"/>
              </w:rPr>
              <w:t>то же</w:t>
            </w:r>
          </w:p>
        </w:tc>
      </w:tr>
      <w:tr w:rsidR="000B1E72" w:rsidRPr="00B63C92" w:rsidTr="003C16BA">
        <w:trPr>
          <w:trHeight w:val="266"/>
          <w:jc w:val="center"/>
        </w:trPr>
        <w:tc>
          <w:tcPr>
            <w:tcW w:w="3024" w:type="dxa"/>
            <w:tcBorders>
              <w:top w:val="single" w:sz="4" w:space="0" w:color="auto"/>
              <w:bottom w:val="single" w:sz="4" w:space="0" w:color="auto"/>
            </w:tcBorders>
            <w:shd w:val="clear" w:color="auto" w:fill="auto"/>
          </w:tcPr>
          <w:p w:rsidR="000B1E72" w:rsidRPr="00B63C92" w:rsidRDefault="000B1E72" w:rsidP="003C16BA">
            <w:pPr>
              <w:suppressAutoHyphens/>
              <w:spacing w:line="242" w:lineRule="auto"/>
              <w:ind w:right="-57"/>
              <w:rPr>
                <w:b/>
                <w:sz w:val="20"/>
                <w:szCs w:val="20"/>
              </w:rPr>
            </w:pPr>
            <w:r w:rsidRPr="00B63C92">
              <w:rPr>
                <w:spacing w:val="-2"/>
                <w:sz w:val="20"/>
                <w:szCs w:val="20"/>
              </w:rPr>
              <w:t>Точка доступа к полнотекстовым</w:t>
            </w:r>
            <w:r w:rsidRPr="00B63C92">
              <w:rPr>
                <w:sz w:val="20"/>
                <w:szCs w:val="20"/>
              </w:rPr>
              <w:t xml:space="preserve"> информационным ресурсам</w:t>
            </w:r>
          </w:p>
        </w:tc>
        <w:tc>
          <w:tcPr>
            <w:tcW w:w="2378" w:type="dxa"/>
            <w:tcBorders>
              <w:top w:val="single" w:sz="4" w:space="0" w:color="auto"/>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 xml:space="preserve">2 объекта </w:t>
            </w:r>
          </w:p>
        </w:tc>
        <w:tc>
          <w:tcPr>
            <w:tcW w:w="2531" w:type="dxa"/>
            <w:tcBorders>
              <w:top w:val="single" w:sz="4" w:space="0" w:color="auto"/>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top w:val="single" w:sz="4" w:space="0" w:color="auto"/>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266"/>
          <w:jc w:val="center"/>
        </w:trPr>
        <w:tc>
          <w:tcPr>
            <w:tcW w:w="3024" w:type="dxa"/>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Краеведческий музей</w:t>
            </w:r>
          </w:p>
        </w:tc>
        <w:tc>
          <w:tcPr>
            <w:tcW w:w="2378" w:type="dxa"/>
            <w:vAlign w:val="center"/>
          </w:tcPr>
          <w:p w:rsidR="000B1E72" w:rsidRPr="00B63C92" w:rsidRDefault="000B1E72" w:rsidP="003C16BA">
            <w:pPr>
              <w:spacing w:line="242" w:lineRule="auto"/>
              <w:ind w:left="-28" w:right="-28"/>
              <w:jc w:val="center"/>
              <w:rPr>
                <w:b/>
                <w:sz w:val="20"/>
                <w:szCs w:val="20"/>
              </w:rPr>
            </w:pPr>
            <w:r w:rsidRPr="00B63C92">
              <w:rPr>
                <w:sz w:val="20"/>
                <w:szCs w:val="20"/>
              </w:rPr>
              <w:t xml:space="preserve">1 объект </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266"/>
          <w:jc w:val="center"/>
        </w:trPr>
        <w:tc>
          <w:tcPr>
            <w:tcW w:w="3024" w:type="dxa"/>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Тематический музей</w:t>
            </w:r>
          </w:p>
        </w:tc>
        <w:tc>
          <w:tcPr>
            <w:tcW w:w="2378" w:type="dxa"/>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266"/>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Концертный зал (площадка)</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 xml:space="preserve">1 объект </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266"/>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Концертный творческий коллектив</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w:t>
            </w:r>
          </w:p>
        </w:tc>
      </w:tr>
      <w:tr w:rsidR="000B1E72" w:rsidRPr="00B63C92" w:rsidTr="003C16BA">
        <w:trPr>
          <w:trHeight w:val="266"/>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Дом культуры</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 / 20 000 чел.</w:t>
            </w:r>
          </w:p>
        </w:tc>
        <w:tc>
          <w:tcPr>
            <w:tcW w:w="2531" w:type="dxa"/>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266"/>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pacing w:val="-2"/>
                <w:sz w:val="20"/>
                <w:szCs w:val="20"/>
              </w:rPr>
              <w:t>Парк культуры и отдыха</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 / 30 000 чел.</w:t>
            </w:r>
          </w:p>
        </w:tc>
        <w:tc>
          <w:tcPr>
            <w:tcW w:w="2531" w:type="dxa"/>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266"/>
          <w:jc w:val="center"/>
        </w:trPr>
        <w:tc>
          <w:tcPr>
            <w:tcW w:w="3024" w:type="dxa"/>
            <w:tcBorders>
              <w:top w:val="single" w:sz="4" w:space="0" w:color="auto"/>
              <w:bottom w:val="single" w:sz="4" w:space="0" w:color="auto"/>
            </w:tcBorders>
            <w:shd w:val="clear" w:color="auto" w:fill="auto"/>
          </w:tcPr>
          <w:p w:rsidR="000B1E72" w:rsidRPr="00B63C92" w:rsidRDefault="000B1E72" w:rsidP="003C16BA">
            <w:pPr>
              <w:suppressAutoHyphens/>
              <w:spacing w:line="242" w:lineRule="auto"/>
              <w:ind w:right="-28"/>
              <w:rPr>
                <w:b/>
                <w:sz w:val="20"/>
                <w:szCs w:val="20"/>
              </w:rPr>
            </w:pPr>
            <w:r w:rsidRPr="00B63C92">
              <w:rPr>
                <w:sz w:val="20"/>
                <w:szCs w:val="20"/>
              </w:rPr>
              <w:t>Кинозал</w:t>
            </w:r>
          </w:p>
        </w:tc>
        <w:tc>
          <w:tcPr>
            <w:tcW w:w="2378" w:type="dxa"/>
            <w:tcBorders>
              <w:top w:val="single" w:sz="4" w:space="0" w:color="auto"/>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1 объект / 20 000 чел.</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то же</w:t>
            </w:r>
          </w:p>
        </w:tc>
        <w:tc>
          <w:tcPr>
            <w:tcW w:w="1144" w:type="dxa"/>
            <w:tcBorders>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то же</w:t>
            </w:r>
          </w:p>
        </w:tc>
      </w:tr>
      <w:tr w:rsidR="000B1E72" w:rsidRPr="00B63C92" w:rsidTr="003C16BA">
        <w:trPr>
          <w:trHeight w:val="93"/>
          <w:jc w:val="center"/>
        </w:trPr>
        <w:tc>
          <w:tcPr>
            <w:tcW w:w="3024" w:type="dxa"/>
            <w:tcBorders>
              <w:bottom w:val="single" w:sz="4" w:space="0" w:color="auto"/>
            </w:tcBorders>
            <w:shd w:val="clear" w:color="auto" w:fill="auto"/>
          </w:tcPr>
          <w:p w:rsidR="000B1E72" w:rsidRPr="00B63C92" w:rsidRDefault="000B1E72" w:rsidP="003C16BA">
            <w:pPr>
              <w:suppressAutoHyphens/>
              <w:spacing w:line="242" w:lineRule="auto"/>
              <w:ind w:right="-28"/>
              <w:rPr>
                <w:b/>
                <w:spacing w:val="-2"/>
                <w:sz w:val="20"/>
                <w:szCs w:val="20"/>
              </w:rPr>
            </w:pPr>
            <w:r w:rsidRPr="00B63C92">
              <w:rPr>
                <w:sz w:val="20"/>
                <w:szCs w:val="20"/>
              </w:rPr>
              <w:t>Универсальный спортивно-зрелищный комплекс, цирковая площадка (цирковой коллектив), театр, зоопарк, ботанический сад</w:t>
            </w:r>
          </w:p>
        </w:tc>
        <w:tc>
          <w:tcPr>
            <w:tcW w:w="2378" w:type="dxa"/>
            <w:tcBorders>
              <w:bottom w:val="single" w:sz="4" w:space="0" w:color="auto"/>
            </w:tcBorders>
            <w:vAlign w:val="center"/>
          </w:tcPr>
          <w:p w:rsidR="000B1E72" w:rsidRPr="00B63C92" w:rsidRDefault="000B1E72" w:rsidP="003C16BA">
            <w:pPr>
              <w:spacing w:line="242" w:lineRule="auto"/>
              <w:ind w:left="-28" w:right="-28"/>
              <w:jc w:val="center"/>
              <w:rPr>
                <w:b/>
                <w:sz w:val="20"/>
                <w:szCs w:val="20"/>
              </w:rPr>
            </w:pPr>
            <w:r w:rsidRPr="00B63C92">
              <w:rPr>
                <w:sz w:val="20"/>
                <w:szCs w:val="20"/>
              </w:rPr>
              <w:t>не нормируется</w:t>
            </w:r>
          </w:p>
        </w:tc>
        <w:tc>
          <w:tcPr>
            <w:tcW w:w="2531" w:type="dxa"/>
            <w:tcBorders>
              <w:bottom w:val="single" w:sz="4" w:space="0" w:color="auto"/>
            </w:tcBorders>
            <w:vAlign w:val="center"/>
          </w:tcPr>
          <w:p w:rsidR="000B1E72" w:rsidRPr="00B63C92" w:rsidRDefault="000B1E72" w:rsidP="003C16BA">
            <w:pPr>
              <w:suppressAutoHyphens/>
              <w:spacing w:line="242" w:lineRule="auto"/>
              <w:jc w:val="center"/>
              <w:rPr>
                <w:b/>
                <w:sz w:val="20"/>
                <w:szCs w:val="20"/>
              </w:rPr>
            </w:pPr>
            <w:r w:rsidRPr="00B63C92">
              <w:rPr>
                <w:sz w:val="20"/>
                <w:szCs w:val="20"/>
              </w:rPr>
              <w:t>не нормируется</w:t>
            </w:r>
          </w:p>
        </w:tc>
        <w:tc>
          <w:tcPr>
            <w:tcW w:w="1144" w:type="dxa"/>
            <w:tcBorders>
              <w:bottom w:val="single" w:sz="4" w:space="0" w:color="auto"/>
            </w:tcBorders>
            <w:vAlign w:val="center"/>
          </w:tcPr>
          <w:p w:rsidR="000B1E72" w:rsidRPr="00B63C92" w:rsidRDefault="000B1E72" w:rsidP="003C16BA">
            <w:pPr>
              <w:spacing w:line="242" w:lineRule="auto"/>
              <w:jc w:val="center"/>
              <w:rPr>
                <w:b/>
                <w:sz w:val="20"/>
                <w:szCs w:val="20"/>
              </w:rPr>
            </w:pPr>
            <w:r w:rsidRPr="00B63C92">
              <w:rPr>
                <w:sz w:val="20"/>
                <w:szCs w:val="20"/>
              </w:rPr>
              <w:t>то же</w:t>
            </w:r>
          </w:p>
        </w:tc>
      </w:tr>
    </w:tbl>
    <w:p w:rsidR="000B1E72" w:rsidRPr="005D68FC" w:rsidRDefault="000B1E72" w:rsidP="000B1E72">
      <w:pPr>
        <w:ind w:firstLine="709"/>
        <w:rPr>
          <w:b/>
          <w:spacing w:val="-2"/>
          <w:sz w:val="22"/>
          <w:szCs w:val="22"/>
        </w:rPr>
      </w:pPr>
      <w:r w:rsidRPr="005D68FC">
        <w:rPr>
          <w:spacing w:val="-2"/>
          <w:sz w:val="22"/>
          <w:szCs w:val="22"/>
        </w:rPr>
        <w:t xml:space="preserve">* </w:t>
      </w:r>
      <w:r w:rsidRPr="005D68FC">
        <w:rPr>
          <w:sz w:val="22"/>
          <w:szCs w:val="22"/>
        </w:rPr>
        <w:t>В жилых районах городского округа размещаются филиалы центральной библиотеки или ее подразделения, обслуживающие население.</w:t>
      </w:r>
    </w:p>
    <w:p w:rsidR="000B1E72" w:rsidRPr="005D68FC" w:rsidRDefault="000B1E72" w:rsidP="000B1E72">
      <w:pPr>
        <w:ind w:firstLine="709"/>
        <w:rPr>
          <w:b/>
          <w:sz w:val="22"/>
          <w:szCs w:val="22"/>
        </w:rPr>
      </w:pPr>
      <w:r w:rsidRPr="00CF556F">
        <w:rPr>
          <w:iCs/>
          <w:spacing w:val="40"/>
          <w:sz w:val="22"/>
          <w:szCs w:val="22"/>
        </w:rPr>
        <w:t>Примечание:</w:t>
      </w:r>
      <w:r w:rsidRPr="005D68FC">
        <w:rPr>
          <w:sz w:val="22"/>
          <w:szCs w:val="22"/>
        </w:rPr>
        <w:t xml:space="preserve"> Определение количества посадочных мест на совокупное количество объектов культуры и искусства в городском округе следует осуществлять из расчета:</w:t>
      </w:r>
    </w:p>
    <w:p w:rsidR="000B1E72" w:rsidRPr="005D68FC" w:rsidRDefault="000B1E72" w:rsidP="000B1E72">
      <w:pPr>
        <w:ind w:firstLine="709"/>
        <w:rPr>
          <w:b/>
          <w:spacing w:val="-2"/>
          <w:sz w:val="22"/>
          <w:szCs w:val="22"/>
        </w:rPr>
      </w:pPr>
      <w:r w:rsidRPr="005D68FC">
        <w:rPr>
          <w:spacing w:val="-2"/>
          <w:sz w:val="22"/>
          <w:szCs w:val="22"/>
        </w:rPr>
        <w:t>- для театров – 6 посадочных мест / 1000 чел.;</w:t>
      </w:r>
    </w:p>
    <w:p w:rsidR="000B1E72" w:rsidRPr="005D68FC" w:rsidRDefault="000B1E72" w:rsidP="000B1E72">
      <w:pPr>
        <w:ind w:firstLine="709"/>
        <w:rPr>
          <w:b/>
          <w:spacing w:val="-2"/>
          <w:sz w:val="22"/>
          <w:szCs w:val="22"/>
        </w:rPr>
      </w:pPr>
      <w:r w:rsidRPr="005D68FC">
        <w:rPr>
          <w:spacing w:val="-2"/>
          <w:sz w:val="22"/>
          <w:szCs w:val="22"/>
        </w:rPr>
        <w:t xml:space="preserve">- для концертных организаций – 6 посадочных мест / 1000 чел.; </w:t>
      </w:r>
    </w:p>
    <w:p w:rsidR="000B1E72" w:rsidRPr="005D68FC" w:rsidRDefault="000B1E72" w:rsidP="000B1E72">
      <w:pPr>
        <w:ind w:firstLine="709"/>
        <w:rPr>
          <w:b/>
          <w:spacing w:val="-2"/>
          <w:sz w:val="22"/>
          <w:szCs w:val="22"/>
        </w:rPr>
      </w:pPr>
      <w:r w:rsidRPr="005D68FC">
        <w:rPr>
          <w:spacing w:val="-2"/>
          <w:sz w:val="22"/>
          <w:szCs w:val="22"/>
        </w:rPr>
        <w:t>- для домов культуры – 15 посадочных мест / 1000 чел.</w:t>
      </w:r>
    </w:p>
    <w:p w:rsidR="000B1E72" w:rsidRDefault="000B1E72" w:rsidP="000B1E72">
      <w:pPr>
        <w:spacing w:line="242" w:lineRule="auto"/>
        <w:ind w:firstLine="709"/>
        <w:rPr>
          <w:b/>
          <w:spacing w:val="-2"/>
        </w:rPr>
      </w:pPr>
    </w:p>
    <w:p w:rsidR="000B1E72" w:rsidRPr="000935D5" w:rsidRDefault="000B1E72" w:rsidP="000B1E72">
      <w:pPr>
        <w:spacing w:line="239" w:lineRule="auto"/>
        <w:ind w:right="-1"/>
        <w:jc w:val="center"/>
        <w:rPr>
          <w:b/>
          <w:sz w:val="28"/>
        </w:rPr>
      </w:pPr>
      <w:r>
        <w:rPr>
          <w:b/>
          <w:sz w:val="28"/>
        </w:rPr>
        <w:t>1.9</w:t>
      </w:r>
      <w:bookmarkStart w:id="19" w:name="_Hlk88663948"/>
      <w:r>
        <w:rPr>
          <w:b/>
          <w:sz w:val="28"/>
        </w:rPr>
        <w:t xml:space="preserve">. </w:t>
      </w:r>
      <w:bookmarkStart w:id="20" w:name="_Hlk88661483"/>
      <w:r w:rsidRPr="000935D5">
        <w:rPr>
          <w:b/>
          <w:sz w:val="28"/>
        </w:rPr>
        <w:t>Расчетные показатели минимально допустимого уровня</w:t>
      </w:r>
    </w:p>
    <w:p w:rsidR="000B1E72" w:rsidRDefault="000B1E72" w:rsidP="000B1E72">
      <w:pPr>
        <w:spacing w:line="239" w:lineRule="auto"/>
        <w:ind w:right="-1"/>
        <w:jc w:val="center"/>
        <w:rPr>
          <w:b/>
          <w:sz w:val="28"/>
        </w:rPr>
      </w:pPr>
      <w:r w:rsidRPr="000935D5">
        <w:rPr>
          <w:b/>
          <w:sz w:val="28"/>
        </w:rPr>
        <w:lastRenderedPageBreak/>
        <w:t xml:space="preserve">обеспеченности объектами </w:t>
      </w:r>
      <w:r>
        <w:rPr>
          <w:b/>
          <w:sz w:val="28"/>
        </w:rPr>
        <w:t xml:space="preserve">культового назначения </w:t>
      </w:r>
    </w:p>
    <w:p w:rsidR="000B1E72" w:rsidRDefault="000B1E72" w:rsidP="000B1E72">
      <w:pPr>
        <w:spacing w:line="239" w:lineRule="auto"/>
        <w:ind w:right="-1"/>
        <w:jc w:val="center"/>
        <w:rPr>
          <w:b/>
          <w:sz w:val="28"/>
        </w:rPr>
      </w:pPr>
      <w:r w:rsidRPr="000935D5">
        <w:rPr>
          <w:b/>
          <w:sz w:val="28"/>
        </w:rPr>
        <w:t xml:space="preserve">и показатели максимально допустимого уровня территориальной доступности таких объектов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Pr="000935D5">
        <w:rPr>
          <w:b/>
          <w:sz w:val="28"/>
        </w:rPr>
        <w:t xml:space="preserve"> Курской области</w:t>
      </w:r>
    </w:p>
    <w:p w:rsidR="000B1E72" w:rsidRDefault="000B1E72" w:rsidP="000B1E72">
      <w:pPr>
        <w:spacing w:line="239" w:lineRule="auto"/>
        <w:ind w:right="-1"/>
        <w:jc w:val="center"/>
        <w:rPr>
          <w:b/>
          <w:sz w:val="28"/>
        </w:rPr>
      </w:pPr>
    </w:p>
    <w:bookmarkEnd w:id="19"/>
    <w:bookmarkEnd w:id="20"/>
    <w:p w:rsidR="000B1E72" w:rsidRDefault="000B1E72" w:rsidP="00C37DC9">
      <w:pPr>
        <w:spacing w:line="242" w:lineRule="auto"/>
        <w:ind w:firstLine="709"/>
        <w:jc w:val="both"/>
        <w:rPr>
          <w:sz w:val="28"/>
          <w:szCs w:val="28"/>
        </w:rPr>
      </w:pPr>
      <w:r w:rsidRPr="0085676B">
        <w:rPr>
          <w:sz w:val="28"/>
          <w:szCs w:val="28"/>
        </w:rPr>
        <w:t>Расчетные показатели минимально допустимого уровня</w:t>
      </w:r>
      <w:r w:rsidR="003C16BA">
        <w:rPr>
          <w:sz w:val="28"/>
          <w:szCs w:val="28"/>
        </w:rPr>
        <w:t xml:space="preserve"> </w:t>
      </w:r>
      <w:r w:rsidRPr="0085676B">
        <w:rPr>
          <w:sz w:val="28"/>
          <w:szCs w:val="28"/>
        </w:rPr>
        <w:t>обеспеченности объектами культового назначения местного значения и показатели максимально допустимого уровня территориальной доступности таких объектов муниципального образования</w:t>
      </w:r>
      <w:r w:rsidR="007A1897">
        <w:rPr>
          <w:sz w:val="28"/>
          <w:szCs w:val="28"/>
        </w:rPr>
        <w:t xml:space="preserve">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Pr="0085676B">
        <w:rPr>
          <w:sz w:val="28"/>
          <w:szCs w:val="28"/>
        </w:rPr>
        <w:t xml:space="preserve"> Курской области</w:t>
      </w:r>
      <w:r w:rsidRPr="00B63C92">
        <w:rPr>
          <w:sz w:val="28"/>
          <w:szCs w:val="28"/>
        </w:rPr>
        <w:t>, а также размеры земельных уча</w:t>
      </w:r>
      <w:r w:rsidR="00C37DC9">
        <w:rPr>
          <w:sz w:val="28"/>
          <w:szCs w:val="28"/>
        </w:rPr>
        <w:t>стков приведены в таблице 1.9.1</w:t>
      </w:r>
    </w:p>
    <w:p w:rsidR="000B1E72" w:rsidRDefault="000B1E72" w:rsidP="000B1E72">
      <w:pPr>
        <w:spacing w:line="242" w:lineRule="auto"/>
        <w:ind w:firstLine="709"/>
        <w:jc w:val="both"/>
        <w:rPr>
          <w:sz w:val="28"/>
          <w:szCs w:val="28"/>
        </w:rPr>
      </w:pPr>
    </w:p>
    <w:p w:rsidR="000B1E72" w:rsidRPr="00B63C92" w:rsidRDefault="000B1E72" w:rsidP="000B1E72">
      <w:pPr>
        <w:spacing w:line="242" w:lineRule="auto"/>
        <w:ind w:firstLine="709"/>
        <w:jc w:val="both"/>
        <w:rPr>
          <w:sz w:val="28"/>
          <w:szCs w:val="28"/>
        </w:rPr>
      </w:pPr>
    </w:p>
    <w:p w:rsidR="000B1E72" w:rsidRDefault="000B1E72" w:rsidP="00C37DC9">
      <w:pPr>
        <w:spacing w:line="0" w:lineRule="atLeast"/>
        <w:ind w:left="7797" w:hanging="749"/>
        <w:rPr>
          <w:sz w:val="28"/>
        </w:rPr>
      </w:pPr>
      <w:bookmarkStart w:id="21" w:name="_Hlk88664929"/>
      <w:r>
        <w:rPr>
          <w:sz w:val="28"/>
        </w:rPr>
        <w:t>Таблица 1.9.1</w:t>
      </w:r>
    </w:p>
    <w:p w:rsidR="000B1E72" w:rsidRPr="005D68FC" w:rsidRDefault="000B1E72" w:rsidP="000B1E72">
      <w:pPr>
        <w:jc w:val="right"/>
        <w:rPr>
          <w:b/>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493"/>
        <w:gridCol w:w="3568"/>
        <w:gridCol w:w="1290"/>
      </w:tblGrid>
      <w:tr w:rsidR="000B1E72" w:rsidRPr="005D68FC" w:rsidTr="003C16BA">
        <w:trPr>
          <w:trHeight w:val="340"/>
          <w:jc w:val="center"/>
        </w:trPr>
        <w:tc>
          <w:tcPr>
            <w:tcW w:w="1721" w:type="dxa"/>
            <w:vMerge w:val="restart"/>
            <w:vAlign w:val="center"/>
          </w:tcPr>
          <w:bookmarkEnd w:id="21"/>
          <w:p w:rsidR="000B1E72" w:rsidRPr="005D68FC" w:rsidRDefault="000B1E72" w:rsidP="003C16BA">
            <w:pPr>
              <w:suppressAutoHyphens/>
              <w:jc w:val="center"/>
              <w:rPr>
                <w:bCs/>
              </w:rPr>
            </w:pPr>
            <w:r w:rsidRPr="005D68FC">
              <w:rPr>
                <w:sz w:val="22"/>
                <w:szCs w:val="22"/>
              </w:rPr>
              <w:t>Наименование объектов</w:t>
            </w:r>
          </w:p>
        </w:tc>
        <w:tc>
          <w:tcPr>
            <w:tcW w:w="6061" w:type="dxa"/>
            <w:gridSpan w:val="2"/>
            <w:vAlign w:val="center"/>
          </w:tcPr>
          <w:p w:rsidR="000B1E72" w:rsidRPr="005D68FC" w:rsidRDefault="000B1E72" w:rsidP="003C16BA">
            <w:pPr>
              <w:jc w:val="center"/>
              <w:rPr>
                <w:bCs/>
              </w:rPr>
            </w:pPr>
            <w:r w:rsidRPr="005D68FC">
              <w:rPr>
                <w:sz w:val="22"/>
                <w:szCs w:val="22"/>
              </w:rPr>
              <w:t>Расчетные показатели</w:t>
            </w:r>
          </w:p>
        </w:tc>
        <w:tc>
          <w:tcPr>
            <w:tcW w:w="1290" w:type="dxa"/>
            <w:vMerge w:val="restart"/>
            <w:vAlign w:val="center"/>
          </w:tcPr>
          <w:p w:rsidR="000B1E72" w:rsidRPr="005D68FC" w:rsidRDefault="000B1E72" w:rsidP="003C16BA">
            <w:pPr>
              <w:suppressAutoHyphens/>
              <w:jc w:val="center"/>
              <w:rPr>
                <w:bCs/>
              </w:rPr>
            </w:pPr>
            <w:r w:rsidRPr="005D68FC">
              <w:rPr>
                <w:sz w:val="22"/>
                <w:szCs w:val="22"/>
              </w:rPr>
              <w:t xml:space="preserve">Размеры </w:t>
            </w:r>
          </w:p>
          <w:p w:rsidR="000B1E72" w:rsidRPr="005D68FC" w:rsidRDefault="000B1E72" w:rsidP="003C16BA">
            <w:pPr>
              <w:suppressAutoHyphens/>
              <w:jc w:val="center"/>
              <w:rPr>
                <w:bCs/>
              </w:rPr>
            </w:pPr>
            <w:r w:rsidRPr="005D68FC">
              <w:rPr>
                <w:sz w:val="22"/>
                <w:szCs w:val="22"/>
              </w:rPr>
              <w:t xml:space="preserve">земельных </w:t>
            </w:r>
          </w:p>
          <w:p w:rsidR="000B1E72" w:rsidRPr="005D68FC" w:rsidRDefault="000B1E72" w:rsidP="003C16BA">
            <w:pPr>
              <w:jc w:val="center"/>
              <w:rPr>
                <w:bCs/>
              </w:rPr>
            </w:pPr>
            <w:r w:rsidRPr="005D68FC">
              <w:rPr>
                <w:sz w:val="22"/>
                <w:szCs w:val="22"/>
              </w:rPr>
              <w:t>участков</w:t>
            </w:r>
          </w:p>
        </w:tc>
      </w:tr>
      <w:tr w:rsidR="000B1E72" w:rsidRPr="005D68FC" w:rsidTr="003C16BA">
        <w:trPr>
          <w:trHeight w:val="822"/>
          <w:jc w:val="center"/>
        </w:trPr>
        <w:tc>
          <w:tcPr>
            <w:tcW w:w="1721" w:type="dxa"/>
            <w:vMerge/>
            <w:vAlign w:val="center"/>
          </w:tcPr>
          <w:p w:rsidR="000B1E72" w:rsidRPr="005D68FC" w:rsidRDefault="000B1E72" w:rsidP="003C16BA">
            <w:pPr>
              <w:jc w:val="center"/>
              <w:rPr>
                <w:bCs/>
              </w:rPr>
            </w:pPr>
          </w:p>
        </w:tc>
        <w:tc>
          <w:tcPr>
            <w:tcW w:w="2493" w:type="dxa"/>
            <w:vAlign w:val="center"/>
          </w:tcPr>
          <w:p w:rsidR="000B1E72" w:rsidRPr="005D68FC" w:rsidRDefault="000B1E72" w:rsidP="003C16BA">
            <w:pPr>
              <w:suppressAutoHyphens/>
              <w:jc w:val="center"/>
              <w:rPr>
                <w:bCs/>
              </w:rPr>
            </w:pPr>
            <w:r w:rsidRPr="005D68FC">
              <w:rPr>
                <w:sz w:val="22"/>
                <w:szCs w:val="22"/>
              </w:rPr>
              <w:t xml:space="preserve">минимально допустимого уровня обеспеченности </w:t>
            </w:r>
          </w:p>
        </w:tc>
        <w:tc>
          <w:tcPr>
            <w:tcW w:w="3568" w:type="dxa"/>
            <w:vAlign w:val="center"/>
          </w:tcPr>
          <w:p w:rsidR="000B1E72" w:rsidRPr="005D68FC" w:rsidRDefault="000B1E72" w:rsidP="003C16BA">
            <w:pPr>
              <w:suppressAutoHyphens/>
              <w:jc w:val="center"/>
              <w:rPr>
                <w:bCs/>
              </w:rPr>
            </w:pPr>
            <w:r w:rsidRPr="005D68FC">
              <w:rPr>
                <w:sz w:val="22"/>
                <w:szCs w:val="22"/>
              </w:rPr>
              <w:t xml:space="preserve">максимально допустимого уровня территориальной доступности </w:t>
            </w:r>
          </w:p>
        </w:tc>
        <w:tc>
          <w:tcPr>
            <w:tcW w:w="1290" w:type="dxa"/>
            <w:vMerge/>
            <w:vAlign w:val="center"/>
          </w:tcPr>
          <w:p w:rsidR="000B1E72" w:rsidRPr="005D68FC" w:rsidRDefault="000B1E72" w:rsidP="003C16BA">
            <w:pPr>
              <w:suppressAutoHyphens/>
              <w:ind w:left="-57" w:right="-57"/>
              <w:jc w:val="center"/>
              <w:rPr>
                <w:bCs/>
              </w:rPr>
            </w:pPr>
          </w:p>
        </w:tc>
      </w:tr>
      <w:tr w:rsidR="000B1E72" w:rsidRPr="005D68FC" w:rsidTr="003C16BA">
        <w:tblPrEx>
          <w:tblBorders>
            <w:bottom w:val="single" w:sz="4" w:space="0" w:color="auto"/>
          </w:tblBorders>
        </w:tblPrEx>
        <w:trPr>
          <w:trHeight w:val="20"/>
          <w:jc w:val="center"/>
        </w:trPr>
        <w:tc>
          <w:tcPr>
            <w:tcW w:w="1721" w:type="dxa"/>
            <w:vAlign w:val="center"/>
          </w:tcPr>
          <w:p w:rsidR="000B1E72" w:rsidRPr="005D68FC" w:rsidRDefault="000B1E72" w:rsidP="003C16BA">
            <w:pPr>
              <w:suppressAutoHyphens/>
              <w:rPr>
                <w:b/>
                <w:spacing w:val="-2"/>
              </w:rPr>
            </w:pPr>
            <w:r w:rsidRPr="005D68FC">
              <w:rPr>
                <w:spacing w:val="-2"/>
                <w:sz w:val="22"/>
                <w:szCs w:val="22"/>
              </w:rPr>
              <w:t>Православные храмы</w:t>
            </w:r>
          </w:p>
        </w:tc>
        <w:tc>
          <w:tcPr>
            <w:tcW w:w="2493" w:type="dxa"/>
            <w:vAlign w:val="center"/>
          </w:tcPr>
          <w:p w:rsidR="000B1E72" w:rsidRPr="005D68FC" w:rsidRDefault="000B1E72" w:rsidP="003C16BA">
            <w:pPr>
              <w:ind w:left="-57" w:right="-57"/>
              <w:jc w:val="center"/>
              <w:rPr>
                <w:b/>
              </w:rPr>
            </w:pPr>
            <w:r w:rsidRPr="005D68FC">
              <w:rPr>
                <w:sz w:val="22"/>
                <w:szCs w:val="22"/>
              </w:rPr>
              <w:t>7,5 места в храме /</w:t>
            </w:r>
          </w:p>
          <w:p w:rsidR="000B1E72" w:rsidRPr="005D68FC" w:rsidRDefault="000B1E72" w:rsidP="003C16BA">
            <w:pPr>
              <w:ind w:left="-57" w:right="-57"/>
              <w:jc w:val="center"/>
              <w:rPr>
                <w:b/>
              </w:rPr>
            </w:pPr>
            <w:r w:rsidRPr="005D68FC">
              <w:rPr>
                <w:sz w:val="22"/>
                <w:szCs w:val="22"/>
              </w:rPr>
              <w:t>1000 верующих</w:t>
            </w:r>
          </w:p>
        </w:tc>
        <w:tc>
          <w:tcPr>
            <w:tcW w:w="3568" w:type="dxa"/>
            <w:vAlign w:val="center"/>
          </w:tcPr>
          <w:p w:rsidR="000B1E72" w:rsidRPr="005D68FC" w:rsidRDefault="000B1E72" w:rsidP="003C16BA">
            <w:pPr>
              <w:jc w:val="center"/>
              <w:rPr>
                <w:b/>
              </w:rPr>
            </w:pPr>
            <w:r w:rsidRPr="005D68FC">
              <w:rPr>
                <w:sz w:val="22"/>
                <w:szCs w:val="22"/>
              </w:rPr>
              <w:t>не нормируется (размещается по согласованию с местной епархией)</w:t>
            </w:r>
          </w:p>
        </w:tc>
        <w:tc>
          <w:tcPr>
            <w:tcW w:w="1290" w:type="dxa"/>
            <w:vAlign w:val="center"/>
          </w:tcPr>
          <w:p w:rsidR="000B1E72" w:rsidRPr="005D68FC" w:rsidRDefault="000B1E72" w:rsidP="003C16BA">
            <w:pPr>
              <w:suppressAutoHyphens/>
              <w:jc w:val="center"/>
              <w:rPr>
                <w:b/>
              </w:rPr>
            </w:pPr>
            <w:smartTag w:uri="urn:schemas-microsoft-com:office:smarttags" w:element="metricconverter">
              <w:smartTagPr>
                <w:attr w:name="ProductID" w:val="7,5 м2"/>
              </w:smartTagPr>
              <w:r w:rsidRPr="005D68FC">
                <w:rPr>
                  <w:sz w:val="22"/>
                  <w:szCs w:val="22"/>
                </w:rPr>
                <w:t>7,5 м</w:t>
              </w:r>
              <w:r w:rsidRPr="005D68FC">
                <w:rPr>
                  <w:sz w:val="22"/>
                  <w:szCs w:val="22"/>
                  <w:vertAlign w:val="superscript"/>
                </w:rPr>
                <w:t>2</w:t>
              </w:r>
            </w:smartTag>
            <w:r w:rsidRPr="005D68FC">
              <w:rPr>
                <w:sz w:val="22"/>
                <w:szCs w:val="22"/>
              </w:rPr>
              <w:t xml:space="preserve"> / место в храме</w:t>
            </w:r>
          </w:p>
        </w:tc>
      </w:tr>
      <w:tr w:rsidR="000B1E72" w:rsidRPr="005D68FC" w:rsidTr="003C16BA">
        <w:tblPrEx>
          <w:tblBorders>
            <w:bottom w:val="single" w:sz="4" w:space="0" w:color="auto"/>
          </w:tblBorders>
        </w:tblPrEx>
        <w:trPr>
          <w:trHeight w:val="20"/>
          <w:jc w:val="center"/>
        </w:trPr>
        <w:tc>
          <w:tcPr>
            <w:tcW w:w="1721" w:type="dxa"/>
          </w:tcPr>
          <w:p w:rsidR="000B1E72" w:rsidRPr="005D68FC" w:rsidRDefault="000B1E72" w:rsidP="003C16BA">
            <w:pPr>
              <w:ind w:right="-57"/>
              <w:rPr>
                <w:b/>
                <w:spacing w:val="-2"/>
              </w:rPr>
            </w:pPr>
            <w:r w:rsidRPr="005D68FC">
              <w:rPr>
                <w:spacing w:val="-2"/>
                <w:sz w:val="22"/>
                <w:szCs w:val="22"/>
              </w:rPr>
              <w:t>Объекты культового назначения иных конфессий</w:t>
            </w:r>
          </w:p>
        </w:tc>
        <w:tc>
          <w:tcPr>
            <w:tcW w:w="2493" w:type="dxa"/>
            <w:vAlign w:val="center"/>
          </w:tcPr>
          <w:p w:rsidR="000B1E72" w:rsidRPr="005D68FC" w:rsidRDefault="000B1E72" w:rsidP="003C16BA">
            <w:pPr>
              <w:ind w:left="-57" w:right="-57"/>
              <w:jc w:val="center"/>
              <w:rPr>
                <w:b/>
              </w:rPr>
            </w:pPr>
            <w:r w:rsidRPr="005D68FC">
              <w:rPr>
                <w:sz w:val="22"/>
                <w:szCs w:val="22"/>
              </w:rPr>
              <w:t>по заданию на</w:t>
            </w:r>
          </w:p>
          <w:p w:rsidR="000B1E72" w:rsidRPr="005D68FC" w:rsidRDefault="000B1E72" w:rsidP="003C16BA">
            <w:pPr>
              <w:ind w:left="-57" w:right="-57"/>
              <w:jc w:val="center"/>
              <w:rPr>
                <w:b/>
              </w:rPr>
            </w:pPr>
            <w:r w:rsidRPr="005D68FC">
              <w:rPr>
                <w:sz w:val="22"/>
                <w:szCs w:val="22"/>
              </w:rPr>
              <w:t>проектирование</w:t>
            </w:r>
          </w:p>
        </w:tc>
        <w:tc>
          <w:tcPr>
            <w:tcW w:w="3568" w:type="dxa"/>
            <w:vAlign w:val="center"/>
          </w:tcPr>
          <w:p w:rsidR="000B1E72" w:rsidRPr="005D68FC" w:rsidRDefault="000B1E72" w:rsidP="003C16BA">
            <w:pPr>
              <w:jc w:val="center"/>
              <w:rPr>
                <w:b/>
              </w:rPr>
            </w:pPr>
            <w:r w:rsidRPr="005D68FC">
              <w:rPr>
                <w:sz w:val="22"/>
                <w:szCs w:val="22"/>
              </w:rPr>
              <w:t>не нормируется (размещается по согласованию с высшим духовно-административным органом)</w:t>
            </w:r>
          </w:p>
        </w:tc>
        <w:tc>
          <w:tcPr>
            <w:tcW w:w="1290" w:type="dxa"/>
            <w:vAlign w:val="center"/>
          </w:tcPr>
          <w:p w:rsidR="000B1E72" w:rsidRPr="005D68FC" w:rsidRDefault="000B1E72" w:rsidP="003C16BA">
            <w:pPr>
              <w:ind w:left="-57" w:right="-57"/>
              <w:jc w:val="center"/>
              <w:rPr>
                <w:b/>
              </w:rPr>
            </w:pPr>
            <w:r w:rsidRPr="005D68FC">
              <w:rPr>
                <w:sz w:val="22"/>
                <w:szCs w:val="22"/>
              </w:rPr>
              <w:t>по заданию на</w:t>
            </w:r>
          </w:p>
          <w:p w:rsidR="000B1E72" w:rsidRPr="005D68FC" w:rsidRDefault="000B1E72" w:rsidP="003C16BA">
            <w:pPr>
              <w:suppressAutoHyphens/>
              <w:ind w:left="-57" w:right="-57"/>
              <w:jc w:val="center"/>
              <w:rPr>
                <w:b/>
              </w:rPr>
            </w:pPr>
            <w:r w:rsidRPr="005D68FC">
              <w:rPr>
                <w:sz w:val="22"/>
                <w:szCs w:val="22"/>
              </w:rPr>
              <w:t>проектирование</w:t>
            </w:r>
          </w:p>
        </w:tc>
      </w:tr>
    </w:tbl>
    <w:p w:rsidR="000B1E72" w:rsidRPr="00AC2284" w:rsidRDefault="000B1E72" w:rsidP="000B1E72">
      <w:pPr>
        <w:spacing w:line="1" w:lineRule="exact"/>
        <w:rPr>
          <w:sz w:val="22"/>
          <w:szCs w:val="22"/>
        </w:rPr>
      </w:pPr>
    </w:p>
    <w:p w:rsidR="000B1E72" w:rsidRDefault="000B1E72" w:rsidP="000B1E72">
      <w:pPr>
        <w:widowControl w:val="0"/>
        <w:ind w:right="283" w:firstLine="709"/>
        <w:jc w:val="center"/>
        <w:rPr>
          <w:b/>
          <w:bCs/>
          <w:sz w:val="28"/>
          <w:szCs w:val="28"/>
        </w:rPr>
      </w:pPr>
    </w:p>
    <w:p w:rsidR="000B1E72" w:rsidRPr="000935D5" w:rsidRDefault="000B1E72" w:rsidP="000B1E72">
      <w:pPr>
        <w:spacing w:line="239" w:lineRule="auto"/>
        <w:ind w:right="-1"/>
        <w:jc w:val="center"/>
        <w:rPr>
          <w:b/>
          <w:sz w:val="28"/>
        </w:rPr>
      </w:pPr>
      <w:bookmarkStart w:id="22" w:name="_Hlk88664472"/>
      <w:r>
        <w:rPr>
          <w:b/>
          <w:sz w:val="28"/>
        </w:rPr>
        <w:t xml:space="preserve">1.10. </w:t>
      </w:r>
      <w:r w:rsidRPr="000935D5">
        <w:rPr>
          <w:b/>
          <w:sz w:val="28"/>
        </w:rPr>
        <w:t>Расчетные показатели минимально допустимого уровня</w:t>
      </w:r>
    </w:p>
    <w:p w:rsidR="000B1E72" w:rsidRDefault="000B1E72" w:rsidP="000B1E72">
      <w:pPr>
        <w:spacing w:line="239" w:lineRule="auto"/>
        <w:ind w:right="-1"/>
        <w:jc w:val="center"/>
        <w:rPr>
          <w:b/>
          <w:sz w:val="28"/>
        </w:rPr>
      </w:pPr>
      <w:r w:rsidRPr="000935D5">
        <w:rPr>
          <w:b/>
          <w:sz w:val="28"/>
        </w:rPr>
        <w:t xml:space="preserve">обеспеченности объектами </w:t>
      </w:r>
      <w:r w:rsidRPr="009336DB">
        <w:rPr>
          <w:b/>
          <w:sz w:val="28"/>
        </w:rPr>
        <w:t xml:space="preserve">местного значения </w:t>
      </w:r>
      <w:r w:rsidRPr="0085676B">
        <w:rPr>
          <w:b/>
          <w:sz w:val="28"/>
        </w:rPr>
        <w:t>необходимыми для обеспечения населения услугами общественного питания</w:t>
      </w:r>
    </w:p>
    <w:p w:rsidR="000B1E72" w:rsidRDefault="000B1E72" w:rsidP="000B1E72">
      <w:pPr>
        <w:spacing w:line="239" w:lineRule="auto"/>
        <w:ind w:right="-1"/>
        <w:jc w:val="center"/>
        <w:rPr>
          <w:b/>
          <w:sz w:val="28"/>
        </w:rPr>
      </w:pPr>
      <w:r w:rsidRPr="000935D5">
        <w:rPr>
          <w:b/>
          <w:sz w:val="28"/>
        </w:rPr>
        <w:t xml:space="preserve">и показатели максимально допустимого уровня территориальной доступности таких объектов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Pr="000935D5">
        <w:rPr>
          <w:b/>
          <w:sz w:val="28"/>
        </w:rPr>
        <w:t xml:space="preserve"> Курской области</w:t>
      </w:r>
    </w:p>
    <w:p w:rsidR="000B1E72" w:rsidRDefault="000B1E72" w:rsidP="000B1E72">
      <w:pPr>
        <w:spacing w:line="239" w:lineRule="auto"/>
        <w:ind w:right="-1"/>
        <w:jc w:val="center"/>
        <w:rPr>
          <w:b/>
          <w:sz w:val="28"/>
        </w:rPr>
      </w:pPr>
    </w:p>
    <w:p w:rsidR="000B1E72" w:rsidRDefault="000B1E72" w:rsidP="000B1E72">
      <w:pPr>
        <w:widowControl w:val="0"/>
        <w:ind w:right="283" w:firstLine="709"/>
        <w:jc w:val="both"/>
        <w:rPr>
          <w:sz w:val="28"/>
          <w:szCs w:val="28"/>
        </w:rPr>
      </w:pPr>
      <w:r w:rsidRPr="0085676B">
        <w:rPr>
          <w:sz w:val="28"/>
          <w:szCs w:val="28"/>
        </w:rPr>
        <w:t>Расчетные показатели минимально допустимого уровня</w:t>
      </w:r>
      <w:r w:rsidR="000470F1">
        <w:rPr>
          <w:sz w:val="28"/>
          <w:szCs w:val="28"/>
        </w:rPr>
        <w:t xml:space="preserve"> </w:t>
      </w:r>
      <w:r w:rsidRPr="0085676B">
        <w:rPr>
          <w:sz w:val="28"/>
          <w:szCs w:val="28"/>
        </w:rPr>
        <w:t xml:space="preserve">обеспеченности объектами необходимыми для обеспечения населения услугами общественного питания местного значения и показатели максимально допустимого уровня территориальной доступности таких объектов муниципального образования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Pr="0085676B">
        <w:rPr>
          <w:sz w:val="28"/>
          <w:szCs w:val="28"/>
        </w:rPr>
        <w:t xml:space="preserve"> Курской области</w:t>
      </w:r>
      <w:r>
        <w:rPr>
          <w:sz w:val="28"/>
          <w:szCs w:val="28"/>
        </w:rPr>
        <w:t xml:space="preserve">, </w:t>
      </w:r>
      <w:r w:rsidRPr="0085676B">
        <w:rPr>
          <w:sz w:val="28"/>
          <w:szCs w:val="28"/>
        </w:rPr>
        <w:t>а также размеры земельных участков приведены в таблице 1.</w:t>
      </w:r>
      <w:r>
        <w:rPr>
          <w:sz w:val="28"/>
          <w:szCs w:val="28"/>
        </w:rPr>
        <w:t>10</w:t>
      </w:r>
      <w:r w:rsidRPr="0085676B">
        <w:rPr>
          <w:sz w:val="28"/>
          <w:szCs w:val="28"/>
        </w:rPr>
        <w:t>.1.</w:t>
      </w:r>
    </w:p>
    <w:bookmarkEnd w:id="22"/>
    <w:p w:rsidR="000B1E72" w:rsidRDefault="000B1E72" w:rsidP="00C37DC9">
      <w:pPr>
        <w:spacing w:line="0" w:lineRule="atLeast"/>
        <w:ind w:left="7655" w:hanging="1174"/>
        <w:rPr>
          <w:sz w:val="28"/>
        </w:rPr>
      </w:pPr>
      <w:r>
        <w:rPr>
          <w:sz w:val="28"/>
        </w:rPr>
        <w:t>Таблица 1.10.1</w:t>
      </w:r>
    </w:p>
    <w:p w:rsidR="000B1E72" w:rsidRPr="005D68FC" w:rsidRDefault="000B1E72" w:rsidP="000B1E72">
      <w:pPr>
        <w:jc w:val="right"/>
        <w:rPr>
          <w:b/>
        </w:rPr>
      </w:pPr>
    </w:p>
    <w:tbl>
      <w:tblPr>
        <w:tblW w:w="864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1754"/>
        <w:gridCol w:w="2693"/>
        <w:gridCol w:w="2410"/>
      </w:tblGrid>
      <w:tr w:rsidR="000B1E72" w:rsidRPr="0085676B" w:rsidTr="003C16BA">
        <w:trPr>
          <w:trHeight w:val="340"/>
          <w:jc w:val="center"/>
        </w:trPr>
        <w:tc>
          <w:tcPr>
            <w:tcW w:w="1785" w:type="dxa"/>
            <w:vMerge w:val="restart"/>
            <w:shd w:val="clear" w:color="auto" w:fill="auto"/>
            <w:vAlign w:val="center"/>
          </w:tcPr>
          <w:p w:rsidR="000B1E72" w:rsidRPr="0085676B" w:rsidRDefault="000B1E72" w:rsidP="003C16BA">
            <w:pPr>
              <w:spacing w:line="242" w:lineRule="auto"/>
              <w:ind w:left="-57" w:right="-57"/>
              <w:jc w:val="center"/>
              <w:rPr>
                <w:b/>
              </w:rPr>
            </w:pPr>
            <w:r w:rsidRPr="0085676B">
              <w:rPr>
                <w:b/>
                <w:sz w:val="22"/>
                <w:szCs w:val="22"/>
              </w:rPr>
              <w:t xml:space="preserve">Наименование </w:t>
            </w:r>
          </w:p>
          <w:p w:rsidR="000B1E72" w:rsidRPr="0085676B" w:rsidRDefault="000B1E72" w:rsidP="003C16BA">
            <w:pPr>
              <w:spacing w:line="242" w:lineRule="auto"/>
              <w:ind w:left="-57" w:right="-57"/>
              <w:jc w:val="center"/>
              <w:rPr>
                <w:b/>
              </w:rPr>
            </w:pPr>
            <w:r w:rsidRPr="0085676B">
              <w:rPr>
                <w:b/>
                <w:sz w:val="22"/>
                <w:szCs w:val="22"/>
              </w:rPr>
              <w:lastRenderedPageBreak/>
              <w:t>объектов</w:t>
            </w:r>
          </w:p>
        </w:tc>
        <w:tc>
          <w:tcPr>
            <w:tcW w:w="4447" w:type="dxa"/>
            <w:gridSpan w:val="2"/>
            <w:vAlign w:val="center"/>
          </w:tcPr>
          <w:p w:rsidR="000B1E72" w:rsidRPr="0085676B" w:rsidRDefault="000B1E72" w:rsidP="003C16BA">
            <w:pPr>
              <w:spacing w:line="242" w:lineRule="auto"/>
              <w:ind w:left="-57" w:right="-57"/>
              <w:jc w:val="center"/>
              <w:rPr>
                <w:b/>
              </w:rPr>
            </w:pPr>
            <w:r w:rsidRPr="0085676B">
              <w:rPr>
                <w:b/>
                <w:sz w:val="22"/>
                <w:szCs w:val="22"/>
              </w:rPr>
              <w:lastRenderedPageBreak/>
              <w:t>Расчетные показатели</w:t>
            </w:r>
          </w:p>
        </w:tc>
        <w:tc>
          <w:tcPr>
            <w:tcW w:w="2410" w:type="dxa"/>
            <w:vMerge w:val="restart"/>
            <w:vAlign w:val="center"/>
          </w:tcPr>
          <w:p w:rsidR="000B1E72" w:rsidRPr="0085676B" w:rsidRDefault="000B1E72" w:rsidP="003C16BA">
            <w:pPr>
              <w:suppressAutoHyphens/>
              <w:spacing w:line="242" w:lineRule="auto"/>
              <w:ind w:left="-57" w:right="-57"/>
              <w:jc w:val="center"/>
              <w:rPr>
                <w:b/>
              </w:rPr>
            </w:pPr>
            <w:r w:rsidRPr="0085676B">
              <w:rPr>
                <w:b/>
                <w:sz w:val="22"/>
                <w:szCs w:val="22"/>
              </w:rPr>
              <w:t xml:space="preserve">Размеры </w:t>
            </w:r>
          </w:p>
          <w:p w:rsidR="000B1E72" w:rsidRPr="0085676B" w:rsidRDefault="000B1E72" w:rsidP="003C16BA">
            <w:pPr>
              <w:suppressAutoHyphens/>
              <w:spacing w:line="242" w:lineRule="auto"/>
              <w:ind w:left="-57" w:right="-57"/>
              <w:jc w:val="center"/>
              <w:rPr>
                <w:b/>
              </w:rPr>
            </w:pPr>
            <w:r w:rsidRPr="0085676B">
              <w:rPr>
                <w:b/>
                <w:sz w:val="22"/>
                <w:szCs w:val="22"/>
              </w:rPr>
              <w:lastRenderedPageBreak/>
              <w:t xml:space="preserve">земельных </w:t>
            </w:r>
          </w:p>
          <w:p w:rsidR="000B1E72" w:rsidRPr="0085676B" w:rsidRDefault="000B1E72" w:rsidP="003C16BA">
            <w:pPr>
              <w:suppressAutoHyphens/>
              <w:spacing w:line="242" w:lineRule="auto"/>
              <w:ind w:left="-57" w:right="-57"/>
              <w:jc w:val="center"/>
              <w:rPr>
                <w:b/>
              </w:rPr>
            </w:pPr>
            <w:r w:rsidRPr="0085676B">
              <w:rPr>
                <w:b/>
                <w:sz w:val="22"/>
                <w:szCs w:val="22"/>
              </w:rPr>
              <w:t>участков</w:t>
            </w:r>
          </w:p>
        </w:tc>
      </w:tr>
      <w:tr w:rsidR="000B1E72" w:rsidRPr="005D68FC" w:rsidTr="003C16BA">
        <w:trPr>
          <w:trHeight w:val="822"/>
          <w:jc w:val="center"/>
        </w:trPr>
        <w:tc>
          <w:tcPr>
            <w:tcW w:w="1785" w:type="dxa"/>
            <w:vMerge/>
            <w:tcBorders>
              <w:bottom w:val="single" w:sz="4" w:space="0" w:color="auto"/>
            </w:tcBorders>
            <w:shd w:val="clear" w:color="auto" w:fill="auto"/>
            <w:vAlign w:val="center"/>
          </w:tcPr>
          <w:p w:rsidR="000B1E72" w:rsidRPr="005D68FC" w:rsidRDefault="000B1E72" w:rsidP="003C16BA">
            <w:pPr>
              <w:spacing w:line="242" w:lineRule="auto"/>
              <w:ind w:left="-57" w:right="-57"/>
              <w:jc w:val="center"/>
              <w:rPr>
                <w:bCs/>
              </w:rPr>
            </w:pPr>
          </w:p>
        </w:tc>
        <w:tc>
          <w:tcPr>
            <w:tcW w:w="1754" w:type="dxa"/>
            <w:tcBorders>
              <w:bottom w:val="single" w:sz="4" w:space="0" w:color="auto"/>
            </w:tcBorders>
            <w:vAlign w:val="center"/>
          </w:tcPr>
          <w:p w:rsidR="000B1E72" w:rsidRPr="0085676B" w:rsidRDefault="000B1E72" w:rsidP="003C16BA">
            <w:pPr>
              <w:suppressAutoHyphens/>
              <w:spacing w:line="242" w:lineRule="auto"/>
              <w:ind w:left="-113" w:right="-113"/>
              <w:jc w:val="center"/>
              <w:rPr>
                <w:b/>
              </w:rPr>
            </w:pPr>
            <w:r w:rsidRPr="0085676B">
              <w:rPr>
                <w:b/>
                <w:sz w:val="22"/>
                <w:szCs w:val="22"/>
              </w:rPr>
              <w:t xml:space="preserve">минимально </w:t>
            </w:r>
            <w:r w:rsidRPr="0085676B">
              <w:rPr>
                <w:rFonts w:ascii="Times New Roman Полужирный" w:hAnsi="Times New Roman Полужирный"/>
                <w:b/>
                <w:spacing w:val="-2"/>
                <w:sz w:val="22"/>
                <w:szCs w:val="22"/>
              </w:rPr>
              <w:t>допустимого уровня</w:t>
            </w:r>
            <w:r w:rsidRPr="0085676B">
              <w:rPr>
                <w:b/>
                <w:sz w:val="22"/>
                <w:szCs w:val="22"/>
              </w:rPr>
              <w:t xml:space="preserve"> обеспеченности </w:t>
            </w:r>
          </w:p>
        </w:tc>
        <w:tc>
          <w:tcPr>
            <w:tcW w:w="2693" w:type="dxa"/>
            <w:tcBorders>
              <w:bottom w:val="single" w:sz="4" w:space="0" w:color="auto"/>
            </w:tcBorders>
            <w:vAlign w:val="center"/>
          </w:tcPr>
          <w:p w:rsidR="000B1E72" w:rsidRPr="0085676B" w:rsidRDefault="000B1E72" w:rsidP="003C16BA">
            <w:pPr>
              <w:suppressAutoHyphens/>
              <w:spacing w:line="242" w:lineRule="auto"/>
              <w:ind w:left="-57" w:right="-57"/>
              <w:jc w:val="center"/>
              <w:rPr>
                <w:b/>
              </w:rPr>
            </w:pPr>
            <w:r w:rsidRPr="0085676B">
              <w:rPr>
                <w:b/>
                <w:sz w:val="22"/>
                <w:szCs w:val="22"/>
              </w:rPr>
              <w:t>максимально допустимого уровня территориальной доступности</w:t>
            </w:r>
          </w:p>
        </w:tc>
        <w:tc>
          <w:tcPr>
            <w:tcW w:w="2410" w:type="dxa"/>
            <w:vMerge/>
            <w:tcBorders>
              <w:bottom w:val="single" w:sz="4" w:space="0" w:color="auto"/>
            </w:tcBorders>
            <w:vAlign w:val="center"/>
          </w:tcPr>
          <w:p w:rsidR="000B1E72" w:rsidRPr="005D68FC" w:rsidRDefault="000B1E72" w:rsidP="003C16BA">
            <w:pPr>
              <w:spacing w:line="242" w:lineRule="auto"/>
              <w:ind w:left="-57" w:right="-57"/>
              <w:jc w:val="center"/>
              <w:rPr>
                <w:bCs/>
              </w:rPr>
            </w:pPr>
          </w:p>
        </w:tc>
      </w:tr>
      <w:tr w:rsidR="000B1E72" w:rsidRPr="0085676B" w:rsidTr="003C16BA">
        <w:trPr>
          <w:trHeight w:val="93"/>
          <w:jc w:val="center"/>
        </w:trPr>
        <w:tc>
          <w:tcPr>
            <w:tcW w:w="1785" w:type="dxa"/>
            <w:tcBorders>
              <w:bottom w:val="single" w:sz="4" w:space="0" w:color="auto"/>
            </w:tcBorders>
            <w:shd w:val="clear" w:color="auto" w:fill="auto"/>
          </w:tcPr>
          <w:p w:rsidR="000B1E72" w:rsidRPr="0085676B" w:rsidRDefault="000B1E72" w:rsidP="003C16BA">
            <w:pPr>
              <w:suppressAutoHyphens/>
              <w:spacing w:line="242" w:lineRule="auto"/>
              <w:ind w:left="-28" w:right="-28"/>
            </w:pPr>
            <w:r w:rsidRPr="0085676B">
              <w:rPr>
                <w:sz w:val="22"/>
                <w:szCs w:val="22"/>
              </w:rPr>
              <w:lastRenderedPageBreak/>
              <w:t>Объекты общественного питания</w:t>
            </w:r>
          </w:p>
        </w:tc>
        <w:tc>
          <w:tcPr>
            <w:tcW w:w="1754" w:type="dxa"/>
            <w:tcBorders>
              <w:bottom w:val="single" w:sz="4" w:space="0" w:color="auto"/>
            </w:tcBorders>
            <w:vAlign w:val="center"/>
          </w:tcPr>
          <w:p w:rsidR="000B1E72" w:rsidRPr="0085676B" w:rsidRDefault="000B1E72" w:rsidP="003C16BA">
            <w:pPr>
              <w:spacing w:line="242" w:lineRule="auto"/>
              <w:ind w:left="-28" w:right="-28"/>
              <w:jc w:val="center"/>
            </w:pPr>
            <w:r w:rsidRPr="0085676B">
              <w:rPr>
                <w:sz w:val="22"/>
                <w:szCs w:val="22"/>
              </w:rPr>
              <w:t xml:space="preserve">40 (8)* </w:t>
            </w:r>
          </w:p>
          <w:p w:rsidR="000B1E72" w:rsidRPr="0085676B" w:rsidRDefault="000B1E72" w:rsidP="003C16BA">
            <w:pPr>
              <w:spacing w:line="242" w:lineRule="auto"/>
              <w:ind w:left="-28" w:right="-28"/>
              <w:jc w:val="center"/>
            </w:pPr>
            <w:r w:rsidRPr="0085676B">
              <w:rPr>
                <w:sz w:val="22"/>
                <w:szCs w:val="22"/>
              </w:rPr>
              <w:t>мест / 1000 чел.</w:t>
            </w:r>
          </w:p>
        </w:tc>
        <w:tc>
          <w:tcPr>
            <w:tcW w:w="2693" w:type="dxa"/>
            <w:tcBorders>
              <w:bottom w:val="single" w:sz="4" w:space="0" w:color="auto"/>
            </w:tcBorders>
            <w:vAlign w:val="center"/>
          </w:tcPr>
          <w:p w:rsidR="000B1E72" w:rsidRPr="0085676B" w:rsidRDefault="000B1E72" w:rsidP="003C16BA">
            <w:pPr>
              <w:spacing w:line="242" w:lineRule="auto"/>
              <w:ind w:left="-28" w:right="-28"/>
            </w:pPr>
            <w:r w:rsidRPr="0085676B">
              <w:rPr>
                <w:sz w:val="22"/>
                <w:szCs w:val="22"/>
              </w:rPr>
              <w:t>радиус пешеходной доступности:</w:t>
            </w:r>
          </w:p>
          <w:p w:rsidR="000B1E72" w:rsidRPr="0085676B" w:rsidRDefault="000B1E72" w:rsidP="003C16BA">
            <w:pPr>
              <w:spacing w:line="242" w:lineRule="auto"/>
              <w:ind w:left="114" w:right="-28" w:hanging="142"/>
            </w:pPr>
            <w:r w:rsidRPr="0085676B">
              <w:rPr>
                <w:sz w:val="22"/>
                <w:szCs w:val="22"/>
              </w:rPr>
              <w:t xml:space="preserve">- при многоэтажной застройке – </w:t>
            </w:r>
            <w:smartTag w:uri="urn:schemas-microsoft-com:office:smarttags" w:element="metricconverter">
              <w:smartTagPr>
                <w:attr w:name="ProductID" w:val="500 м"/>
              </w:smartTagPr>
              <w:r w:rsidRPr="0085676B">
                <w:rPr>
                  <w:sz w:val="22"/>
                  <w:szCs w:val="22"/>
                </w:rPr>
                <w:t>500 м</w:t>
              </w:r>
            </w:smartTag>
            <w:r w:rsidRPr="0085676B">
              <w:rPr>
                <w:sz w:val="22"/>
                <w:szCs w:val="22"/>
              </w:rPr>
              <w:t>;</w:t>
            </w:r>
          </w:p>
          <w:p w:rsidR="000B1E72" w:rsidRPr="0085676B" w:rsidRDefault="000B1E72" w:rsidP="003C16BA">
            <w:pPr>
              <w:suppressAutoHyphens/>
              <w:spacing w:line="242" w:lineRule="auto"/>
              <w:ind w:left="114" w:hanging="142"/>
            </w:pPr>
            <w:r w:rsidRPr="0085676B">
              <w:rPr>
                <w:sz w:val="22"/>
                <w:szCs w:val="22"/>
              </w:rPr>
              <w:t xml:space="preserve">- при одно- и двухэтажной застройке – </w:t>
            </w:r>
            <w:smartTag w:uri="urn:schemas-microsoft-com:office:smarttags" w:element="metricconverter">
              <w:smartTagPr>
                <w:attr w:name="ProductID" w:val="800 м"/>
              </w:smartTagPr>
              <w:r w:rsidRPr="0085676B">
                <w:rPr>
                  <w:sz w:val="22"/>
                  <w:szCs w:val="22"/>
                </w:rPr>
                <w:t>800 м</w:t>
              </w:r>
            </w:smartTag>
          </w:p>
        </w:tc>
        <w:tc>
          <w:tcPr>
            <w:tcW w:w="2410" w:type="dxa"/>
            <w:tcBorders>
              <w:bottom w:val="single" w:sz="4" w:space="0" w:color="auto"/>
            </w:tcBorders>
          </w:tcPr>
          <w:p w:rsidR="000B1E72" w:rsidRPr="0085676B" w:rsidRDefault="000B1E72" w:rsidP="003C16BA">
            <w:pPr>
              <w:spacing w:line="242" w:lineRule="auto"/>
              <w:ind w:left="-28" w:right="-28"/>
            </w:pPr>
            <w:r w:rsidRPr="0085676B">
              <w:rPr>
                <w:sz w:val="22"/>
                <w:szCs w:val="22"/>
              </w:rPr>
              <w:t xml:space="preserve">при вместимости, </w:t>
            </w:r>
          </w:p>
          <w:p w:rsidR="000B1E72" w:rsidRPr="0085676B" w:rsidRDefault="000B1E72" w:rsidP="003C16BA">
            <w:pPr>
              <w:spacing w:line="242" w:lineRule="auto"/>
              <w:ind w:left="-28" w:right="-28"/>
            </w:pPr>
            <w:r w:rsidRPr="0085676B">
              <w:rPr>
                <w:sz w:val="22"/>
                <w:szCs w:val="22"/>
              </w:rPr>
              <w:t>га / 100 мест:</w:t>
            </w:r>
          </w:p>
          <w:p w:rsidR="000B1E72" w:rsidRPr="0085676B" w:rsidRDefault="000B1E72" w:rsidP="003C16BA">
            <w:pPr>
              <w:spacing w:line="242" w:lineRule="auto"/>
              <w:ind w:left="-28" w:right="-28"/>
            </w:pPr>
            <w:r w:rsidRPr="0085676B">
              <w:rPr>
                <w:sz w:val="22"/>
                <w:szCs w:val="22"/>
              </w:rPr>
              <w:t>- до 50 мест – 0,2 - 0,25;</w:t>
            </w:r>
          </w:p>
          <w:p w:rsidR="000B1E72" w:rsidRPr="0085676B" w:rsidRDefault="000B1E72" w:rsidP="003C16BA">
            <w:pPr>
              <w:spacing w:line="242" w:lineRule="auto"/>
              <w:ind w:left="-28" w:right="-28"/>
            </w:pPr>
            <w:r w:rsidRPr="0085676B">
              <w:rPr>
                <w:sz w:val="22"/>
                <w:szCs w:val="22"/>
              </w:rPr>
              <w:t>- 50-150 мест – 0,15 - 0,2;</w:t>
            </w:r>
            <w:r w:rsidRPr="0085676B">
              <w:rPr>
                <w:sz w:val="22"/>
                <w:szCs w:val="22"/>
              </w:rPr>
              <w:br/>
              <w:t>- более 150 мест – 0,1.</w:t>
            </w:r>
          </w:p>
        </w:tc>
      </w:tr>
    </w:tbl>
    <w:p w:rsidR="000B1E72" w:rsidRPr="0085676B" w:rsidRDefault="000B1E72" w:rsidP="000B1E72">
      <w:pPr>
        <w:spacing w:before="120" w:line="242" w:lineRule="auto"/>
        <w:ind w:firstLine="709"/>
        <w:rPr>
          <w:bCs/>
          <w:sz w:val="22"/>
          <w:szCs w:val="22"/>
        </w:rPr>
      </w:pPr>
      <w:r w:rsidRPr="0085676B">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w:t>
      </w:r>
    </w:p>
    <w:p w:rsidR="000B1E72" w:rsidRPr="0085676B" w:rsidRDefault="000B1E72" w:rsidP="000B1E72">
      <w:pPr>
        <w:widowControl w:val="0"/>
        <w:ind w:right="283" w:firstLine="709"/>
        <w:jc w:val="both"/>
        <w:rPr>
          <w:sz w:val="28"/>
          <w:szCs w:val="28"/>
        </w:rPr>
      </w:pPr>
    </w:p>
    <w:p w:rsidR="000B1E72" w:rsidRPr="000935D5" w:rsidRDefault="000B1E72" w:rsidP="000B1E72">
      <w:pPr>
        <w:spacing w:line="239" w:lineRule="auto"/>
        <w:ind w:right="-1"/>
        <w:jc w:val="center"/>
        <w:rPr>
          <w:b/>
          <w:sz w:val="28"/>
        </w:rPr>
      </w:pPr>
      <w:r>
        <w:rPr>
          <w:b/>
          <w:sz w:val="28"/>
        </w:rPr>
        <w:t xml:space="preserve">1.11. </w:t>
      </w:r>
      <w:r w:rsidRPr="000935D5">
        <w:rPr>
          <w:b/>
          <w:sz w:val="28"/>
        </w:rPr>
        <w:t>Расчетные показатели минимально допустимого уровня</w:t>
      </w:r>
    </w:p>
    <w:p w:rsidR="000B1E72" w:rsidRDefault="000B1E72" w:rsidP="000B1E72">
      <w:pPr>
        <w:spacing w:line="239" w:lineRule="auto"/>
        <w:ind w:right="-1"/>
        <w:jc w:val="center"/>
        <w:rPr>
          <w:b/>
          <w:sz w:val="28"/>
        </w:rPr>
      </w:pPr>
      <w:r w:rsidRPr="000935D5">
        <w:rPr>
          <w:b/>
          <w:sz w:val="28"/>
        </w:rPr>
        <w:t xml:space="preserve">обеспеченности объектами </w:t>
      </w:r>
      <w:r w:rsidRPr="0085676B">
        <w:rPr>
          <w:b/>
          <w:sz w:val="28"/>
        </w:rPr>
        <w:t xml:space="preserve">необходимыми для обеспечения населения услугами торговли </w:t>
      </w:r>
      <w:r w:rsidRPr="000935D5">
        <w:rPr>
          <w:b/>
          <w:sz w:val="28"/>
        </w:rPr>
        <w:t xml:space="preserve">местного значения и показатели максимально допустимого уровня территориальной доступности таких объектов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Pr="000935D5">
        <w:rPr>
          <w:b/>
          <w:sz w:val="28"/>
        </w:rPr>
        <w:t xml:space="preserve"> Курской области</w:t>
      </w:r>
    </w:p>
    <w:p w:rsidR="000B1E72" w:rsidRDefault="000B1E72" w:rsidP="000B1E72">
      <w:pPr>
        <w:widowControl w:val="0"/>
        <w:ind w:right="283" w:firstLine="709"/>
        <w:jc w:val="both"/>
        <w:rPr>
          <w:sz w:val="28"/>
          <w:szCs w:val="28"/>
        </w:rPr>
      </w:pPr>
      <w:r w:rsidRPr="0085676B">
        <w:rPr>
          <w:sz w:val="28"/>
          <w:szCs w:val="28"/>
        </w:rPr>
        <w:t>Расчетные показатели минимально допустимого уровня</w:t>
      </w:r>
      <w:r w:rsidR="000470F1">
        <w:rPr>
          <w:sz w:val="28"/>
          <w:szCs w:val="28"/>
        </w:rPr>
        <w:t xml:space="preserve"> </w:t>
      </w:r>
      <w:r w:rsidRPr="0085676B">
        <w:rPr>
          <w:sz w:val="28"/>
          <w:szCs w:val="28"/>
        </w:rPr>
        <w:t xml:space="preserve">обеспеченности объектами необходимыми для обеспечения населения услугами </w:t>
      </w:r>
      <w:r w:rsidRPr="00C62629">
        <w:rPr>
          <w:sz w:val="28"/>
          <w:szCs w:val="28"/>
        </w:rPr>
        <w:t xml:space="preserve">торговли </w:t>
      </w:r>
      <w:r w:rsidRPr="0085676B">
        <w:rPr>
          <w:sz w:val="28"/>
          <w:szCs w:val="28"/>
        </w:rPr>
        <w:t>местного значения и показатели максимально допустимого уровня территориальной доступности таких объектов муниципального образования</w:t>
      </w:r>
      <w:r w:rsidR="007A1897">
        <w:rPr>
          <w:sz w:val="28"/>
          <w:szCs w:val="28"/>
        </w:rPr>
        <w:t xml:space="preserve">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Pr="0085676B">
        <w:rPr>
          <w:sz w:val="28"/>
          <w:szCs w:val="28"/>
        </w:rPr>
        <w:t xml:space="preserve"> Курской области</w:t>
      </w:r>
      <w:r>
        <w:rPr>
          <w:sz w:val="28"/>
          <w:szCs w:val="28"/>
        </w:rPr>
        <w:t xml:space="preserve">, </w:t>
      </w:r>
      <w:r w:rsidRPr="0085676B">
        <w:rPr>
          <w:sz w:val="28"/>
          <w:szCs w:val="28"/>
        </w:rPr>
        <w:t>а также размеры земельных участков приведены в таблице 1.</w:t>
      </w:r>
      <w:r>
        <w:rPr>
          <w:sz w:val="28"/>
          <w:szCs w:val="28"/>
        </w:rPr>
        <w:t>11</w:t>
      </w:r>
      <w:r w:rsidRPr="0085676B">
        <w:rPr>
          <w:sz w:val="28"/>
          <w:szCs w:val="28"/>
        </w:rPr>
        <w:t>.1.</w:t>
      </w:r>
    </w:p>
    <w:p w:rsidR="000B1E72" w:rsidRDefault="000B1E72" w:rsidP="000B1E72">
      <w:pPr>
        <w:widowControl w:val="0"/>
        <w:ind w:right="283" w:firstLine="709"/>
        <w:jc w:val="center"/>
        <w:rPr>
          <w:b/>
          <w:bCs/>
          <w:sz w:val="28"/>
          <w:szCs w:val="28"/>
        </w:rPr>
      </w:pPr>
    </w:p>
    <w:p w:rsidR="000B1E72" w:rsidRDefault="000B1E72" w:rsidP="00C37DC9">
      <w:pPr>
        <w:spacing w:line="0" w:lineRule="atLeast"/>
        <w:ind w:left="7655" w:hanging="1174"/>
        <w:rPr>
          <w:sz w:val="28"/>
        </w:rPr>
      </w:pPr>
      <w:r>
        <w:rPr>
          <w:sz w:val="28"/>
        </w:rPr>
        <w:t>Таблица 1.11.1</w:t>
      </w:r>
    </w:p>
    <w:p w:rsidR="000B1E72" w:rsidRDefault="000B1E72" w:rsidP="000B1E72">
      <w:pPr>
        <w:widowControl w:val="0"/>
        <w:ind w:right="283" w:firstLine="709"/>
        <w:jc w:val="center"/>
        <w:rPr>
          <w:b/>
          <w:bCs/>
          <w:sz w:val="28"/>
          <w:szCs w:val="28"/>
        </w:rPr>
      </w:pPr>
    </w:p>
    <w:tbl>
      <w:tblPr>
        <w:tblW w:w="907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2410"/>
        <w:gridCol w:w="2693"/>
      </w:tblGrid>
      <w:tr w:rsidR="000B1E72" w:rsidRPr="00C62629" w:rsidTr="003C16BA">
        <w:trPr>
          <w:trHeight w:val="340"/>
          <w:jc w:val="center"/>
        </w:trPr>
        <w:tc>
          <w:tcPr>
            <w:tcW w:w="1701" w:type="dxa"/>
            <w:vMerge w:val="restart"/>
            <w:shd w:val="clear" w:color="auto" w:fill="auto"/>
            <w:vAlign w:val="center"/>
          </w:tcPr>
          <w:p w:rsidR="000B1E72" w:rsidRPr="00C62629" w:rsidRDefault="000B1E72" w:rsidP="003C16BA">
            <w:pPr>
              <w:widowControl w:val="0"/>
              <w:spacing w:line="242" w:lineRule="auto"/>
              <w:ind w:left="-57" w:right="-57"/>
              <w:jc w:val="center"/>
              <w:rPr>
                <w:b/>
              </w:rPr>
            </w:pPr>
            <w:r w:rsidRPr="00C62629">
              <w:rPr>
                <w:b/>
                <w:sz w:val="22"/>
                <w:szCs w:val="22"/>
              </w:rPr>
              <w:t xml:space="preserve">Наименование </w:t>
            </w:r>
          </w:p>
          <w:p w:rsidR="000B1E72" w:rsidRPr="00C62629" w:rsidRDefault="000B1E72" w:rsidP="003C16BA">
            <w:pPr>
              <w:widowControl w:val="0"/>
              <w:spacing w:line="242" w:lineRule="auto"/>
              <w:ind w:left="-57" w:right="-57"/>
              <w:jc w:val="center"/>
              <w:rPr>
                <w:b/>
              </w:rPr>
            </w:pPr>
            <w:r w:rsidRPr="00C62629">
              <w:rPr>
                <w:b/>
                <w:sz w:val="22"/>
                <w:szCs w:val="22"/>
              </w:rPr>
              <w:t>объектов</w:t>
            </w:r>
          </w:p>
        </w:tc>
        <w:tc>
          <w:tcPr>
            <w:tcW w:w="4678" w:type="dxa"/>
            <w:gridSpan w:val="2"/>
            <w:shd w:val="clear" w:color="auto" w:fill="auto"/>
            <w:vAlign w:val="center"/>
          </w:tcPr>
          <w:p w:rsidR="000B1E72" w:rsidRPr="00C62629" w:rsidRDefault="000B1E72" w:rsidP="003C16BA">
            <w:pPr>
              <w:widowControl w:val="0"/>
              <w:spacing w:line="242" w:lineRule="auto"/>
              <w:ind w:left="-57" w:right="-57"/>
              <w:jc w:val="center"/>
              <w:rPr>
                <w:b/>
              </w:rPr>
            </w:pPr>
            <w:r w:rsidRPr="00C62629">
              <w:rPr>
                <w:b/>
                <w:sz w:val="22"/>
                <w:szCs w:val="22"/>
              </w:rPr>
              <w:t>Расчетные показатели</w:t>
            </w:r>
          </w:p>
        </w:tc>
        <w:tc>
          <w:tcPr>
            <w:tcW w:w="2693" w:type="dxa"/>
            <w:vMerge w:val="restart"/>
            <w:vAlign w:val="center"/>
          </w:tcPr>
          <w:p w:rsidR="000B1E72" w:rsidRPr="00C62629" w:rsidRDefault="000B1E72" w:rsidP="003C16BA">
            <w:pPr>
              <w:widowControl w:val="0"/>
              <w:suppressAutoHyphens/>
              <w:spacing w:line="242" w:lineRule="auto"/>
              <w:ind w:left="-57" w:right="-57"/>
              <w:jc w:val="center"/>
              <w:rPr>
                <w:b/>
              </w:rPr>
            </w:pPr>
            <w:r w:rsidRPr="00C62629">
              <w:rPr>
                <w:b/>
                <w:sz w:val="22"/>
                <w:szCs w:val="22"/>
              </w:rPr>
              <w:t xml:space="preserve">Размеры </w:t>
            </w:r>
          </w:p>
          <w:p w:rsidR="000B1E72" w:rsidRPr="00C62629" w:rsidRDefault="000B1E72" w:rsidP="003C16BA">
            <w:pPr>
              <w:widowControl w:val="0"/>
              <w:suppressAutoHyphens/>
              <w:spacing w:line="242" w:lineRule="auto"/>
              <w:ind w:left="-57" w:right="-57"/>
              <w:jc w:val="center"/>
              <w:rPr>
                <w:b/>
              </w:rPr>
            </w:pPr>
            <w:r w:rsidRPr="00C62629">
              <w:rPr>
                <w:b/>
                <w:sz w:val="22"/>
                <w:szCs w:val="22"/>
              </w:rPr>
              <w:t xml:space="preserve">земельных </w:t>
            </w:r>
          </w:p>
          <w:p w:rsidR="000B1E72" w:rsidRPr="00C62629" w:rsidRDefault="000B1E72" w:rsidP="003C16BA">
            <w:pPr>
              <w:widowControl w:val="0"/>
              <w:suppressAutoHyphens/>
              <w:spacing w:line="242" w:lineRule="auto"/>
              <w:ind w:left="-57" w:right="-57"/>
              <w:jc w:val="center"/>
              <w:rPr>
                <w:b/>
              </w:rPr>
            </w:pPr>
            <w:r w:rsidRPr="00C62629">
              <w:rPr>
                <w:b/>
                <w:sz w:val="22"/>
                <w:szCs w:val="22"/>
              </w:rPr>
              <w:t>участков</w:t>
            </w:r>
          </w:p>
        </w:tc>
      </w:tr>
      <w:tr w:rsidR="000B1E72" w:rsidRPr="00C62629" w:rsidTr="003C16BA">
        <w:trPr>
          <w:trHeight w:val="822"/>
          <w:jc w:val="center"/>
        </w:trPr>
        <w:tc>
          <w:tcPr>
            <w:tcW w:w="1701" w:type="dxa"/>
            <w:vMerge/>
            <w:shd w:val="clear" w:color="auto" w:fill="auto"/>
            <w:vAlign w:val="center"/>
          </w:tcPr>
          <w:p w:rsidR="000B1E72" w:rsidRPr="00C62629" w:rsidRDefault="000B1E72" w:rsidP="003C16BA">
            <w:pPr>
              <w:widowControl w:val="0"/>
              <w:spacing w:line="242" w:lineRule="auto"/>
              <w:ind w:left="-57" w:right="-57"/>
              <w:jc w:val="center"/>
              <w:rPr>
                <w:b/>
              </w:rPr>
            </w:pPr>
          </w:p>
        </w:tc>
        <w:tc>
          <w:tcPr>
            <w:tcW w:w="2268" w:type="dxa"/>
            <w:shd w:val="clear" w:color="auto" w:fill="auto"/>
            <w:vAlign w:val="center"/>
          </w:tcPr>
          <w:p w:rsidR="000B1E72" w:rsidRPr="00C62629" w:rsidRDefault="000B1E72" w:rsidP="003C16BA">
            <w:pPr>
              <w:widowControl w:val="0"/>
              <w:suppressAutoHyphens/>
              <w:spacing w:line="242" w:lineRule="auto"/>
              <w:ind w:left="-57" w:right="-57"/>
              <w:jc w:val="center"/>
              <w:rPr>
                <w:b/>
                <w:spacing w:val="-2"/>
              </w:rPr>
            </w:pPr>
            <w:r w:rsidRPr="00C62629">
              <w:rPr>
                <w:rFonts w:ascii="Times New Roman Полужирный" w:hAnsi="Times New Roman Полужирный"/>
                <w:b/>
                <w:spacing w:val="-2"/>
                <w:sz w:val="22"/>
                <w:szCs w:val="22"/>
              </w:rPr>
              <w:t>минимально допустимого уровня обеспеченности</w:t>
            </w:r>
          </w:p>
        </w:tc>
        <w:tc>
          <w:tcPr>
            <w:tcW w:w="2410" w:type="dxa"/>
            <w:shd w:val="clear" w:color="auto" w:fill="auto"/>
            <w:vAlign w:val="center"/>
          </w:tcPr>
          <w:p w:rsidR="000B1E72" w:rsidRPr="00C62629" w:rsidRDefault="000B1E72" w:rsidP="003C16BA">
            <w:pPr>
              <w:widowControl w:val="0"/>
              <w:spacing w:line="242" w:lineRule="auto"/>
              <w:ind w:left="-57" w:right="-57"/>
              <w:jc w:val="center"/>
              <w:rPr>
                <w:b/>
              </w:rPr>
            </w:pPr>
            <w:r w:rsidRPr="00C62629">
              <w:rPr>
                <w:rFonts w:ascii="Times New Roman Полужирный" w:hAnsi="Times New Roman Полужирный"/>
                <w:b/>
                <w:spacing w:val="-2"/>
                <w:sz w:val="22"/>
                <w:szCs w:val="22"/>
              </w:rPr>
              <w:t>максимально допустимого</w:t>
            </w:r>
            <w:r w:rsidRPr="00C62629">
              <w:rPr>
                <w:b/>
                <w:sz w:val="22"/>
                <w:szCs w:val="22"/>
              </w:rPr>
              <w:t xml:space="preserve"> уровня территориальной доступности</w:t>
            </w:r>
          </w:p>
        </w:tc>
        <w:tc>
          <w:tcPr>
            <w:tcW w:w="2693" w:type="dxa"/>
            <w:vMerge/>
            <w:vAlign w:val="center"/>
          </w:tcPr>
          <w:p w:rsidR="000B1E72" w:rsidRPr="00C62629" w:rsidRDefault="000B1E72" w:rsidP="003C16BA">
            <w:pPr>
              <w:widowControl w:val="0"/>
              <w:spacing w:line="242" w:lineRule="auto"/>
              <w:ind w:left="-57" w:right="-57"/>
              <w:jc w:val="center"/>
              <w:rPr>
                <w:b/>
              </w:rPr>
            </w:pPr>
          </w:p>
        </w:tc>
      </w:tr>
    </w:tbl>
    <w:p w:rsidR="000B1E72" w:rsidRPr="00C62629" w:rsidRDefault="000B1E72" w:rsidP="000B1E72">
      <w:pPr>
        <w:widowControl w:val="0"/>
        <w:spacing w:line="20" w:lineRule="exact"/>
        <w:ind w:firstLine="221"/>
        <w:jc w:val="both"/>
        <w:rPr>
          <w:rFonts w:ascii="Arial" w:hAnsi="Arial" w:cs="Arial"/>
          <w:b/>
          <w:bCs/>
          <w:sz w:val="18"/>
          <w:szCs w:val="18"/>
        </w:rPr>
      </w:pP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2410"/>
        <w:gridCol w:w="2693"/>
      </w:tblGrid>
      <w:tr w:rsidR="000B1E72" w:rsidRPr="00C62629" w:rsidTr="003C16BA">
        <w:trPr>
          <w:trHeight w:val="170"/>
          <w:tblHeader/>
          <w:jc w:val="center"/>
        </w:trPr>
        <w:tc>
          <w:tcPr>
            <w:tcW w:w="1696" w:type="dxa"/>
            <w:tcBorders>
              <w:bottom w:val="single" w:sz="4" w:space="0" w:color="auto"/>
            </w:tcBorders>
            <w:shd w:val="clear" w:color="auto" w:fill="auto"/>
            <w:vAlign w:val="center"/>
          </w:tcPr>
          <w:p w:rsidR="000B1E72" w:rsidRPr="00C62629" w:rsidRDefault="000B1E72" w:rsidP="003C16BA">
            <w:pPr>
              <w:widowControl w:val="0"/>
              <w:ind w:left="-57" w:right="-57"/>
              <w:jc w:val="center"/>
              <w:rPr>
                <w:b/>
              </w:rPr>
            </w:pPr>
            <w:r w:rsidRPr="00C62629">
              <w:rPr>
                <w:b/>
                <w:sz w:val="22"/>
                <w:szCs w:val="22"/>
              </w:rPr>
              <w:t>1</w:t>
            </w:r>
          </w:p>
        </w:tc>
        <w:tc>
          <w:tcPr>
            <w:tcW w:w="2268" w:type="dxa"/>
            <w:tcBorders>
              <w:bottom w:val="single" w:sz="4" w:space="0" w:color="auto"/>
            </w:tcBorders>
            <w:shd w:val="clear" w:color="auto" w:fill="auto"/>
            <w:vAlign w:val="center"/>
          </w:tcPr>
          <w:p w:rsidR="000B1E72" w:rsidRPr="00C62629" w:rsidRDefault="000B1E72" w:rsidP="003C16BA">
            <w:pPr>
              <w:widowControl w:val="0"/>
              <w:suppressAutoHyphens/>
              <w:ind w:left="-57" w:right="-57"/>
              <w:jc w:val="center"/>
              <w:rPr>
                <w:b/>
                <w:spacing w:val="-2"/>
              </w:rPr>
            </w:pPr>
            <w:r w:rsidRPr="00C62629">
              <w:rPr>
                <w:b/>
                <w:spacing w:val="-2"/>
                <w:sz w:val="22"/>
                <w:szCs w:val="22"/>
              </w:rPr>
              <w:t>2</w:t>
            </w:r>
          </w:p>
        </w:tc>
        <w:tc>
          <w:tcPr>
            <w:tcW w:w="2410" w:type="dxa"/>
            <w:tcBorders>
              <w:bottom w:val="single" w:sz="4" w:space="0" w:color="auto"/>
            </w:tcBorders>
            <w:shd w:val="clear" w:color="auto" w:fill="auto"/>
            <w:vAlign w:val="center"/>
          </w:tcPr>
          <w:p w:rsidR="000B1E72" w:rsidRPr="00C62629" w:rsidRDefault="000B1E72" w:rsidP="003C16BA">
            <w:pPr>
              <w:widowControl w:val="0"/>
              <w:ind w:left="-57" w:right="-57"/>
              <w:jc w:val="center"/>
              <w:rPr>
                <w:b/>
                <w:spacing w:val="-2"/>
              </w:rPr>
            </w:pPr>
            <w:r w:rsidRPr="00C62629">
              <w:rPr>
                <w:b/>
                <w:spacing w:val="-2"/>
                <w:sz w:val="22"/>
                <w:szCs w:val="22"/>
              </w:rPr>
              <w:t>3</w:t>
            </w:r>
          </w:p>
        </w:tc>
        <w:tc>
          <w:tcPr>
            <w:tcW w:w="2693" w:type="dxa"/>
            <w:tcBorders>
              <w:bottom w:val="single" w:sz="4" w:space="0" w:color="auto"/>
            </w:tcBorders>
            <w:vAlign w:val="center"/>
          </w:tcPr>
          <w:p w:rsidR="000B1E72" w:rsidRPr="00C62629" w:rsidRDefault="000B1E72" w:rsidP="003C16BA">
            <w:pPr>
              <w:widowControl w:val="0"/>
              <w:ind w:left="-57" w:right="-57"/>
              <w:jc w:val="center"/>
              <w:rPr>
                <w:b/>
              </w:rPr>
            </w:pPr>
            <w:r w:rsidRPr="00C62629">
              <w:rPr>
                <w:b/>
                <w:sz w:val="22"/>
                <w:szCs w:val="22"/>
              </w:rPr>
              <w:t>4</w:t>
            </w:r>
          </w:p>
        </w:tc>
      </w:tr>
      <w:tr w:rsidR="000B1E72" w:rsidRPr="00C62629" w:rsidTr="003C16BA">
        <w:trPr>
          <w:trHeight w:val="93"/>
          <w:jc w:val="center"/>
        </w:trPr>
        <w:tc>
          <w:tcPr>
            <w:tcW w:w="1696" w:type="dxa"/>
            <w:tcBorders>
              <w:top w:val="single" w:sz="4" w:space="0" w:color="auto"/>
              <w:left w:val="single" w:sz="4" w:space="0" w:color="auto"/>
              <w:bottom w:val="single" w:sz="4" w:space="0" w:color="auto"/>
            </w:tcBorders>
            <w:shd w:val="clear" w:color="auto" w:fill="auto"/>
          </w:tcPr>
          <w:p w:rsidR="000B1E72" w:rsidRPr="00C62629" w:rsidRDefault="000B1E72" w:rsidP="003C16BA">
            <w:pPr>
              <w:widowControl w:val="0"/>
              <w:suppressAutoHyphens/>
              <w:spacing w:line="242" w:lineRule="auto"/>
              <w:ind w:right="-28"/>
            </w:pPr>
            <w:r w:rsidRPr="00C62629">
              <w:rPr>
                <w:sz w:val="22"/>
                <w:szCs w:val="22"/>
              </w:rPr>
              <w:t>Стационарные торговые</w:t>
            </w:r>
            <w:r w:rsidRPr="00C62629">
              <w:rPr>
                <w:spacing w:val="-2"/>
                <w:sz w:val="22"/>
                <w:szCs w:val="22"/>
              </w:rPr>
              <w:t xml:space="preserve"> объекты *</w:t>
            </w:r>
          </w:p>
          <w:p w:rsidR="000B1E72" w:rsidRPr="00C62629" w:rsidRDefault="000B1E72" w:rsidP="003C16BA">
            <w:pPr>
              <w:widowControl w:val="0"/>
              <w:spacing w:line="242" w:lineRule="auto"/>
              <w:ind w:left="-28" w:right="-28"/>
              <w:rPr>
                <w:sz w:val="8"/>
                <w:szCs w:val="8"/>
              </w:rPr>
            </w:pPr>
          </w:p>
          <w:p w:rsidR="000B1E72" w:rsidRPr="00C62629" w:rsidRDefault="000B1E72" w:rsidP="003C16BA">
            <w:pPr>
              <w:widowControl w:val="0"/>
              <w:spacing w:line="242" w:lineRule="auto"/>
              <w:ind w:left="-28" w:right="-28"/>
            </w:pPr>
            <w:r w:rsidRPr="00C62629">
              <w:rPr>
                <w:sz w:val="22"/>
                <w:szCs w:val="22"/>
              </w:rPr>
              <w:t>в том числе:</w:t>
            </w:r>
          </w:p>
          <w:p w:rsidR="000B1E72" w:rsidRPr="00C62629" w:rsidRDefault="000B1E72" w:rsidP="003C16BA">
            <w:pPr>
              <w:widowControl w:val="0"/>
              <w:spacing w:line="242" w:lineRule="auto"/>
              <w:ind w:left="142" w:right="-57" w:hanging="142"/>
            </w:pPr>
            <w:r w:rsidRPr="00C62629">
              <w:rPr>
                <w:sz w:val="22"/>
                <w:szCs w:val="22"/>
              </w:rPr>
              <w:t>- по продаже             продовольственных товаров;</w:t>
            </w:r>
          </w:p>
          <w:p w:rsidR="000B1E72" w:rsidRPr="00C62629" w:rsidRDefault="000B1E72" w:rsidP="003C16BA">
            <w:pPr>
              <w:widowControl w:val="0"/>
              <w:spacing w:line="242" w:lineRule="auto"/>
              <w:ind w:left="142" w:right="-57" w:hanging="142"/>
              <w:rPr>
                <w:sz w:val="8"/>
                <w:szCs w:val="8"/>
              </w:rPr>
            </w:pPr>
          </w:p>
          <w:p w:rsidR="000B1E72" w:rsidRPr="00C62629" w:rsidRDefault="000B1E72" w:rsidP="003C16BA">
            <w:pPr>
              <w:widowControl w:val="0"/>
              <w:spacing w:line="242" w:lineRule="auto"/>
              <w:ind w:left="142" w:right="-28" w:hanging="142"/>
            </w:pPr>
            <w:r w:rsidRPr="00C62629">
              <w:rPr>
                <w:sz w:val="22"/>
                <w:szCs w:val="22"/>
              </w:rPr>
              <w:t>- по продаже             непродовольственных товаров</w:t>
            </w:r>
          </w:p>
        </w:tc>
        <w:tc>
          <w:tcPr>
            <w:tcW w:w="2268" w:type="dxa"/>
            <w:tcBorders>
              <w:top w:val="single" w:sz="4" w:space="0" w:color="auto"/>
              <w:bottom w:val="single" w:sz="4" w:space="0" w:color="auto"/>
            </w:tcBorders>
            <w:shd w:val="clear" w:color="auto" w:fill="auto"/>
          </w:tcPr>
          <w:p w:rsidR="000B1E72" w:rsidRPr="00C62629" w:rsidRDefault="000B1E72" w:rsidP="003C16BA">
            <w:pPr>
              <w:widowControl w:val="0"/>
              <w:suppressAutoHyphens/>
              <w:spacing w:line="242" w:lineRule="auto"/>
              <w:ind w:left="-57" w:right="-57"/>
              <w:jc w:val="center"/>
              <w:rPr>
                <w:bCs/>
                <w:spacing w:val="-2"/>
              </w:rPr>
            </w:pPr>
          </w:p>
          <w:p w:rsidR="000B1E72" w:rsidRPr="00C62629" w:rsidRDefault="000B1E72" w:rsidP="003C16BA">
            <w:pPr>
              <w:widowControl w:val="0"/>
              <w:suppressAutoHyphens/>
              <w:spacing w:line="242" w:lineRule="auto"/>
              <w:ind w:left="-57" w:right="-57"/>
              <w:jc w:val="center"/>
              <w:rPr>
                <w:bCs/>
                <w:spacing w:val="-2"/>
              </w:rPr>
            </w:pPr>
            <w:r>
              <w:rPr>
                <w:bCs/>
                <w:spacing w:val="-2"/>
                <w:sz w:val="22"/>
                <w:szCs w:val="22"/>
              </w:rPr>
              <w:t>608</w:t>
            </w:r>
            <w:r w:rsidRPr="00C62629">
              <w:rPr>
                <w:bCs/>
                <w:spacing w:val="-2"/>
                <w:sz w:val="22"/>
                <w:szCs w:val="22"/>
              </w:rPr>
              <w:t xml:space="preserve"> м</w:t>
            </w:r>
            <w:r w:rsidRPr="00C62629">
              <w:rPr>
                <w:bCs/>
                <w:spacing w:val="-2"/>
                <w:sz w:val="22"/>
                <w:szCs w:val="22"/>
                <w:vertAlign w:val="superscript"/>
              </w:rPr>
              <w:t>2</w:t>
            </w:r>
            <w:r w:rsidRPr="00C62629">
              <w:rPr>
                <w:bCs/>
                <w:spacing w:val="-2"/>
                <w:sz w:val="22"/>
                <w:szCs w:val="22"/>
              </w:rPr>
              <w:t xml:space="preserve"> / 1000 чел. </w:t>
            </w:r>
          </w:p>
          <w:p w:rsidR="000B1E72" w:rsidRPr="00C62629" w:rsidRDefault="000B1E72" w:rsidP="003C16BA">
            <w:pPr>
              <w:widowControl w:val="0"/>
              <w:suppressAutoHyphens/>
              <w:spacing w:line="242" w:lineRule="auto"/>
              <w:ind w:left="-57" w:right="-57"/>
              <w:jc w:val="center"/>
              <w:rPr>
                <w:bCs/>
                <w:sz w:val="8"/>
                <w:szCs w:val="8"/>
              </w:rPr>
            </w:pPr>
          </w:p>
          <w:p w:rsidR="000B1E72" w:rsidRPr="00C62629" w:rsidRDefault="000B1E72" w:rsidP="003C16BA">
            <w:pPr>
              <w:widowControl w:val="0"/>
              <w:suppressAutoHyphens/>
              <w:spacing w:line="242" w:lineRule="auto"/>
              <w:ind w:left="-57" w:right="-57"/>
              <w:jc w:val="center"/>
              <w:rPr>
                <w:bCs/>
              </w:rPr>
            </w:pPr>
          </w:p>
          <w:p w:rsidR="000B1E72" w:rsidRPr="00C62629" w:rsidRDefault="000B1E72" w:rsidP="003C16BA">
            <w:pPr>
              <w:widowControl w:val="0"/>
              <w:suppressAutoHyphens/>
              <w:spacing w:line="242" w:lineRule="auto"/>
              <w:ind w:left="-57" w:right="-57"/>
              <w:jc w:val="center"/>
              <w:rPr>
                <w:bCs/>
                <w:spacing w:val="-2"/>
              </w:rPr>
            </w:pPr>
            <w:r>
              <w:rPr>
                <w:bCs/>
                <w:sz w:val="22"/>
                <w:szCs w:val="22"/>
              </w:rPr>
              <w:t>2</w:t>
            </w:r>
            <w:r w:rsidRPr="00C62629">
              <w:rPr>
                <w:bCs/>
                <w:sz w:val="22"/>
                <w:szCs w:val="22"/>
              </w:rPr>
              <w:t>1</w:t>
            </w:r>
            <w:r>
              <w:rPr>
                <w:bCs/>
                <w:sz w:val="22"/>
                <w:szCs w:val="22"/>
              </w:rPr>
              <w:t>0</w:t>
            </w:r>
            <w:r w:rsidRPr="00C62629">
              <w:rPr>
                <w:bCs/>
                <w:spacing w:val="-2"/>
                <w:sz w:val="22"/>
                <w:szCs w:val="22"/>
              </w:rPr>
              <w:t>м</w:t>
            </w:r>
            <w:r w:rsidRPr="00C62629">
              <w:rPr>
                <w:bCs/>
                <w:spacing w:val="-2"/>
                <w:sz w:val="22"/>
                <w:szCs w:val="22"/>
                <w:vertAlign w:val="superscript"/>
              </w:rPr>
              <w:t>2</w:t>
            </w:r>
            <w:r w:rsidRPr="00C62629">
              <w:rPr>
                <w:bCs/>
                <w:spacing w:val="-2"/>
                <w:sz w:val="22"/>
                <w:szCs w:val="22"/>
              </w:rPr>
              <w:t xml:space="preserve"> / 1000 чел. </w:t>
            </w:r>
          </w:p>
          <w:p w:rsidR="000B1E72" w:rsidRPr="00C62629" w:rsidRDefault="000B1E72" w:rsidP="003C16BA">
            <w:pPr>
              <w:widowControl w:val="0"/>
              <w:suppressAutoHyphens/>
              <w:spacing w:line="242" w:lineRule="auto"/>
              <w:ind w:left="-57" w:right="-57"/>
              <w:jc w:val="center"/>
              <w:rPr>
                <w:bCs/>
              </w:rPr>
            </w:pPr>
          </w:p>
          <w:p w:rsidR="000B1E72" w:rsidRPr="00C62629" w:rsidRDefault="000B1E72" w:rsidP="003C16BA">
            <w:pPr>
              <w:widowControl w:val="0"/>
              <w:suppressAutoHyphens/>
              <w:spacing w:line="242" w:lineRule="auto"/>
              <w:ind w:left="-57" w:right="-57"/>
              <w:jc w:val="center"/>
              <w:rPr>
                <w:bCs/>
              </w:rPr>
            </w:pPr>
          </w:p>
          <w:p w:rsidR="000B1E72" w:rsidRPr="00C62629" w:rsidRDefault="000B1E72" w:rsidP="003C16BA">
            <w:pPr>
              <w:widowControl w:val="0"/>
              <w:suppressAutoHyphens/>
              <w:spacing w:line="242" w:lineRule="auto"/>
              <w:ind w:left="-57" w:right="-57"/>
              <w:jc w:val="center"/>
              <w:rPr>
                <w:bCs/>
                <w:sz w:val="8"/>
                <w:szCs w:val="8"/>
              </w:rPr>
            </w:pPr>
          </w:p>
          <w:p w:rsidR="000B1E72" w:rsidRDefault="000B1E72" w:rsidP="003C16BA">
            <w:pPr>
              <w:widowControl w:val="0"/>
              <w:suppressAutoHyphens/>
              <w:spacing w:line="242" w:lineRule="auto"/>
              <w:jc w:val="center"/>
              <w:rPr>
                <w:bCs/>
              </w:rPr>
            </w:pPr>
          </w:p>
          <w:p w:rsidR="000B1E72" w:rsidRPr="00C62629" w:rsidRDefault="000B1E72" w:rsidP="003C16BA">
            <w:pPr>
              <w:widowControl w:val="0"/>
              <w:suppressAutoHyphens/>
              <w:spacing w:line="242" w:lineRule="auto"/>
              <w:jc w:val="center"/>
            </w:pPr>
            <w:r w:rsidRPr="00C62629">
              <w:rPr>
                <w:bCs/>
                <w:sz w:val="22"/>
                <w:szCs w:val="22"/>
              </w:rPr>
              <w:t>3</w:t>
            </w:r>
            <w:r>
              <w:rPr>
                <w:bCs/>
                <w:sz w:val="22"/>
                <w:szCs w:val="22"/>
              </w:rPr>
              <w:t>98</w:t>
            </w:r>
            <w:r w:rsidRPr="00C62629">
              <w:rPr>
                <w:bCs/>
                <w:spacing w:val="-2"/>
                <w:sz w:val="22"/>
                <w:szCs w:val="22"/>
              </w:rPr>
              <w:t>м</w:t>
            </w:r>
            <w:r w:rsidRPr="00C62629">
              <w:rPr>
                <w:bCs/>
                <w:spacing w:val="-2"/>
                <w:sz w:val="22"/>
                <w:szCs w:val="22"/>
                <w:vertAlign w:val="superscript"/>
              </w:rPr>
              <w:t>2</w:t>
            </w:r>
            <w:r w:rsidRPr="00C62629">
              <w:rPr>
                <w:bCs/>
                <w:spacing w:val="-2"/>
                <w:sz w:val="22"/>
                <w:szCs w:val="22"/>
              </w:rPr>
              <w:t xml:space="preserve"> / 1000 чел.</w:t>
            </w:r>
          </w:p>
        </w:tc>
        <w:tc>
          <w:tcPr>
            <w:tcW w:w="2410" w:type="dxa"/>
            <w:tcBorders>
              <w:top w:val="single" w:sz="4" w:space="0" w:color="auto"/>
              <w:bottom w:val="single" w:sz="4" w:space="0" w:color="auto"/>
            </w:tcBorders>
            <w:shd w:val="clear" w:color="auto" w:fill="auto"/>
          </w:tcPr>
          <w:p w:rsidR="000B1E72" w:rsidRPr="00C62629" w:rsidRDefault="000B1E72" w:rsidP="003C16BA">
            <w:pPr>
              <w:widowControl w:val="0"/>
              <w:spacing w:line="242" w:lineRule="auto"/>
              <w:ind w:left="-28" w:right="-28"/>
              <w:rPr>
                <w:bCs/>
              </w:rPr>
            </w:pPr>
            <w:r w:rsidRPr="00C62629">
              <w:rPr>
                <w:bCs/>
                <w:sz w:val="22"/>
                <w:szCs w:val="22"/>
              </w:rPr>
              <w:t>радиус пешеходной доступности:</w:t>
            </w:r>
          </w:p>
          <w:p w:rsidR="000B1E72" w:rsidRPr="00C62629" w:rsidRDefault="000B1E72" w:rsidP="003C16BA">
            <w:pPr>
              <w:widowControl w:val="0"/>
              <w:spacing w:line="242" w:lineRule="auto"/>
              <w:ind w:left="142" w:right="-28" w:hanging="142"/>
              <w:rPr>
                <w:bCs/>
              </w:rPr>
            </w:pPr>
            <w:r w:rsidRPr="00C62629">
              <w:rPr>
                <w:bCs/>
                <w:sz w:val="22"/>
                <w:szCs w:val="22"/>
              </w:rPr>
              <w:t xml:space="preserve">- при многоэтажной застройке – </w:t>
            </w:r>
            <w:smartTag w:uri="urn:schemas-microsoft-com:office:smarttags" w:element="metricconverter">
              <w:smartTagPr>
                <w:attr w:name="ProductID" w:val="500 м"/>
              </w:smartTagPr>
              <w:r w:rsidRPr="00C62629">
                <w:rPr>
                  <w:bCs/>
                  <w:sz w:val="22"/>
                  <w:szCs w:val="22"/>
                </w:rPr>
                <w:t>500 м</w:t>
              </w:r>
            </w:smartTag>
            <w:r w:rsidRPr="00C62629">
              <w:rPr>
                <w:bCs/>
                <w:sz w:val="22"/>
                <w:szCs w:val="22"/>
              </w:rPr>
              <w:t>;</w:t>
            </w:r>
          </w:p>
          <w:p w:rsidR="000B1E72" w:rsidRPr="00C62629" w:rsidRDefault="000B1E72" w:rsidP="003C16BA">
            <w:pPr>
              <w:widowControl w:val="0"/>
              <w:suppressAutoHyphens/>
              <w:spacing w:line="242" w:lineRule="auto"/>
              <w:ind w:left="142" w:right="-57" w:hanging="142"/>
            </w:pPr>
            <w:r w:rsidRPr="00C62629">
              <w:rPr>
                <w:bCs/>
                <w:sz w:val="22"/>
                <w:szCs w:val="22"/>
              </w:rPr>
              <w:t xml:space="preserve">- при одно- и двухэтажной застройке – </w:t>
            </w:r>
            <w:smartTag w:uri="urn:schemas-microsoft-com:office:smarttags" w:element="metricconverter">
              <w:smartTagPr>
                <w:attr w:name="ProductID" w:val="800 м"/>
              </w:smartTagPr>
              <w:r w:rsidRPr="00C62629">
                <w:rPr>
                  <w:bCs/>
                  <w:sz w:val="22"/>
                  <w:szCs w:val="22"/>
                </w:rPr>
                <w:t>800 м</w:t>
              </w:r>
            </w:smartTag>
          </w:p>
        </w:tc>
        <w:tc>
          <w:tcPr>
            <w:tcW w:w="2693" w:type="dxa"/>
            <w:tcBorders>
              <w:top w:val="single" w:sz="4" w:space="0" w:color="auto"/>
              <w:bottom w:val="single" w:sz="4" w:space="0" w:color="auto"/>
              <w:right w:val="single" w:sz="4" w:space="0" w:color="auto"/>
            </w:tcBorders>
          </w:tcPr>
          <w:p w:rsidR="000B1E72" w:rsidRPr="00C62629" w:rsidRDefault="000B1E72" w:rsidP="003C16BA">
            <w:pPr>
              <w:widowControl w:val="0"/>
              <w:suppressAutoHyphens/>
              <w:spacing w:line="242" w:lineRule="auto"/>
              <w:ind w:right="-28"/>
            </w:pPr>
            <w:r w:rsidRPr="00C62629">
              <w:rPr>
                <w:bCs/>
                <w:sz w:val="22"/>
                <w:szCs w:val="22"/>
              </w:rPr>
              <w:t xml:space="preserve">при </w:t>
            </w:r>
            <w:r w:rsidRPr="00C62629">
              <w:rPr>
                <w:sz w:val="22"/>
                <w:szCs w:val="22"/>
              </w:rPr>
              <w:t xml:space="preserve">площади торговых объектов, га на </w:t>
            </w:r>
            <w:smartTag w:uri="urn:schemas-microsoft-com:office:smarttags" w:element="metricconverter">
              <w:smartTagPr>
                <w:attr w:name="ProductID" w:val="100 м2"/>
              </w:smartTagPr>
              <w:r w:rsidRPr="00C62629">
                <w:rPr>
                  <w:sz w:val="22"/>
                  <w:szCs w:val="22"/>
                </w:rPr>
                <w:t>100 м</w:t>
              </w:r>
              <w:r w:rsidRPr="00C62629">
                <w:rPr>
                  <w:sz w:val="22"/>
                  <w:szCs w:val="22"/>
                  <w:vertAlign w:val="superscript"/>
                </w:rPr>
                <w:t>2</w:t>
              </w:r>
            </w:smartTag>
            <w:r w:rsidRPr="00C62629">
              <w:rPr>
                <w:sz w:val="22"/>
                <w:szCs w:val="22"/>
              </w:rPr>
              <w:t xml:space="preserve"> торговой площади:</w:t>
            </w:r>
          </w:p>
          <w:p w:rsidR="000B1E72" w:rsidRPr="00C62629" w:rsidRDefault="000B1E72" w:rsidP="003C16BA">
            <w:pPr>
              <w:widowControl w:val="0"/>
              <w:spacing w:line="242" w:lineRule="auto"/>
              <w:ind w:left="142" w:right="-57" w:hanging="142"/>
            </w:pPr>
            <w:r w:rsidRPr="00C62629">
              <w:rPr>
                <w:sz w:val="22"/>
                <w:szCs w:val="22"/>
              </w:rPr>
              <w:t xml:space="preserve">- до </w:t>
            </w:r>
            <w:smartTag w:uri="urn:schemas-microsoft-com:office:smarttags" w:element="metricconverter">
              <w:smartTagPr>
                <w:attr w:name="ProductID" w:val="250 м2"/>
              </w:smartTagPr>
              <w:r w:rsidRPr="00C62629">
                <w:rPr>
                  <w:sz w:val="22"/>
                  <w:szCs w:val="22"/>
                </w:rPr>
                <w:t>250 м</w:t>
              </w:r>
              <w:r w:rsidRPr="00C62629">
                <w:rPr>
                  <w:sz w:val="22"/>
                  <w:szCs w:val="22"/>
                  <w:vertAlign w:val="superscript"/>
                </w:rPr>
                <w:t>2</w:t>
              </w:r>
            </w:smartTag>
            <w:r w:rsidRPr="00C62629">
              <w:rPr>
                <w:sz w:val="22"/>
                <w:szCs w:val="22"/>
              </w:rPr>
              <w:t xml:space="preserve"> торговой площади – 0,08;</w:t>
            </w:r>
          </w:p>
          <w:p w:rsidR="000B1E72" w:rsidRPr="00C62629" w:rsidRDefault="000B1E72" w:rsidP="003C16BA">
            <w:pPr>
              <w:widowControl w:val="0"/>
              <w:spacing w:line="242" w:lineRule="auto"/>
              <w:ind w:left="142" w:right="-28" w:hanging="142"/>
            </w:pPr>
            <w:r w:rsidRPr="00C62629">
              <w:rPr>
                <w:sz w:val="22"/>
                <w:szCs w:val="22"/>
              </w:rPr>
              <w:t>- 250</w:t>
            </w:r>
            <w:r w:rsidRPr="00C62629">
              <w:rPr>
                <w:bCs/>
                <w:sz w:val="22"/>
                <w:szCs w:val="22"/>
              </w:rPr>
              <w:t xml:space="preserve"> – </w:t>
            </w:r>
            <w:smartTag w:uri="urn:schemas-microsoft-com:office:smarttags" w:element="metricconverter">
              <w:smartTagPr>
                <w:attr w:name="ProductID" w:val="650 м2"/>
              </w:smartTagPr>
              <w:r w:rsidRPr="00C62629">
                <w:rPr>
                  <w:sz w:val="22"/>
                  <w:szCs w:val="22"/>
                </w:rPr>
                <w:t>650 м</w:t>
              </w:r>
              <w:r w:rsidRPr="00C62629">
                <w:rPr>
                  <w:sz w:val="22"/>
                  <w:szCs w:val="22"/>
                  <w:vertAlign w:val="superscript"/>
                </w:rPr>
                <w:t>2</w:t>
              </w:r>
            </w:smartTag>
            <w:r w:rsidRPr="00C62629">
              <w:rPr>
                <w:sz w:val="22"/>
                <w:szCs w:val="22"/>
              </w:rPr>
              <w:t xml:space="preserve"> торговой площади – 0,08</w:t>
            </w:r>
            <w:r w:rsidRPr="00C62629">
              <w:rPr>
                <w:bCs/>
                <w:sz w:val="22"/>
                <w:szCs w:val="22"/>
              </w:rPr>
              <w:t xml:space="preserve"> – </w:t>
            </w:r>
            <w:r w:rsidRPr="00C62629">
              <w:rPr>
                <w:sz w:val="22"/>
                <w:szCs w:val="22"/>
              </w:rPr>
              <w:t>0,06;</w:t>
            </w:r>
          </w:p>
          <w:p w:rsidR="000B1E72" w:rsidRPr="00C62629" w:rsidRDefault="000B1E72" w:rsidP="003C16BA">
            <w:pPr>
              <w:widowControl w:val="0"/>
              <w:spacing w:line="242" w:lineRule="auto"/>
              <w:ind w:left="142" w:right="-57" w:hanging="142"/>
            </w:pPr>
            <w:r w:rsidRPr="00C62629">
              <w:rPr>
                <w:sz w:val="22"/>
                <w:szCs w:val="22"/>
              </w:rPr>
              <w:t>- 650</w:t>
            </w:r>
            <w:r w:rsidRPr="00C62629">
              <w:rPr>
                <w:bCs/>
                <w:sz w:val="22"/>
                <w:szCs w:val="22"/>
              </w:rPr>
              <w:t xml:space="preserve"> – </w:t>
            </w:r>
            <w:smartTag w:uri="urn:schemas-microsoft-com:office:smarttags" w:element="metricconverter">
              <w:smartTagPr>
                <w:attr w:name="ProductID" w:val="1500 м2"/>
              </w:smartTagPr>
              <w:r w:rsidRPr="00C62629">
                <w:rPr>
                  <w:sz w:val="22"/>
                  <w:szCs w:val="22"/>
                </w:rPr>
                <w:t>1500 м</w:t>
              </w:r>
              <w:r w:rsidRPr="00C62629">
                <w:rPr>
                  <w:sz w:val="22"/>
                  <w:szCs w:val="22"/>
                  <w:vertAlign w:val="superscript"/>
                </w:rPr>
                <w:t>2</w:t>
              </w:r>
            </w:smartTag>
            <w:r w:rsidRPr="00C62629">
              <w:rPr>
                <w:sz w:val="22"/>
                <w:szCs w:val="22"/>
              </w:rPr>
              <w:t xml:space="preserve"> торговой площади – 0,06</w:t>
            </w:r>
            <w:r w:rsidRPr="00C62629">
              <w:rPr>
                <w:bCs/>
                <w:sz w:val="22"/>
                <w:szCs w:val="22"/>
              </w:rPr>
              <w:t xml:space="preserve"> – </w:t>
            </w:r>
            <w:r w:rsidRPr="00C62629">
              <w:rPr>
                <w:sz w:val="22"/>
                <w:szCs w:val="22"/>
              </w:rPr>
              <w:t>0,04</w:t>
            </w:r>
          </w:p>
        </w:tc>
      </w:tr>
      <w:tr w:rsidR="000B1E72" w:rsidRPr="00C62629" w:rsidTr="003C16BA">
        <w:trPr>
          <w:trHeight w:val="93"/>
          <w:jc w:val="center"/>
        </w:trPr>
        <w:tc>
          <w:tcPr>
            <w:tcW w:w="1696" w:type="dxa"/>
            <w:tcBorders>
              <w:bottom w:val="single" w:sz="4" w:space="0" w:color="auto"/>
            </w:tcBorders>
            <w:shd w:val="clear" w:color="auto" w:fill="auto"/>
          </w:tcPr>
          <w:p w:rsidR="000B1E72" w:rsidRPr="00C62629" w:rsidRDefault="000B1E72" w:rsidP="003C16BA">
            <w:pPr>
              <w:widowControl w:val="0"/>
              <w:suppressAutoHyphens/>
              <w:spacing w:line="242" w:lineRule="auto"/>
              <w:ind w:left="-28" w:right="-57"/>
            </w:pPr>
            <w:r w:rsidRPr="00C62629">
              <w:rPr>
                <w:sz w:val="22"/>
                <w:szCs w:val="22"/>
              </w:rPr>
              <w:t>Торговые объекты местного значения **</w:t>
            </w:r>
          </w:p>
        </w:tc>
        <w:tc>
          <w:tcPr>
            <w:tcW w:w="2268" w:type="dxa"/>
            <w:tcBorders>
              <w:bottom w:val="single" w:sz="4" w:space="0" w:color="auto"/>
            </w:tcBorders>
            <w:shd w:val="clear" w:color="auto" w:fill="auto"/>
            <w:vAlign w:val="center"/>
          </w:tcPr>
          <w:p w:rsidR="000B1E72" w:rsidRDefault="000B1E72" w:rsidP="003C16BA">
            <w:pPr>
              <w:widowControl w:val="0"/>
              <w:suppressAutoHyphens/>
              <w:spacing w:line="242" w:lineRule="auto"/>
              <w:ind w:left="-28" w:right="-28"/>
              <w:jc w:val="center"/>
              <w:rPr>
                <w:bCs/>
                <w:spacing w:val="-3"/>
              </w:rPr>
            </w:pPr>
            <w:r>
              <w:rPr>
                <w:bCs/>
                <w:sz w:val="22"/>
                <w:szCs w:val="22"/>
              </w:rPr>
              <w:t>68</w:t>
            </w:r>
            <w:r w:rsidRPr="00C62629">
              <w:rPr>
                <w:bCs/>
                <w:spacing w:val="-3"/>
                <w:sz w:val="22"/>
                <w:szCs w:val="22"/>
              </w:rPr>
              <w:t xml:space="preserve">торговых </w:t>
            </w:r>
          </w:p>
          <w:p w:rsidR="000B1E72" w:rsidRPr="00C62629" w:rsidRDefault="000B1E72" w:rsidP="003C16BA">
            <w:pPr>
              <w:widowControl w:val="0"/>
              <w:suppressAutoHyphens/>
              <w:spacing w:line="242" w:lineRule="auto"/>
              <w:ind w:left="-28" w:right="-28"/>
              <w:jc w:val="center"/>
              <w:rPr>
                <w:bCs/>
              </w:rPr>
            </w:pPr>
            <w:r w:rsidRPr="00C62629">
              <w:rPr>
                <w:bCs/>
                <w:spacing w:val="-3"/>
                <w:sz w:val="22"/>
                <w:szCs w:val="22"/>
              </w:rPr>
              <w:t>объектов</w:t>
            </w:r>
          </w:p>
        </w:tc>
        <w:tc>
          <w:tcPr>
            <w:tcW w:w="2410" w:type="dxa"/>
            <w:tcBorders>
              <w:bottom w:val="single" w:sz="4" w:space="0" w:color="auto"/>
            </w:tcBorders>
            <w:vAlign w:val="center"/>
          </w:tcPr>
          <w:p w:rsidR="000B1E72" w:rsidRPr="00C62629" w:rsidRDefault="000B1E72" w:rsidP="003C16BA">
            <w:pPr>
              <w:widowControl w:val="0"/>
              <w:spacing w:line="242" w:lineRule="auto"/>
              <w:ind w:left="-28" w:right="-28"/>
              <w:jc w:val="center"/>
              <w:rPr>
                <w:bCs/>
              </w:rPr>
            </w:pPr>
            <w:r w:rsidRPr="00C62629">
              <w:rPr>
                <w:bCs/>
                <w:sz w:val="22"/>
                <w:szCs w:val="22"/>
              </w:rPr>
              <w:t>то же</w:t>
            </w:r>
          </w:p>
        </w:tc>
        <w:tc>
          <w:tcPr>
            <w:tcW w:w="2693" w:type="dxa"/>
            <w:tcBorders>
              <w:bottom w:val="single" w:sz="4" w:space="0" w:color="auto"/>
            </w:tcBorders>
            <w:vAlign w:val="center"/>
          </w:tcPr>
          <w:p w:rsidR="000B1E72" w:rsidRPr="00C62629" w:rsidRDefault="000B1E72" w:rsidP="003C16BA">
            <w:pPr>
              <w:widowControl w:val="0"/>
              <w:spacing w:line="242" w:lineRule="auto"/>
              <w:ind w:left="-28" w:right="-28"/>
              <w:jc w:val="center"/>
            </w:pPr>
            <w:r w:rsidRPr="00C62629">
              <w:rPr>
                <w:sz w:val="22"/>
                <w:szCs w:val="22"/>
              </w:rPr>
              <w:t>то же</w:t>
            </w:r>
          </w:p>
        </w:tc>
      </w:tr>
      <w:tr w:rsidR="000B1E72" w:rsidRPr="00C62629" w:rsidTr="003C16BA">
        <w:trPr>
          <w:trHeight w:val="93"/>
          <w:jc w:val="center"/>
        </w:trPr>
        <w:tc>
          <w:tcPr>
            <w:tcW w:w="1696" w:type="dxa"/>
            <w:tcBorders>
              <w:bottom w:val="single" w:sz="4" w:space="0" w:color="auto"/>
            </w:tcBorders>
            <w:shd w:val="clear" w:color="auto" w:fill="auto"/>
          </w:tcPr>
          <w:p w:rsidR="000B1E72" w:rsidRPr="00C62629" w:rsidRDefault="000B1E72" w:rsidP="003C16BA">
            <w:pPr>
              <w:widowControl w:val="0"/>
              <w:suppressAutoHyphens/>
              <w:spacing w:line="242" w:lineRule="auto"/>
              <w:ind w:left="-28" w:right="-57"/>
            </w:pPr>
            <w:r w:rsidRPr="00C62629">
              <w:rPr>
                <w:bCs/>
                <w:spacing w:val="-2"/>
                <w:sz w:val="22"/>
                <w:szCs w:val="22"/>
              </w:rPr>
              <w:lastRenderedPageBreak/>
              <w:t>Рыночный комплекс розничной торговли</w:t>
            </w:r>
          </w:p>
        </w:tc>
        <w:tc>
          <w:tcPr>
            <w:tcW w:w="2268" w:type="dxa"/>
            <w:tcBorders>
              <w:bottom w:val="single" w:sz="4" w:space="0" w:color="auto"/>
            </w:tcBorders>
            <w:shd w:val="clear" w:color="auto" w:fill="auto"/>
            <w:vAlign w:val="center"/>
          </w:tcPr>
          <w:p w:rsidR="000B1E72" w:rsidRPr="00C62629" w:rsidRDefault="000B1E72" w:rsidP="003C16BA">
            <w:pPr>
              <w:widowControl w:val="0"/>
              <w:suppressAutoHyphens/>
              <w:spacing w:line="242" w:lineRule="auto"/>
              <w:ind w:left="-28" w:right="-28"/>
              <w:jc w:val="center"/>
              <w:rPr>
                <w:bCs/>
              </w:rPr>
            </w:pPr>
            <w:smartTag w:uri="urn:schemas-microsoft-com:office:smarttags" w:element="metricconverter">
              <w:smartTagPr>
                <w:attr w:name="ProductID" w:val="24 м2"/>
              </w:smartTagPr>
              <w:r w:rsidRPr="00C62629">
                <w:rPr>
                  <w:bCs/>
                  <w:sz w:val="22"/>
                  <w:szCs w:val="22"/>
                </w:rPr>
                <w:t>24 м</w:t>
              </w:r>
              <w:r w:rsidRPr="00C62629">
                <w:rPr>
                  <w:bCs/>
                  <w:sz w:val="22"/>
                  <w:szCs w:val="22"/>
                  <w:vertAlign w:val="superscript"/>
                </w:rPr>
                <w:t>2</w:t>
              </w:r>
            </w:smartTag>
            <w:r w:rsidRPr="00C62629">
              <w:rPr>
                <w:bCs/>
                <w:spacing w:val="-2"/>
                <w:sz w:val="22"/>
                <w:szCs w:val="22"/>
              </w:rPr>
              <w:t>торговой</w:t>
            </w:r>
          </w:p>
          <w:p w:rsidR="000B1E72" w:rsidRPr="00C62629" w:rsidRDefault="000B1E72" w:rsidP="003C16BA">
            <w:pPr>
              <w:widowControl w:val="0"/>
              <w:suppressAutoHyphens/>
              <w:spacing w:line="242" w:lineRule="auto"/>
              <w:ind w:left="-28" w:right="-28"/>
              <w:jc w:val="center"/>
              <w:rPr>
                <w:bCs/>
              </w:rPr>
            </w:pPr>
            <w:r w:rsidRPr="00C62629">
              <w:rPr>
                <w:bCs/>
                <w:sz w:val="22"/>
                <w:szCs w:val="22"/>
              </w:rPr>
              <w:t xml:space="preserve">площади </w:t>
            </w:r>
            <w:r w:rsidRPr="00C62629">
              <w:rPr>
                <w:spacing w:val="-2"/>
                <w:sz w:val="22"/>
                <w:szCs w:val="22"/>
              </w:rPr>
              <w:t>/ 1000 чел.</w:t>
            </w:r>
          </w:p>
        </w:tc>
        <w:tc>
          <w:tcPr>
            <w:tcW w:w="2410" w:type="dxa"/>
            <w:tcBorders>
              <w:bottom w:val="single" w:sz="4" w:space="0" w:color="auto"/>
            </w:tcBorders>
            <w:vAlign w:val="center"/>
          </w:tcPr>
          <w:p w:rsidR="000B1E72" w:rsidRPr="00C62629" w:rsidRDefault="000B1E72" w:rsidP="003C16BA">
            <w:pPr>
              <w:widowControl w:val="0"/>
              <w:spacing w:line="242" w:lineRule="auto"/>
              <w:ind w:left="-28" w:right="-28"/>
              <w:jc w:val="center"/>
              <w:rPr>
                <w:bCs/>
              </w:rPr>
            </w:pPr>
            <w:r w:rsidRPr="00C62629">
              <w:rPr>
                <w:bCs/>
                <w:sz w:val="22"/>
                <w:szCs w:val="22"/>
              </w:rPr>
              <w:t>не нормируется</w:t>
            </w:r>
          </w:p>
        </w:tc>
        <w:tc>
          <w:tcPr>
            <w:tcW w:w="2693" w:type="dxa"/>
            <w:tcBorders>
              <w:bottom w:val="single" w:sz="4" w:space="0" w:color="auto"/>
            </w:tcBorders>
            <w:vAlign w:val="center"/>
          </w:tcPr>
          <w:p w:rsidR="000B1E72" w:rsidRPr="00C62629" w:rsidRDefault="000B1E72" w:rsidP="003C16BA">
            <w:pPr>
              <w:widowControl w:val="0"/>
              <w:spacing w:line="242" w:lineRule="auto"/>
              <w:ind w:left="-28" w:right="-28"/>
            </w:pPr>
            <w:r w:rsidRPr="00C62629">
              <w:rPr>
                <w:sz w:val="22"/>
                <w:szCs w:val="22"/>
              </w:rPr>
              <w:t>7-</w:t>
            </w:r>
            <w:smartTag w:uri="urn:schemas-microsoft-com:office:smarttags" w:element="metricconverter">
              <w:smartTagPr>
                <w:attr w:name="ProductID" w:val="14 м2"/>
              </w:smartTagPr>
              <w:r w:rsidRPr="00C62629">
                <w:rPr>
                  <w:sz w:val="22"/>
                  <w:szCs w:val="22"/>
                </w:rPr>
                <w:t>14 м</w:t>
              </w:r>
              <w:r w:rsidRPr="00C62629">
                <w:rPr>
                  <w:sz w:val="22"/>
                  <w:szCs w:val="22"/>
                  <w:vertAlign w:val="superscript"/>
                </w:rPr>
                <w:t>2</w:t>
              </w:r>
            </w:smartTag>
            <w:r w:rsidRPr="00C62629">
              <w:rPr>
                <w:sz w:val="22"/>
                <w:szCs w:val="22"/>
              </w:rPr>
              <w:t xml:space="preserve"> / </w:t>
            </w:r>
            <w:smartTag w:uri="urn:schemas-microsoft-com:office:smarttags" w:element="metricconverter">
              <w:smartTagPr>
                <w:attr w:name="ProductID" w:val="1 м2"/>
              </w:smartTagPr>
              <w:r w:rsidRPr="00C62629">
                <w:rPr>
                  <w:sz w:val="22"/>
                  <w:szCs w:val="22"/>
                </w:rPr>
                <w:t>1 м</w:t>
              </w:r>
              <w:r w:rsidRPr="00C62629">
                <w:rPr>
                  <w:sz w:val="22"/>
                  <w:szCs w:val="22"/>
                  <w:vertAlign w:val="superscript"/>
                </w:rPr>
                <w:t>2</w:t>
              </w:r>
            </w:smartTag>
            <w:r w:rsidRPr="00C62629">
              <w:rPr>
                <w:sz w:val="22"/>
                <w:szCs w:val="22"/>
              </w:rPr>
              <w:t xml:space="preserve"> торговой площади в зависимости от вместимости:</w:t>
            </w:r>
          </w:p>
          <w:p w:rsidR="000B1E72" w:rsidRPr="00C62629" w:rsidRDefault="000B1E72" w:rsidP="003C16BA">
            <w:pPr>
              <w:widowControl w:val="0"/>
              <w:spacing w:line="242" w:lineRule="auto"/>
              <w:ind w:left="-28" w:right="-57"/>
            </w:pPr>
            <w:r w:rsidRPr="00C62629">
              <w:rPr>
                <w:sz w:val="22"/>
                <w:szCs w:val="22"/>
              </w:rPr>
              <w:t xml:space="preserve">до </w:t>
            </w:r>
            <w:smartTag w:uri="urn:schemas-microsoft-com:office:smarttags" w:element="metricconverter">
              <w:smartTagPr>
                <w:attr w:name="ProductID" w:val="600 м2"/>
              </w:smartTagPr>
              <w:r w:rsidRPr="00C62629">
                <w:rPr>
                  <w:sz w:val="22"/>
                  <w:szCs w:val="22"/>
                </w:rPr>
                <w:t>600 м</w:t>
              </w:r>
              <w:r w:rsidRPr="00C62629">
                <w:rPr>
                  <w:sz w:val="22"/>
                  <w:szCs w:val="22"/>
                  <w:vertAlign w:val="superscript"/>
                </w:rPr>
                <w:t>2</w:t>
              </w:r>
            </w:smartTag>
            <w:r w:rsidRPr="00C62629">
              <w:rPr>
                <w:sz w:val="22"/>
                <w:szCs w:val="22"/>
              </w:rPr>
              <w:t xml:space="preserve"> торг. </w:t>
            </w:r>
            <w:proofErr w:type="spellStart"/>
            <w:r w:rsidRPr="00C62629">
              <w:rPr>
                <w:sz w:val="22"/>
                <w:szCs w:val="22"/>
              </w:rPr>
              <w:t>площ</w:t>
            </w:r>
            <w:proofErr w:type="spellEnd"/>
            <w:r w:rsidRPr="00C62629">
              <w:rPr>
                <w:sz w:val="22"/>
                <w:szCs w:val="22"/>
              </w:rPr>
              <w:t>. – 14;</w:t>
            </w:r>
          </w:p>
          <w:p w:rsidR="000B1E72" w:rsidRDefault="000B1E72" w:rsidP="003C16BA">
            <w:pPr>
              <w:widowControl w:val="0"/>
              <w:spacing w:line="242" w:lineRule="auto"/>
              <w:ind w:left="-28" w:right="-28"/>
              <w:jc w:val="both"/>
              <w:rPr>
                <w:spacing w:val="-2"/>
              </w:rPr>
            </w:pPr>
            <w:r w:rsidRPr="00C62629">
              <w:rPr>
                <w:spacing w:val="-2"/>
                <w:sz w:val="22"/>
                <w:szCs w:val="22"/>
              </w:rPr>
              <w:t xml:space="preserve">свыше </w:t>
            </w:r>
            <w:smartTag w:uri="urn:schemas-microsoft-com:office:smarttags" w:element="metricconverter">
              <w:smartTagPr>
                <w:attr w:name="ProductID" w:val="3000 м2"/>
              </w:smartTagPr>
              <w:r w:rsidRPr="00C62629">
                <w:rPr>
                  <w:spacing w:val="-2"/>
                  <w:sz w:val="22"/>
                  <w:szCs w:val="22"/>
                </w:rPr>
                <w:t>3000 м</w:t>
              </w:r>
              <w:r w:rsidRPr="00C62629">
                <w:rPr>
                  <w:spacing w:val="-2"/>
                  <w:sz w:val="22"/>
                  <w:szCs w:val="22"/>
                  <w:vertAlign w:val="superscript"/>
                </w:rPr>
                <w:t>2</w:t>
              </w:r>
            </w:smartTag>
          </w:p>
          <w:p w:rsidR="000B1E72" w:rsidRPr="00C62629" w:rsidRDefault="000B1E72" w:rsidP="003C16BA">
            <w:pPr>
              <w:widowControl w:val="0"/>
              <w:spacing w:line="242" w:lineRule="auto"/>
              <w:ind w:left="-28" w:right="-28"/>
              <w:jc w:val="both"/>
              <w:rPr>
                <w:bCs/>
              </w:rPr>
            </w:pPr>
            <w:r w:rsidRPr="00C62629">
              <w:rPr>
                <w:spacing w:val="-2"/>
                <w:sz w:val="22"/>
                <w:szCs w:val="22"/>
              </w:rPr>
              <w:t xml:space="preserve">торг. </w:t>
            </w:r>
            <w:proofErr w:type="spellStart"/>
            <w:r w:rsidRPr="00C62629">
              <w:rPr>
                <w:spacing w:val="-2"/>
                <w:sz w:val="22"/>
                <w:szCs w:val="22"/>
              </w:rPr>
              <w:t>площ</w:t>
            </w:r>
            <w:proofErr w:type="spellEnd"/>
            <w:r w:rsidRPr="00C62629">
              <w:rPr>
                <w:spacing w:val="-2"/>
                <w:sz w:val="22"/>
                <w:szCs w:val="22"/>
              </w:rPr>
              <w:t>. – 7</w:t>
            </w:r>
          </w:p>
        </w:tc>
      </w:tr>
      <w:tr w:rsidR="000B1E72" w:rsidRPr="00C62629" w:rsidTr="003C16BA">
        <w:trPr>
          <w:trHeight w:val="93"/>
          <w:jc w:val="center"/>
        </w:trPr>
        <w:tc>
          <w:tcPr>
            <w:tcW w:w="1696" w:type="dxa"/>
            <w:tcBorders>
              <w:bottom w:val="single" w:sz="4" w:space="0" w:color="auto"/>
            </w:tcBorders>
            <w:shd w:val="clear" w:color="auto" w:fill="auto"/>
          </w:tcPr>
          <w:p w:rsidR="000B1E72" w:rsidRPr="00C62629" w:rsidRDefault="000B1E72" w:rsidP="003C16BA">
            <w:pPr>
              <w:widowControl w:val="0"/>
              <w:suppressAutoHyphens/>
              <w:spacing w:line="242" w:lineRule="auto"/>
              <w:ind w:right="-57"/>
            </w:pPr>
            <w:r w:rsidRPr="00C62629">
              <w:rPr>
                <w:bCs/>
                <w:spacing w:val="-2"/>
                <w:sz w:val="22"/>
                <w:szCs w:val="22"/>
              </w:rPr>
              <w:t>Мелкооптовый, оптовый рынок, ярмарка, база продовольственной продукции</w:t>
            </w:r>
          </w:p>
        </w:tc>
        <w:tc>
          <w:tcPr>
            <w:tcW w:w="2268" w:type="dxa"/>
            <w:tcBorders>
              <w:bottom w:val="single" w:sz="4" w:space="0" w:color="auto"/>
            </w:tcBorders>
            <w:shd w:val="clear" w:color="auto" w:fill="auto"/>
            <w:vAlign w:val="center"/>
          </w:tcPr>
          <w:p w:rsidR="000B1E72" w:rsidRPr="00C62629" w:rsidRDefault="000B1E72" w:rsidP="003C16BA">
            <w:pPr>
              <w:widowControl w:val="0"/>
              <w:spacing w:line="242" w:lineRule="auto"/>
              <w:ind w:left="-28" w:right="-28"/>
              <w:jc w:val="center"/>
              <w:rPr>
                <w:bCs/>
              </w:rPr>
            </w:pPr>
            <w:r w:rsidRPr="00C62629">
              <w:rPr>
                <w:bCs/>
                <w:sz w:val="22"/>
                <w:szCs w:val="22"/>
              </w:rPr>
              <w:t>по заданию на</w:t>
            </w:r>
          </w:p>
          <w:p w:rsidR="000B1E72" w:rsidRPr="00C62629" w:rsidRDefault="000B1E72" w:rsidP="003C16BA">
            <w:pPr>
              <w:widowControl w:val="0"/>
              <w:spacing w:line="242" w:lineRule="auto"/>
              <w:ind w:left="-28" w:right="-28"/>
              <w:jc w:val="center"/>
            </w:pPr>
            <w:r w:rsidRPr="00C62629">
              <w:rPr>
                <w:bCs/>
                <w:sz w:val="22"/>
                <w:szCs w:val="22"/>
              </w:rPr>
              <w:t>проектирование</w:t>
            </w:r>
          </w:p>
        </w:tc>
        <w:tc>
          <w:tcPr>
            <w:tcW w:w="2410" w:type="dxa"/>
            <w:tcBorders>
              <w:bottom w:val="single" w:sz="4" w:space="0" w:color="auto"/>
            </w:tcBorders>
            <w:vAlign w:val="center"/>
          </w:tcPr>
          <w:p w:rsidR="000B1E72" w:rsidRPr="00C62629" w:rsidRDefault="000B1E72" w:rsidP="003C16BA">
            <w:pPr>
              <w:widowControl w:val="0"/>
              <w:spacing w:line="242" w:lineRule="auto"/>
              <w:ind w:left="-28" w:right="-28"/>
              <w:jc w:val="center"/>
              <w:rPr>
                <w:bCs/>
              </w:rPr>
            </w:pPr>
            <w:r w:rsidRPr="00C62629">
              <w:rPr>
                <w:bCs/>
                <w:sz w:val="22"/>
                <w:szCs w:val="22"/>
              </w:rPr>
              <w:t>не нормируется</w:t>
            </w:r>
          </w:p>
        </w:tc>
        <w:tc>
          <w:tcPr>
            <w:tcW w:w="2693" w:type="dxa"/>
            <w:tcBorders>
              <w:bottom w:val="single" w:sz="4" w:space="0" w:color="auto"/>
            </w:tcBorders>
            <w:vAlign w:val="center"/>
          </w:tcPr>
          <w:p w:rsidR="000B1E72" w:rsidRPr="00C62629" w:rsidRDefault="000B1E72" w:rsidP="003C16BA">
            <w:pPr>
              <w:widowControl w:val="0"/>
              <w:spacing w:line="242" w:lineRule="auto"/>
              <w:ind w:left="-28" w:right="-28"/>
              <w:jc w:val="center"/>
              <w:rPr>
                <w:bCs/>
              </w:rPr>
            </w:pPr>
            <w:r w:rsidRPr="00C62629">
              <w:rPr>
                <w:bCs/>
                <w:sz w:val="22"/>
                <w:szCs w:val="22"/>
              </w:rPr>
              <w:t>по заданию на</w:t>
            </w:r>
          </w:p>
          <w:p w:rsidR="000B1E72" w:rsidRPr="00C62629" w:rsidRDefault="000B1E72" w:rsidP="003C16BA">
            <w:pPr>
              <w:widowControl w:val="0"/>
              <w:spacing w:line="242" w:lineRule="auto"/>
              <w:ind w:left="-28" w:right="-28"/>
              <w:jc w:val="center"/>
            </w:pPr>
            <w:r w:rsidRPr="00C62629">
              <w:rPr>
                <w:bCs/>
                <w:sz w:val="22"/>
                <w:szCs w:val="22"/>
              </w:rPr>
              <w:t>проектирование</w:t>
            </w:r>
          </w:p>
        </w:tc>
      </w:tr>
    </w:tbl>
    <w:p w:rsidR="000B1E72" w:rsidRPr="00C62629" w:rsidRDefault="000B1E72" w:rsidP="000B1E72">
      <w:pPr>
        <w:widowControl w:val="0"/>
        <w:suppressAutoHyphens/>
        <w:spacing w:before="120" w:line="244" w:lineRule="auto"/>
        <w:ind w:firstLine="709"/>
        <w:jc w:val="both"/>
        <w:rPr>
          <w:bCs/>
          <w:sz w:val="22"/>
          <w:szCs w:val="22"/>
        </w:rPr>
      </w:pPr>
      <w:r w:rsidRPr="00C62629">
        <w:rPr>
          <w:bCs/>
          <w:sz w:val="22"/>
          <w:szCs w:val="22"/>
        </w:rPr>
        <w:t xml:space="preserve">* </w:t>
      </w:r>
      <w:r w:rsidRPr="00C62629">
        <w:rPr>
          <w:sz w:val="22"/>
          <w:szCs w:val="22"/>
        </w:rPr>
        <w:t xml:space="preserve">В </w:t>
      </w:r>
      <w:r w:rsidRPr="00C62629">
        <w:rPr>
          <w:bCs/>
          <w:sz w:val="22"/>
          <w:szCs w:val="22"/>
        </w:rPr>
        <w:t xml:space="preserve">таблице приведены нормативы минимальной обеспеченности населения </w:t>
      </w:r>
      <w:r w:rsidR="007A1897">
        <w:rPr>
          <w:bCs/>
          <w:sz w:val="22"/>
          <w:szCs w:val="22"/>
        </w:rPr>
        <w:t xml:space="preserve">  МО </w:t>
      </w:r>
      <w:r w:rsidR="007A1897" w:rsidRPr="00110E8B">
        <w:rPr>
          <w:bCs/>
          <w:color w:val="000000"/>
        </w:rPr>
        <w:t xml:space="preserve">«поселок Тим» </w:t>
      </w:r>
      <w:proofErr w:type="spellStart"/>
      <w:r w:rsidR="007A1897" w:rsidRPr="00110E8B">
        <w:rPr>
          <w:bCs/>
          <w:color w:val="000000"/>
        </w:rPr>
        <w:t>Тимского</w:t>
      </w:r>
      <w:proofErr w:type="spellEnd"/>
      <w:r w:rsidR="007A1897" w:rsidRPr="00110E8B">
        <w:rPr>
          <w:bCs/>
          <w:color w:val="000000"/>
        </w:rPr>
        <w:t xml:space="preserve"> района</w:t>
      </w:r>
      <w:r w:rsidR="007A1897" w:rsidRPr="0072579C">
        <w:rPr>
          <w:bCs/>
          <w:sz w:val="22"/>
          <w:szCs w:val="22"/>
        </w:rPr>
        <w:t xml:space="preserve"> </w:t>
      </w:r>
      <w:r w:rsidRPr="0072579C">
        <w:rPr>
          <w:bCs/>
          <w:sz w:val="22"/>
          <w:szCs w:val="22"/>
        </w:rPr>
        <w:t xml:space="preserve">Курской </w:t>
      </w:r>
      <w:r w:rsidRPr="00C62629">
        <w:rPr>
          <w:bCs/>
          <w:sz w:val="22"/>
          <w:szCs w:val="22"/>
        </w:rPr>
        <w:t>област</w:t>
      </w:r>
      <w:r>
        <w:rPr>
          <w:bCs/>
          <w:sz w:val="22"/>
          <w:szCs w:val="22"/>
        </w:rPr>
        <w:t>и</w:t>
      </w:r>
      <w:r w:rsidRPr="00C62629">
        <w:rPr>
          <w:bCs/>
          <w:sz w:val="22"/>
          <w:szCs w:val="22"/>
        </w:rPr>
        <w:t xml:space="preserve"> площадью стационарных торговых объектов в соответствии с </w:t>
      </w:r>
      <w:r w:rsidRPr="00C62629">
        <w:rPr>
          <w:sz w:val="22"/>
          <w:szCs w:val="22"/>
        </w:rPr>
        <w:t xml:space="preserve">постановлением </w:t>
      </w:r>
      <w:r w:rsidRPr="0072579C">
        <w:rPr>
          <w:sz w:val="22"/>
          <w:szCs w:val="22"/>
        </w:rPr>
        <w:t xml:space="preserve">Администрации Курской области от 23.08.2017 № 662 па «Об утверждении нормативов минимальной обеспеченности населения Курской области площадью торговых объектов» </w:t>
      </w:r>
      <w:r w:rsidRPr="00C62629">
        <w:rPr>
          <w:sz w:val="22"/>
          <w:szCs w:val="22"/>
        </w:rPr>
        <w:t xml:space="preserve"> (приложение 1 к постановлению).</w:t>
      </w:r>
    </w:p>
    <w:p w:rsidR="000B1E72" w:rsidRDefault="000B1E72" w:rsidP="000B1E72">
      <w:pPr>
        <w:widowControl w:val="0"/>
        <w:tabs>
          <w:tab w:val="left" w:pos="6946"/>
        </w:tabs>
        <w:spacing w:line="244" w:lineRule="auto"/>
        <w:ind w:firstLine="709"/>
        <w:jc w:val="both"/>
        <w:rPr>
          <w:sz w:val="22"/>
          <w:szCs w:val="22"/>
        </w:rPr>
      </w:pPr>
      <w:r w:rsidRPr="00C62629">
        <w:rPr>
          <w:sz w:val="22"/>
          <w:szCs w:val="22"/>
        </w:rPr>
        <w:t xml:space="preserve">** В </w:t>
      </w:r>
      <w:r w:rsidRPr="00C62629">
        <w:rPr>
          <w:bCs/>
          <w:sz w:val="22"/>
          <w:szCs w:val="22"/>
        </w:rPr>
        <w:t xml:space="preserve">таблице приведен норматив минимальной обеспеченности населения </w:t>
      </w:r>
      <w:r w:rsidR="007A1897" w:rsidRPr="00110E8B">
        <w:rPr>
          <w:bCs/>
          <w:color w:val="000000"/>
        </w:rPr>
        <w:t xml:space="preserve">«поселок Тим» </w:t>
      </w:r>
      <w:proofErr w:type="spellStart"/>
      <w:r w:rsidR="007A1897" w:rsidRPr="00110E8B">
        <w:rPr>
          <w:bCs/>
          <w:color w:val="000000"/>
        </w:rPr>
        <w:t>Тимского</w:t>
      </w:r>
      <w:proofErr w:type="spellEnd"/>
      <w:r w:rsidR="007A1897" w:rsidRPr="00110E8B">
        <w:rPr>
          <w:bCs/>
          <w:color w:val="000000"/>
        </w:rPr>
        <w:t xml:space="preserve"> района</w:t>
      </w:r>
      <w:r w:rsidR="007A1897">
        <w:rPr>
          <w:bCs/>
          <w:sz w:val="22"/>
          <w:szCs w:val="22"/>
        </w:rPr>
        <w:t xml:space="preserve">  </w:t>
      </w:r>
      <w:r>
        <w:rPr>
          <w:bCs/>
          <w:sz w:val="22"/>
          <w:szCs w:val="22"/>
        </w:rPr>
        <w:t>Курской</w:t>
      </w:r>
      <w:r w:rsidRPr="00C62629">
        <w:rPr>
          <w:bCs/>
          <w:sz w:val="22"/>
          <w:szCs w:val="22"/>
        </w:rPr>
        <w:t xml:space="preserve"> области площадью торговых объектов местного значения в соответствии с </w:t>
      </w:r>
      <w:r w:rsidRPr="00C62629">
        <w:rPr>
          <w:sz w:val="22"/>
          <w:szCs w:val="22"/>
        </w:rPr>
        <w:t xml:space="preserve">постановлением </w:t>
      </w:r>
      <w:r>
        <w:rPr>
          <w:sz w:val="22"/>
          <w:szCs w:val="22"/>
        </w:rPr>
        <w:t>Администрации Курс</w:t>
      </w:r>
      <w:r w:rsidRPr="00C62629">
        <w:rPr>
          <w:sz w:val="22"/>
          <w:szCs w:val="22"/>
        </w:rPr>
        <w:t xml:space="preserve">кой области от </w:t>
      </w:r>
      <w:r>
        <w:rPr>
          <w:sz w:val="22"/>
          <w:szCs w:val="22"/>
        </w:rPr>
        <w:t>23</w:t>
      </w:r>
      <w:r w:rsidRPr="00C62629">
        <w:rPr>
          <w:bCs/>
          <w:sz w:val="22"/>
          <w:szCs w:val="22"/>
        </w:rPr>
        <w:t>.</w:t>
      </w:r>
      <w:r>
        <w:rPr>
          <w:bCs/>
          <w:sz w:val="22"/>
          <w:szCs w:val="22"/>
        </w:rPr>
        <w:t>08</w:t>
      </w:r>
      <w:r w:rsidRPr="00C62629">
        <w:rPr>
          <w:bCs/>
          <w:sz w:val="22"/>
          <w:szCs w:val="22"/>
        </w:rPr>
        <w:t>.201</w:t>
      </w:r>
      <w:r>
        <w:rPr>
          <w:bCs/>
          <w:sz w:val="22"/>
          <w:szCs w:val="22"/>
        </w:rPr>
        <w:t>7</w:t>
      </w:r>
      <w:r w:rsidRPr="00C62629">
        <w:rPr>
          <w:bCs/>
          <w:sz w:val="22"/>
          <w:szCs w:val="22"/>
        </w:rPr>
        <w:t xml:space="preserve"> № 6</w:t>
      </w:r>
      <w:r>
        <w:rPr>
          <w:bCs/>
          <w:sz w:val="22"/>
          <w:szCs w:val="22"/>
        </w:rPr>
        <w:t>62 па</w:t>
      </w:r>
      <w:r w:rsidRPr="00C62629">
        <w:rPr>
          <w:sz w:val="22"/>
          <w:szCs w:val="22"/>
        </w:rPr>
        <w:t xml:space="preserve"> «Об утверждении нормативов минимальной обеспеченности населения </w:t>
      </w:r>
      <w:r>
        <w:rPr>
          <w:sz w:val="22"/>
          <w:szCs w:val="22"/>
        </w:rPr>
        <w:t>Кур</w:t>
      </w:r>
      <w:r w:rsidRPr="00C62629">
        <w:rPr>
          <w:sz w:val="22"/>
          <w:szCs w:val="22"/>
        </w:rPr>
        <w:t xml:space="preserve">ской области площадью торговых объектов» </w:t>
      </w:r>
      <w:bookmarkStart w:id="23" w:name="_Hlk88750864"/>
      <w:r w:rsidRPr="00C62629">
        <w:rPr>
          <w:sz w:val="22"/>
          <w:szCs w:val="22"/>
        </w:rPr>
        <w:t>(приложение 2 к постановлению).</w:t>
      </w:r>
    </w:p>
    <w:bookmarkEnd w:id="23"/>
    <w:p w:rsidR="000B1E72" w:rsidRPr="0072579C" w:rsidRDefault="000B1E72" w:rsidP="000B1E72">
      <w:pPr>
        <w:widowControl w:val="0"/>
        <w:tabs>
          <w:tab w:val="left" w:pos="6946"/>
        </w:tabs>
        <w:spacing w:line="244" w:lineRule="auto"/>
        <w:ind w:firstLine="709"/>
        <w:jc w:val="both"/>
        <w:rPr>
          <w:sz w:val="22"/>
          <w:szCs w:val="22"/>
        </w:rPr>
      </w:pPr>
      <w:r w:rsidRPr="0072579C">
        <w:rPr>
          <w:sz w:val="22"/>
          <w:szCs w:val="22"/>
        </w:rPr>
        <w:t>Примечания:</w:t>
      </w:r>
    </w:p>
    <w:p w:rsidR="000B1E72" w:rsidRDefault="000B1E72" w:rsidP="000B1E72">
      <w:pPr>
        <w:widowControl w:val="0"/>
        <w:tabs>
          <w:tab w:val="left" w:pos="6946"/>
        </w:tabs>
        <w:spacing w:line="244" w:lineRule="auto"/>
        <w:ind w:firstLine="709"/>
        <w:jc w:val="both"/>
        <w:rPr>
          <w:sz w:val="22"/>
          <w:szCs w:val="22"/>
        </w:rPr>
      </w:pPr>
      <w:r w:rsidRPr="0072579C">
        <w:rPr>
          <w:sz w:val="22"/>
          <w:szCs w:val="22"/>
        </w:rPr>
        <w:t xml:space="preserve">1. </w:t>
      </w:r>
      <w:proofErr w:type="gramStart"/>
      <w:r w:rsidRPr="00161333">
        <w:rPr>
          <w:sz w:val="22"/>
          <w:szCs w:val="22"/>
        </w:rPr>
        <w:t xml:space="preserve">Норматив минимальной обеспеченности населения </w:t>
      </w:r>
      <w:r w:rsidR="007A1897" w:rsidRPr="00110E8B">
        <w:rPr>
          <w:bCs/>
          <w:color w:val="000000"/>
        </w:rPr>
        <w:t xml:space="preserve">«поселок Тим» </w:t>
      </w:r>
      <w:proofErr w:type="spellStart"/>
      <w:r w:rsidR="007A1897" w:rsidRPr="00110E8B">
        <w:rPr>
          <w:bCs/>
          <w:color w:val="000000"/>
        </w:rPr>
        <w:t>Тимского</w:t>
      </w:r>
      <w:proofErr w:type="spellEnd"/>
      <w:r w:rsidR="007A1897" w:rsidRPr="00110E8B">
        <w:rPr>
          <w:bCs/>
          <w:color w:val="000000"/>
        </w:rPr>
        <w:t xml:space="preserve"> района</w:t>
      </w:r>
      <w:r w:rsidR="007A1897">
        <w:rPr>
          <w:sz w:val="22"/>
          <w:szCs w:val="22"/>
        </w:rPr>
        <w:t xml:space="preserve"> </w:t>
      </w:r>
      <w:r w:rsidRPr="00161333">
        <w:rPr>
          <w:sz w:val="22"/>
          <w:szCs w:val="22"/>
        </w:rPr>
        <w:t>Курской области</w:t>
      </w:r>
      <w:r w:rsidR="001E68DF">
        <w:rPr>
          <w:sz w:val="22"/>
          <w:szCs w:val="22"/>
        </w:rPr>
        <w:t xml:space="preserve"> </w:t>
      </w:r>
      <w:r w:rsidRPr="00161333">
        <w:rPr>
          <w:sz w:val="22"/>
          <w:szCs w:val="22"/>
        </w:rPr>
        <w:t xml:space="preserve">площадью торговых мест, используемых для осуществления деятельности по продаже продовольственных товаров на розничных рынках (количество торговых мест на 1000 человек), устанавливается равным 1,2.в соответствии с постановлением Администрации Курской области от 23.08.2017 № 662 па «Об утверждении нормативов минимальной обеспеченности населения Курской области площадью торговых объектов» </w:t>
      </w:r>
      <w:r w:rsidRPr="00C62629">
        <w:rPr>
          <w:sz w:val="22"/>
          <w:szCs w:val="22"/>
        </w:rPr>
        <w:t xml:space="preserve">(приложение </w:t>
      </w:r>
      <w:r>
        <w:rPr>
          <w:sz w:val="22"/>
          <w:szCs w:val="22"/>
        </w:rPr>
        <w:t>3</w:t>
      </w:r>
      <w:r w:rsidRPr="00C62629">
        <w:rPr>
          <w:sz w:val="22"/>
          <w:szCs w:val="22"/>
        </w:rPr>
        <w:t xml:space="preserve"> к постановлению).</w:t>
      </w:r>
      <w:proofErr w:type="gramEnd"/>
    </w:p>
    <w:p w:rsidR="000B1E72" w:rsidRPr="00C62629" w:rsidRDefault="000B1E72" w:rsidP="000B1E72">
      <w:pPr>
        <w:widowControl w:val="0"/>
        <w:tabs>
          <w:tab w:val="left" w:pos="6946"/>
        </w:tabs>
        <w:spacing w:line="244" w:lineRule="auto"/>
        <w:ind w:firstLine="709"/>
        <w:jc w:val="both"/>
        <w:rPr>
          <w:sz w:val="22"/>
          <w:szCs w:val="22"/>
        </w:rPr>
      </w:pPr>
    </w:p>
    <w:p w:rsidR="000B1E72" w:rsidRDefault="000B1E72" w:rsidP="000B1E72">
      <w:pPr>
        <w:widowControl w:val="0"/>
        <w:ind w:right="283" w:firstLine="709"/>
        <w:jc w:val="center"/>
        <w:rPr>
          <w:b/>
          <w:bCs/>
          <w:sz w:val="28"/>
          <w:szCs w:val="28"/>
        </w:rPr>
      </w:pPr>
    </w:p>
    <w:p w:rsidR="0075209B" w:rsidRDefault="0075209B" w:rsidP="000B1E72">
      <w:pPr>
        <w:spacing w:line="239" w:lineRule="auto"/>
        <w:ind w:right="-1"/>
        <w:jc w:val="center"/>
        <w:rPr>
          <w:b/>
          <w:sz w:val="28"/>
        </w:rPr>
      </w:pPr>
      <w:bookmarkStart w:id="24" w:name="_Hlk88665109"/>
    </w:p>
    <w:p w:rsidR="000B1E72" w:rsidRPr="001540A1" w:rsidRDefault="000B1E72" w:rsidP="000B1E72">
      <w:pPr>
        <w:spacing w:line="239" w:lineRule="auto"/>
        <w:ind w:right="-1"/>
        <w:jc w:val="center"/>
        <w:rPr>
          <w:b/>
          <w:sz w:val="28"/>
        </w:rPr>
      </w:pPr>
      <w:r w:rsidRPr="001540A1">
        <w:rPr>
          <w:b/>
          <w:sz w:val="28"/>
        </w:rPr>
        <w:t>1.12. Расчетные показатели минимально допустимого уровня</w:t>
      </w:r>
    </w:p>
    <w:p w:rsidR="000B1E72" w:rsidRDefault="000B1E72" w:rsidP="000B1E72">
      <w:pPr>
        <w:spacing w:line="239" w:lineRule="auto"/>
        <w:ind w:right="-1"/>
        <w:jc w:val="center"/>
        <w:rPr>
          <w:b/>
          <w:sz w:val="28"/>
        </w:rPr>
      </w:pPr>
      <w:r w:rsidRPr="001540A1">
        <w:rPr>
          <w:b/>
          <w:sz w:val="28"/>
        </w:rPr>
        <w:t xml:space="preserve">обеспеченности объектами необходимыми для обеспечения населения услугами бытового обслуживания и показатели максимально допустимого уровня территориальной доступности таких объектов муниципального образования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sz w:val="28"/>
        </w:rPr>
        <w:t xml:space="preserve"> </w:t>
      </w:r>
      <w:r w:rsidRPr="001540A1">
        <w:rPr>
          <w:b/>
          <w:sz w:val="28"/>
        </w:rPr>
        <w:t>Курской области</w:t>
      </w:r>
    </w:p>
    <w:p w:rsidR="000B1E72" w:rsidRPr="00C62629" w:rsidRDefault="000B1E72" w:rsidP="000B1E72">
      <w:pPr>
        <w:spacing w:line="239" w:lineRule="auto"/>
        <w:ind w:right="-1"/>
        <w:jc w:val="center"/>
        <w:rPr>
          <w:b/>
          <w:sz w:val="28"/>
        </w:rPr>
      </w:pPr>
    </w:p>
    <w:p w:rsidR="000B1E72" w:rsidRDefault="000B1E72" w:rsidP="000B1E72">
      <w:pPr>
        <w:widowControl w:val="0"/>
        <w:ind w:right="283" w:firstLine="709"/>
        <w:jc w:val="both"/>
        <w:rPr>
          <w:sz w:val="28"/>
          <w:szCs w:val="28"/>
        </w:rPr>
      </w:pPr>
      <w:r w:rsidRPr="00C62629">
        <w:rPr>
          <w:sz w:val="28"/>
          <w:szCs w:val="28"/>
        </w:rPr>
        <w:t xml:space="preserve">Расчетные показатели минимально допустимого уровня обеспеченности объектами необходимыми для обеспечения населения услугами бытового обслуживания местного значения и показатели максимально допустимого уровня территориальной доступности таких объектов муниципального образования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007A1897">
        <w:rPr>
          <w:sz w:val="28"/>
          <w:szCs w:val="28"/>
        </w:rPr>
        <w:t xml:space="preserve"> </w:t>
      </w:r>
      <w:r w:rsidRPr="00C62629">
        <w:rPr>
          <w:sz w:val="28"/>
          <w:szCs w:val="28"/>
        </w:rPr>
        <w:t>Курской области, а также размеры земельных участков приведены в таблице 1.1</w:t>
      </w:r>
      <w:r>
        <w:rPr>
          <w:sz w:val="28"/>
          <w:szCs w:val="28"/>
        </w:rPr>
        <w:t>2</w:t>
      </w:r>
      <w:r w:rsidRPr="00C62629">
        <w:rPr>
          <w:sz w:val="28"/>
          <w:szCs w:val="28"/>
        </w:rPr>
        <w:t>.1.</w:t>
      </w:r>
    </w:p>
    <w:p w:rsidR="000B1E72" w:rsidRDefault="000B1E72" w:rsidP="00C37DC9">
      <w:pPr>
        <w:spacing w:line="0" w:lineRule="atLeast"/>
        <w:ind w:left="7513" w:hanging="1174"/>
        <w:rPr>
          <w:sz w:val="28"/>
        </w:rPr>
      </w:pPr>
      <w:r>
        <w:rPr>
          <w:sz w:val="28"/>
        </w:rPr>
        <w:t>Таблица 1.12.1</w:t>
      </w:r>
    </w:p>
    <w:p w:rsidR="000B1E72" w:rsidRPr="00C62629" w:rsidRDefault="000B1E72" w:rsidP="000B1E72">
      <w:pPr>
        <w:widowControl w:val="0"/>
        <w:ind w:right="283" w:firstLine="709"/>
        <w:jc w:val="both"/>
        <w:rPr>
          <w:sz w:val="28"/>
          <w:szCs w:val="28"/>
        </w:rPr>
      </w:pPr>
    </w:p>
    <w:tbl>
      <w:tblPr>
        <w:tblW w:w="892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51"/>
        <w:gridCol w:w="2552"/>
        <w:gridCol w:w="1843"/>
      </w:tblGrid>
      <w:tr w:rsidR="000B1E72" w:rsidRPr="00C62629" w:rsidTr="003C16BA">
        <w:trPr>
          <w:trHeight w:val="340"/>
          <w:jc w:val="center"/>
        </w:trPr>
        <w:tc>
          <w:tcPr>
            <w:tcW w:w="1980" w:type="dxa"/>
            <w:vMerge w:val="restart"/>
            <w:shd w:val="clear" w:color="auto" w:fill="auto"/>
            <w:vAlign w:val="center"/>
          </w:tcPr>
          <w:bookmarkEnd w:id="24"/>
          <w:p w:rsidR="000B1E72" w:rsidRPr="00C62629" w:rsidRDefault="000B1E72" w:rsidP="003C16BA">
            <w:pPr>
              <w:widowControl w:val="0"/>
              <w:spacing w:line="242" w:lineRule="auto"/>
              <w:ind w:left="-57" w:right="-57"/>
              <w:jc w:val="center"/>
              <w:rPr>
                <w:b/>
              </w:rPr>
            </w:pPr>
            <w:r w:rsidRPr="00C62629">
              <w:rPr>
                <w:b/>
                <w:sz w:val="22"/>
                <w:szCs w:val="22"/>
              </w:rPr>
              <w:t xml:space="preserve">Наименование </w:t>
            </w:r>
          </w:p>
          <w:p w:rsidR="000B1E72" w:rsidRPr="00C62629" w:rsidRDefault="000B1E72" w:rsidP="003C16BA">
            <w:pPr>
              <w:widowControl w:val="0"/>
              <w:spacing w:line="242" w:lineRule="auto"/>
              <w:ind w:left="-57" w:right="-57"/>
              <w:jc w:val="center"/>
              <w:rPr>
                <w:b/>
              </w:rPr>
            </w:pPr>
            <w:r w:rsidRPr="00C62629">
              <w:rPr>
                <w:b/>
                <w:sz w:val="22"/>
                <w:szCs w:val="22"/>
              </w:rPr>
              <w:t>объектов</w:t>
            </w:r>
          </w:p>
        </w:tc>
        <w:tc>
          <w:tcPr>
            <w:tcW w:w="5103" w:type="dxa"/>
            <w:gridSpan w:val="2"/>
            <w:vAlign w:val="center"/>
          </w:tcPr>
          <w:p w:rsidR="000B1E72" w:rsidRPr="00C62629" w:rsidRDefault="000B1E72" w:rsidP="003C16BA">
            <w:pPr>
              <w:widowControl w:val="0"/>
              <w:spacing w:line="242" w:lineRule="auto"/>
              <w:ind w:left="-57" w:right="-57"/>
              <w:jc w:val="center"/>
              <w:rPr>
                <w:b/>
              </w:rPr>
            </w:pPr>
            <w:r w:rsidRPr="00C62629">
              <w:rPr>
                <w:b/>
                <w:sz w:val="22"/>
                <w:szCs w:val="22"/>
              </w:rPr>
              <w:t>Расчетные показатели</w:t>
            </w:r>
          </w:p>
        </w:tc>
        <w:tc>
          <w:tcPr>
            <w:tcW w:w="1843" w:type="dxa"/>
            <w:vMerge w:val="restart"/>
            <w:vAlign w:val="center"/>
          </w:tcPr>
          <w:p w:rsidR="000B1E72" w:rsidRPr="00C62629" w:rsidRDefault="000B1E72" w:rsidP="003C16BA">
            <w:pPr>
              <w:widowControl w:val="0"/>
              <w:suppressAutoHyphens/>
              <w:spacing w:line="242" w:lineRule="auto"/>
              <w:ind w:left="-57" w:right="-57"/>
              <w:jc w:val="center"/>
              <w:rPr>
                <w:b/>
              </w:rPr>
            </w:pPr>
            <w:r w:rsidRPr="00C62629">
              <w:rPr>
                <w:b/>
                <w:sz w:val="22"/>
                <w:szCs w:val="22"/>
              </w:rPr>
              <w:t xml:space="preserve">Размеры </w:t>
            </w:r>
          </w:p>
          <w:p w:rsidR="000B1E72" w:rsidRPr="00C62629" w:rsidRDefault="000B1E72" w:rsidP="003C16BA">
            <w:pPr>
              <w:widowControl w:val="0"/>
              <w:suppressAutoHyphens/>
              <w:spacing w:line="242" w:lineRule="auto"/>
              <w:ind w:left="-57" w:right="-57"/>
              <w:jc w:val="center"/>
              <w:rPr>
                <w:b/>
              </w:rPr>
            </w:pPr>
            <w:r w:rsidRPr="00C62629">
              <w:rPr>
                <w:b/>
                <w:sz w:val="22"/>
                <w:szCs w:val="22"/>
              </w:rPr>
              <w:t xml:space="preserve">земельных </w:t>
            </w:r>
          </w:p>
          <w:p w:rsidR="000B1E72" w:rsidRPr="00C62629" w:rsidRDefault="000B1E72" w:rsidP="003C16BA">
            <w:pPr>
              <w:widowControl w:val="0"/>
              <w:suppressAutoHyphens/>
              <w:spacing w:line="242" w:lineRule="auto"/>
              <w:ind w:left="-57" w:right="-57"/>
              <w:jc w:val="center"/>
              <w:rPr>
                <w:b/>
              </w:rPr>
            </w:pPr>
            <w:r w:rsidRPr="00C62629">
              <w:rPr>
                <w:b/>
                <w:sz w:val="22"/>
                <w:szCs w:val="22"/>
              </w:rPr>
              <w:t>участков</w:t>
            </w:r>
          </w:p>
        </w:tc>
      </w:tr>
      <w:tr w:rsidR="000B1E72" w:rsidRPr="00C62629" w:rsidTr="003C16BA">
        <w:trPr>
          <w:trHeight w:val="822"/>
          <w:jc w:val="center"/>
        </w:trPr>
        <w:tc>
          <w:tcPr>
            <w:tcW w:w="1980" w:type="dxa"/>
            <w:vMerge/>
            <w:shd w:val="clear" w:color="auto" w:fill="auto"/>
            <w:vAlign w:val="center"/>
          </w:tcPr>
          <w:p w:rsidR="000B1E72" w:rsidRPr="00C62629" w:rsidRDefault="000B1E72" w:rsidP="003C16BA">
            <w:pPr>
              <w:widowControl w:val="0"/>
              <w:spacing w:line="242" w:lineRule="auto"/>
              <w:ind w:left="-57" w:right="-57"/>
              <w:jc w:val="center"/>
              <w:rPr>
                <w:b/>
              </w:rPr>
            </w:pPr>
          </w:p>
        </w:tc>
        <w:tc>
          <w:tcPr>
            <w:tcW w:w="2551" w:type="dxa"/>
            <w:vAlign w:val="center"/>
          </w:tcPr>
          <w:p w:rsidR="000B1E72" w:rsidRPr="00C62629" w:rsidRDefault="000B1E72" w:rsidP="003C16BA">
            <w:pPr>
              <w:widowControl w:val="0"/>
              <w:spacing w:line="242" w:lineRule="auto"/>
              <w:ind w:left="-85" w:right="-85"/>
              <w:jc w:val="center"/>
              <w:rPr>
                <w:b/>
                <w:spacing w:val="-2"/>
              </w:rPr>
            </w:pPr>
            <w:r w:rsidRPr="00C62629">
              <w:rPr>
                <w:rFonts w:ascii="Times New Roman Полужирный" w:hAnsi="Times New Roman Полужирный"/>
                <w:b/>
                <w:spacing w:val="-2"/>
                <w:sz w:val="22"/>
                <w:szCs w:val="22"/>
              </w:rPr>
              <w:t xml:space="preserve">минимально </w:t>
            </w:r>
          </w:p>
          <w:p w:rsidR="000B1E72" w:rsidRPr="00C62629" w:rsidRDefault="000B1E72" w:rsidP="003C16BA">
            <w:pPr>
              <w:widowControl w:val="0"/>
              <w:spacing w:line="242" w:lineRule="auto"/>
              <w:ind w:left="-85" w:right="-85"/>
              <w:jc w:val="center"/>
              <w:rPr>
                <w:b/>
              </w:rPr>
            </w:pPr>
            <w:r w:rsidRPr="00C62629">
              <w:rPr>
                <w:rFonts w:ascii="Times New Roman Полужирный" w:hAnsi="Times New Roman Полужирный"/>
                <w:b/>
                <w:spacing w:val="-2"/>
                <w:sz w:val="22"/>
                <w:szCs w:val="22"/>
              </w:rPr>
              <w:t>допустимого</w:t>
            </w:r>
            <w:r w:rsidRPr="00C62629">
              <w:rPr>
                <w:b/>
                <w:sz w:val="22"/>
                <w:szCs w:val="22"/>
              </w:rPr>
              <w:t xml:space="preserve"> уровня обеспеченности </w:t>
            </w:r>
          </w:p>
        </w:tc>
        <w:tc>
          <w:tcPr>
            <w:tcW w:w="2552" w:type="dxa"/>
            <w:vAlign w:val="center"/>
          </w:tcPr>
          <w:p w:rsidR="000B1E72" w:rsidRPr="00C62629" w:rsidRDefault="000B1E72" w:rsidP="003C16BA">
            <w:pPr>
              <w:widowControl w:val="0"/>
              <w:spacing w:line="242" w:lineRule="auto"/>
              <w:ind w:left="-113" w:right="-113"/>
              <w:jc w:val="center"/>
              <w:rPr>
                <w:b/>
              </w:rPr>
            </w:pPr>
            <w:r w:rsidRPr="00C62629">
              <w:rPr>
                <w:rFonts w:ascii="Times New Roman Полужирный" w:hAnsi="Times New Roman Полужирный"/>
                <w:b/>
                <w:spacing w:val="-2"/>
                <w:sz w:val="22"/>
                <w:szCs w:val="22"/>
              </w:rPr>
              <w:t>максимально допустимого</w:t>
            </w:r>
            <w:r w:rsidRPr="00C62629">
              <w:rPr>
                <w:b/>
                <w:sz w:val="22"/>
                <w:szCs w:val="22"/>
              </w:rPr>
              <w:t xml:space="preserve"> уровня территориальной доступности</w:t>
            </w:r>
          </w:p>
        </w:tc>
        <w:tc>
          <w:tcPr>
            <w:tcW w:w="1843" w:type="dxa"/>
            <w:vMerge/>
            <w:vAlign w:val="center"/>
          </w:tcPr>
          <w:p w:rsidR="000B1E72" w:rsidRPr="00C62629" w:rsidRDefault="000B1E72" w:rsidP="003C16BA">
            <w:pPr>
              <w:widowControl w:val="0"/>
              <w:spacing w:line="242" w:lineRule="auto"/>
              <w:ind w:left="-57" w:right="-57"/>
              <w:jc w:val="center"/>
              <w:rPr>
                <w:b/>
              </w:rPr>
            </w:pPr>
          </w:p>
        </w:tc>
      </w:tr>
      <w:tr w:rsidR="000B1E72" w:rsidRPr="00C62629" w:rsidTr="003C16BA">
        <w:trPr>
          <w:trHeight w:val="93"/>
          <w:jc w:val="center"/>
        </w:trPr>
        <w:tc>
          <w:tcPr>
            <w:tcW w:w="1980" w:type="dxa"/>
            <w:tcBorders>
              <w:bottom w:val="single" w:sz="4" w:space="0" w:color="auto"/>
            </w:tcBorders>
            <w:shd w:val="clear" w:color="auto" w:fill="auto"/>
          </w:tcPr>
          <w:p w:rsidR="000B1E72" w:rsidRPr="00C62629" w:rsidRDefault="000B1E72" w:rsidP="003C16BA">
            <w:pPr>
              <w:widowControl w:val="0"/>
              <w:suppressAutoHyphens/>
              <w:spacing w:line="242" w:lineRule="auto"/>
              <w:ind w:right="-57"/>
            </w:pPr>
            <w:r w:rsidRPr="00C62629">
              <w:rPr>
                <w:sz w:val="22"/>
                <w:szCs w:val="22"/>
              </w:rPr>
              <w:t xml:space="preserve">Объекты бытового обслуживания, </w:t>
            </w:r>
          </w:p>
          <w:p w:rsidR="000B1E72" w:rsidRPr="00C62629" w:rsidRDefault="000B1E72" w:rsidP="003C16BA">
            <w:pPr>
              <w:widowControl w:val="0"/>
              <w:spacing w:line="242" w:lineRule="auto"/>
              <w:ind w:left="-28" w:right="-28"/>
            </w:pPr>
            <w:r w:rsidRPr="00C62629">
              <w:rPr>
                <w:sz w:val="22"/>
                <w:szCs w:val="22"/>
              </w:rPr>
              <w:t xml:space="preserve">в том числе </w:t>
            </w:r>
          </w:p>
          <w:p w:rsidR="000B1E72" w:rsidRPr="00C62629" w:rsidRDefault="000B1E72" w:rsidP="003C16BA">
            <w:pPr>
              <w:widowControl w:val="0"/>
              <w:suppressAutoHyphens/>
              <w:spacing w:line="242" w:lineRule="auto"/>
              <w:ind w:left="-28" w:right="-28"/>
            </w:pPr>
            <w:r w:rsidRPr="00C62629">
              <w:rPr>
                <w:sz w:val="22"/>
                <w:szCs w:val="22"/>
              </w:rPr>
              <w:t>непосредственного обслуживания населения</w:t>
            </w:r>
          </w:p>
        </w:tc>
        <w:tc>
          <w:tcPr>
            <w:tcW w:w="2551" w:type="dxa"/>
            <w:tcBorders>
              <w:bottom w:val="single" w:sz="4" w:space="0" w:color="auto"/>
            </w:tcBorders>
          </w:tcPr>
          <w:p w:rsidR="000B1E72" w:rsidRPr="00C62629" w:rsidRDefault="000B1E72" w:rsidP="003C16BA">
            <w:pPr>
              <w:widowControl w:val="0"/>
              <w:suppressAutoHyphens/>
              <w:spacing w:line="242" w:lineRule="auto"/>
              <w:ind w:left="-57" w:right="-57"/>
              <w:jc w:val="center"/>
            </w:pPr>
            <w:r w:rsidRPr="00C62629">
              <w:rPr>
                <w:sz w:val="22"/>
                <w:szCs w:val="22"/>
              </w:rPr>
              <w:t xml:space="preserve">9 (2)* рабочих мест / </w:t>
            </w:r>
          </w:p>
          <w:p w:rsidR="000B1E72" w:rsidRPr="00C62629" w:rsidRDefault="000B1E72" w:rsidP="003C16BA">
            <w:pPr>
              <w:widowControl w:val="0"/>
              <w:suppressAutoHyphens/>
              <w:spacing w:line="242" w:lineRule="auto"/>
              <w:ind w:left="-57" w:right="-57"/>
              <w:jc w:val="center"/>
            </w:pPr>
            <w:r w:rsidRPr="00C62629">
              <w:rPr>
                <w:sz w:val="22"/>
                <w:szCs w:val="22"/>
              </w:rPr>
              <w:t>1000 чел.</w:t>
            </w:r>
          </w:p>
          <w:p w:rsidR="000B1E72" w:rsidRPr="00C62629" w:rsidRDefault="000B1E72" w:rsidP="003C16BA">
            <w:pPr>
              <w:widowControl w:val="0"/>
              <w:spacing w:line="242" w:lineRule="auto"/>
              <w:ind w:left="-28" w:right="-28"/>
              <w:jc w:val="center"/>
              <w:rPr>
                <w:sz w:val="16"/>
                <w:szCs w:val="16"/>
              </w:rPr>
            </w:pPr>
          </w:p>
          <w:p w:rsidR="000B1E72" w:rsidRPr="00C62629" w:rsidRDefault="000B1E72" w:rsidP="003C16BA">
            <w:pPr>
              <w:widowControl w:val="0"/>
              <w:spacing w:line="242" w:lineRule="auto"/>
              <w:ind w:left="-28" w:right="-28"/>
              <w:jc w:val="center"/>
            </w:pPr>
          </w:p>
          <w:p w:rsidR="000B1E72" w:rsidRPr="00C62629" w:rsidRDefault="000B1E72" w:rsidP="003C16BA">
            <w:pPr>
              <w:widowControl w:val="0"/>
              <w:suppressAutoHyphens/>
              <w:spacing w:line="242" w:lineRule="auto"/>
              <w:ind w:left="-57" w:right="-57"/>
              <w:jc w:val="center"/>
            </w:pPr>
            <w:r w:rsidRPr="00C62629">
              <w:rPr>
                <w:sz w:val="22"/>
                <w:szCs w:val="22"/>
              </w:rPr>
              <w:t xml:space="preserve">5 (2)* рабочих мест / </w:t>
            </w:r>
          </w:p>
          <w:p w:rsidR="000B1E72" w:rsidRPr="00C62629" w:rsidRDefault="000B1E72" w:rsidP="003C16BA">
            <w:pPr>
              <w:widowControl w:val="0"/>
              <w:spacing w:line="242" w:lineRule="auto"/>
              <w:ind w:left="-28" w:right="-28"/>
              <w:jc w:val="center"/>
            </w:pPr>
            <w:r w:rsidRPr="00C62629">
              <w:rPr>
                <w:sz w:val="22"/>
                <w:szCs w:val="22"/>
              </w:rPr>
              <w:t>1000 чел.</w:t>
            </w:r>
          </w:p>
        </w:tc>
        <w:tc>
          <w:tcPr>
            <w:tcW w:w="2552" w:type="dxa"/>
            <w:tcBorders>
              <w:bottom w:val="single" w:sz="4" w:space="0" w:color="auto"/>
            </w:tcBorders>
          </w:tcPr>
          <w:p w:rsidR="000B1E72" w:rsidRPr="00C62629" w:rsidRDefault="000B1E72" w:rsidP="003C16BA">
            <w:pPr>
              <w:widowControl w:val="0"/>
              <w:suppressAutoHyphens/>
              <w:spacing w:line="242" w:lineRule="auto"/>
              <w:ind w:left="-28" w:right="-28"/>
              <w:rPr>
                <w:bCs/>
              </w:rPr>
            </w:pPr>
            <w:r w:rsidRPr="00C62629">
              <w:rPr>
                <w:bCs/>
                <w:sz w:val="22"/>
                <w:szCs w:val="22"/>
              </w:rPr>
              <w:t>радиус пешеходной доступности:</w:t>
            </w:r>
          </w:p>
          <w:p w:rsidR="000B1E72" w:rsidRPr="00C62629" w:rsidRDefault="000B1E72" w:rsidP="003C16BA">
            <w:pPr>
              <w:widowControl w:val="0"/>
              <w:spacing w:line="242" w:lineRule="auto"/>
              <w:ind w:left="114" w:right="-28" w:hanging="142"/>
              <w:rPr>
                <w:bCs/>
              </w:rPr>
            </w:pPr>
            <w:r w:rsidRPr="00C62629">
              <w:rPr>
                <w:bCs/>
                <w:sz w:val="22"/>
                <w:szCs w:val="22"/>
              </w:rPr>
              <w:t xml:space="preserve">- при многоэтажной застройке – </w:t>
            </w:r>
            <w:smartTag w:uri="urn:schemas-microsoft-com:office:smarttags" w:element="metricconverter">
              <w:smartTagPr>
                <w:attr w:name="ProductID" w:val="500 м"/>
              </w:smartTagPr>
              <w:r w:rsidRPr="00C62629">
                <w:rPr>
                  <w:bCs/>
                  <w:sz w:val="22"/>
                  <w:szCs w:val="22"/>
                </w:rPr>
                <w:t>500 м</w:t>
              </w:r>
            </w:smartTag>
            <w:r w:rsidRPr="00C62629">
              <w:rPr>
                <w:bCs/>
                <w:sz w:val="22"/>
                <w:szCs w:val="22"/>
              </w:rPr>
              <w:t>;</w:t>
            </w:r>
          </w:p>
          <w:p w:rsidR="000B1E72" w:rsidRPr="00C62629" w:rsidRDefault="000B1E72" w:rsidP="003C16BA">
            <w:pPr>
              <w:widowControl w:val="0"/>
              <w:suppressAutoHyphens/>
              <w:spacing w:line="242" w:lineRule="auto"/>
              <w:ind w:left="114" w:right="-57" w:hanging="142"/>
            </w:pPr>
            <w:r w:rsidRPr="00C62629">
              <w:rPr>
                <w:bCs/>
                <w:sz w:val="22"/>
                <w:szCs w:val="22"/>
              </w:rPr>
              <w:t xml:space="preserve">- при одно- и двухэтажной застройке – </w:t>
            </w:r>
            <w:smartTag w:uri="urn:schemas-microsoft-com:office:smarttags" w:element="metricconverter">
              <w:smartTagPr>
                <w:attr w:name="ProductID" w:val="800 м"/>
              </w:smartTagPr>
              <w:r w:rsidRPr="00C62629">
                <w:rPr>
                  <w:bCs/>
                  <w:sz w:val="22"/>
                  <w:szCs w:val="22"/>
                </w:rPr>
                <w:t>800 м</w:t>
              </w:r>
            </w:smartTag>
          </w:p>
        </w:tc>
        <w:tc>
          <w:tcPr>
            <w:tcW w:w="1843" w:type="dxa"/>
            <w:tcBorders>
              <w:bottom w:val="single" w:sz="4" w:space="0" w:color="auto"/>
            </w:tcBorders>
          </w:tcPr>
          <w:p w:rsidR="000B1E72" w:rsidRPr="00C62629" w:rsidRDefault="000B1E72" w:rsidP="003C16BA">
            <w:pPr>
              <w:widowControl w:val="0"/>
              <w:spacing w:line="242" w:lineRule="auto"/>
            </w:pPr>
            <w:r w:rsidRPr="00C62629">
              <w:rPr>
                <w:bCs/>
                <w:sz w:val="22"/>
                <w:szCs w:val="22"/>
              </w:rPr>
              <w:t xml:space="preserve">при </w:t>
            </w:r>
            <w:r w:rsidRPr="00C62629">
              <w:rPr>
                <w:sz w:val="22"/>
                <w:szCs w:val="22"/>
              </w:rPr>
              <w:t>мощности объекта, га / 10 рабочих мест:</w:t>
            </w:r>
          </w:p>
          <w:p w:rsidR="000B1E72" w:rsidRPr="00C62629" w:rsidRDefault="000B1E72" w:rsidP="003C16BA">
            <w:pPr>
              <w:widowControl w:val="0"/>
              <w:spacing w:line="242" w:lineRule="auto"/>
              <w:ind w:left="142" w:hanging="142"/>
            </w:pPr>
            <w:r w:rsidRPr="00C62629">
              <w:rPr>
                <w:sz w:val="22"/>
                <w:szCs w:val="22"/>
              </w:rPr>
              <w:t>- 10</w:t>
            </w:r>
            <w:r w:rsidRPr="00C62629">
              <w:rPr>
                <w:bCs/>
                <w:sz w:val="22"/>
                <w:szCs w:val="22"/>
              </w:rPr>
              <w:t>-</w:t>
            </w:r>
            <w:r w:rsidRPr="00C62629">
              <w:rPr>
                <w:sz w:val="22"/>
                <w:szCs w:val="22"/>
              </w:rPr>
              <w:t>50 рабочих мест – 0,1-0,2;</w:t>
            </w:r>
          </w:p>
          <w:p w:rsidR="000B1E72" w:rsidRPr="00C62629" w:rsidRDefault="000B1E72" w:rsidP="003C16BA">
            <w:pPr>
              <w:widowControl w:val="0"/>
              <w:spacing w:line="242" w:lineRule="auto"/>
              <w:ind w:left="142" w:right="-57" w:hanging="142"/>
            </w:pPr>
            <w:r w:rsidRPr="00C62629">
              <w:rPr>
                <w:sz w:val="22"/>
                <w:szCs w:val="22"/>
              </w:rPr>
              <w:t>- 50-150 рабочих мест – 0,05-0,08</w:t>
            </w:r>
          </w:p>
        </w:tc>
      </w:tr>
      <w:tr w:rsidR="000B1E72" w:rsidRPr="00C62629" w:rsidTr="003C16BA">
        <w:trPr>
          <w:trHeight w:val="93"/>
          <w:jc w:val="center"/>
        </w:trPr>
        <w:tc>
          <w:tcPr>
            <w:tcW w:w="1980" w:type="dxa"/>
            <w:tcBorders>
              <w:bottom w:val="single" w:sz="4" w:space="0" w:color="auto"/>
            </w:tcBorders>
            <w:shd w:val="clear" w:color="auto" w:fill="auto"/>
          </w:tcPr>
          <w:p w:rsidR="000B1E72" w:rsidRPr="00C62629" w:rsidRDefault="000B1E72" w:rsidP="003C16BA">
            <w:pPr>
              <w:widowControl w:val="0"/>
              <w:spacing w:line="242" w:lineRule="auto"/>
              <w:ind w:right="-57"/>
            </w:pPr>
            <w:r w:rsidRPr="00C62629">
              <w:rPr>
                <w:bCs/>
                <w:sz w:val="22"/>
                <w:szCs w:val="22"/>
              </w:rPr>
              <w:t>Предприятия по стирке белья (прачечные)</w:t>
            </w:r>
          </w:p>
        </w:tc>
        <w:tc>
          <w:tcPr>
            <w:tcW w:w="2551" w:type="dxa"/>
            <w:tcBorders>
              <w:bottom w:val="single" w:sz="4" w:space="0" w:color="auto"/>
            </w:tcBorders>
          </w:tcPr>
          <w:p w:rsidR="000B1E72" w:rsidRPr="00C62629" w:rsidRDefault="000B1E72" w:rsidP="003C16BA">
            <w:pPr>
              <w:widowControl w:val="0"/>
              <w:spacing w:line="242" w:lineRule="auto"/>
              <w:ind w:left="-28" w:right="-28"/>
              <w:jc w:val="center"/>
            </w:pPr>
            <w:r w:rsidRPr="00C62629">
              <w:rPr>
                <w:sz w:val="22"/>
                <w:szCs w:val="22"/>
              </w:rPr>
              <w:t xml:space="preserve">120 (10)* кг белья </w:t>
            </w:r>
          </w:p>
          <w:p w:rsidR="000B1E72" w:rsidRPr="00C62629" w:rsidRDefault="000B1E72" w:rsidP="003C16BA">
            <w:pPr>
              <w:widowControl w:val="0"/>
              <w:spacing w:line="242" w:lineRule="auto"/>
              <w:ind w:left="-28" w:right="-28"/>
              <w:jc w:val="center"/>
            </w:pPr>
            <w:r w:rsidRPr="00C62629">
              <w:rPr>
                <w:sz w:val="22"/>
                <w:szCs w:val="22"/>
              </w:rPr>
              <w:t>в смену / 1000 чел.</w:t>
            </w:r>
          </w:p>
        </w:tc>
        <w:tc>
          <w:tcPr>
            <w:tcW w:w="2552" w:type="dxa"/>
            <w:tcBorders>
              <w:bottom w:val="single" w:sz="4" w:space="0" w:color="auto"/>
            </w:tcBorders>
            <w:vAlign w:val="center"/>
          </w:tcPr>
          <w:p w:rsidR="000B1E72" w:rsidRPr="00C62629" w:rsidRDefault="000B1E72" w:rsidP="003C16BA">
            <w:pPr>
              <w:widowControl w:val="0"/>
              <w:suppressAutoHyphens/>
              <w:spacing w:line="242" w:lineRule="auto"/>
              <w:ind w:left="-28" w:right="-28"/>
              <w:jc w:val="center"/>
              <w:rPr>
                <w:bCs/>
              </w:rPr>
            </w:pPr>
            <w:r w:rsidRPr="00C62629">
              <w:rPr>
                <w:bCs/>
                <w:sz w:val="22"/>
                <w:szCs w:val="22"/>
              </w:rPr>
              <w:t xml:space="preserve">радиус </w:t>
            </w:r>
            <w:proofErr w:type="spellStart"/>
            <w:r w:rsidRPr="00C62629">
              <w:rPr>
                <w:bCs/>
                <w:sz w:val="22"/>
                <w:szCs w:val="22"/>
              </w:rPr>
              <w:t>пешеходно</w:t>
            </w:r>
            <w:proofErr w:type="spellEnd"/>
            <w:r w:rsidRPr="00C62629">
              <w:rPr>
                <w:bCs/>
                <w:sz w:val="22"/>
                <w:szCs w:val="22"/>
              </w:rPr>
              <w:t>-транспортной доступности 30 мин.</w:t>
            </w:r>
          </w:p>
        </w:tc>
        <w:tc>
          <w:tcPr>
            <w:tcW w:w="1843" w:type="dxa"/>
            <w:tcBorders>
              <w:bottom w:val="single" w:sz="4" w:space="0" w:color="auto"/>
            </w:tcBorders>
            <w:vAlign w:val="center"/>
          </w:tcPr>
          <w:p w:rsidR="000B1E72" w:rsidRPr="00C62629" w:rsidRDefault="000B1E72" w:rsidP="003C16BA">
            <w:pPr>
              <w:widowControl w:val="0"/>
              <w:spacing w:before="80" w:line="242" w:lineRule="auto"/>
              <w:jc w:val="center"/>
            </w:pPr>
            <w:r w:rsidRPr="00C62629">
              <w:rPr>
                <w:sz w:val="22"/>
                <w:szCs w:val="22"/>
              </w:rPr>
              <w:t>0,1</w:t>
            </w:r>
            <w:r w:rsidRPr="00C62629">
              <w:rPr>
                <w:bCs/>
                <w:sz w:val="22"/>
                <w:szCs w:val="22"/>
              </w:rPr>
              <w:t xml:space="preserve"> - </w:t>
            </w:r>
            <w:smartTag w:uri="urn:schemas-microsoft-com:office:smarttags" w:element="metricconverter">
              <w:smartTagPr>
                <w:attr w:name="ProductID" w:val="0,2 га"/>
              </w:smartTagPr>
              <w:r w:rsidRPr="00C62629">
                <w:rPr>
                  <w:sz w:val="22"/>
                  <w:szCs w:val="22"/>
                </w:rPr>
                <w:t>0,2 га</w:t>
              </w:r>
            </w:smartTag>
            <w:r w:rsidRPr="00C62629">
              <w:rPr>
                <w:sz w:val="22"/>
                <w:szCs w:val="22"/>
              </w:rPr>
              <w:t xml:space="preserve"> на объект</w:t>
            </w:r>
          </w:p>
        </w:tc>
      </w:tr>
      <w:tr w:rsidR="000B1E72" w:rsidRPr="00C62629" w:rsidTr="003C16BA">
        <w:trPr>
          <w:trHeight w:val="93"/>
          <w:jc w:val="center"/>
        </w:trPr>
        <w:tc>
          <w:tcPr>
            <w:tcW w:w="1980" w:type="dxa"/>
            <w:tcBorders>
              <w:top w:val="single" w:sz="4" w:space="0" w:color="auto"/>
              <w:bottom w:val="single" w:sz="4" w:space="0" w:color="auto"/>
            </w:tcBorders>
            <w:shd w:val="clear" w:color="auto" w:fill="auto"/>
          </w:tcPr>
          <w:p w:rsidR="000B1E72" w:rsidRPr="00C62629" w:rsidRDefault="000B1E72" w:rsidP="003C16BA">
            <w:pPr>
              <w:widowControl w:val="0"/>
              <w:suppressAutoHyphens/>
              <w:spacing w:line="242" w:lineRule="auto"/>
            </w:pPr>
            <w:r w:rsidRPr="00C62629">
              <w:rPr>
                <w:bCs/>
                <w:sz w:val="22"/>
                <w:szCs w:val="22"/>
              </w:rPr>
              <w:t>Химчистки</w:t>
            </w:r>
          </w:p>
        </w:tc>
        <w:tc>
          <w:tcPr>
            <w:tcW w:w="2551" w:type="dxa"/>
            <w:tcBorders>
              <w:top w:val="single" w:sz="4" w:space="0" w:color="auto"/>
              <w:bottom w:val="single" w:sz="4" w:space="0" w:color="auto"/>
            </w:tcBorders>
          </w:tcPr>
          <w:p w:rsidR="000B1E72" w:rsidRPr="00C62629" w:rsidRDefault="000B1E72" w:rsidP="003C16BA">
            <w:pPr>
              <w:widowControl w:val="0"/>
              <w:spacing w:line="242" w:lineRule="auto"/>
              <w:ind w:left="-28" w:right="-28"/>
              <w:jc w:val="center"/>
            </w:pPr>
            <w:r w:rsidRPr="00C62629">
              <w:rPr>
                <w:sz w:val="22"/>
                <w:szCs w:val="22"/>
              </w:rPr>
              <w:t xml:space="preserve">11,4 (4)* кг вещей </w:t>
            </w:r>
          </w:p>
          <w:p w:rsidR="000B1E72" w:rsidRPr="00C62629" w:rsidRDefault="000B1E72" w:rsidP="003C16BA">
            <w:pPr>
              <w:widowControl w:val="0"/>
              <w:spacing w:line="242" w:lineRule="auto"/>
              <w:ind w:left="-28" w:right="-28"/>
              <w:jc w:val="center"/>
            </w:pPr>
            <w:r w:rsidRPr="00C62629">
              <w:rPr>
                <w:sz w:val="22"/>
                <w:szCs w:val="22"/>
              </w:rPr>
              <w:t>в смену / 1000 чел.</w:t>
            </w:r>
          </w:p>
        </w:tc>
        <w:tc>
          <w:tcPr>
            <w:tcW w:w="2552" w:type="dxa"/>
            <w:tcBorders>
              <w:top w:val="single" w:sz="4" w:space="0" w:color="auto"/>
              <w:bottom w:val="single" w:sz="4" w:space="0" w:color="auto"/>
            </w:tcBorders>
            <w:vAlign w:val="center"/>
          </w:tcPr>
          <w:p w:rsidR="000B1E72" w:rsidRPr="00C62629" w:rsidRDefault="000B1E72" w:rsidP="003C16BA">
            <w:pPr>
              <w:widowControl w:val="0"/>
              <w:spacing w:line="242" w:lineRule="auto"/>
              <w:ind w:left="-28" w:right="-28"/>
              <w:jc w:val="center"/>
              <w:rPr>
                <w:bCs/>
              </w:rPr>
            </w:pPr>
            <w:r w:rsidRPr="00C62629">
              <w:rPr>
                <w:bCs/>
                <w:sz w:val="22"/>
                <w:szCs w:val="22"/>
              </w:rPr>
              <w:t>то же</w:t>
            </w:r>
          </w:p>
        </w:tc>
        <w:tc>
          <w:tcPr>
            <w:tcW w:w="1843" w:type="dxa"/>
            <w:tcBorders>
              <w:top w:val="single" w:sz="4" w:space="0" w:color="auto"/>
              <w:bottom w:val="single" w:sz="4" w:space="0" w:color="auto"/>
            </w:tcBorders>
            <w:vAlign w:val="center"/>
          </w:tcPr>
          <w:p w:rsidR="000B1E72" w:rsidRPr="00C62629" w:rsidRDefault="000B1E72" w:rsidP="003C16BA">
            <w:pPr>
              <w:widowControl w:val="0"/>
              <w:spacing w:before="60" w:line="242" w:lineRule="auto"/>
              <w:jc w:val="center"/>
            </w:pPr>
            <w:r w:rsidRPr="00C62629">
              <w:rPr>
                <w:sz w:val="22"/>
                <w:szCs w:val="22"/>
              </w:rPr>
              <w:t>0,1</w:t>
            </w:r>
            <w:r w:rsidRPr="00C62629">
              <w:rPr>
                <w:bCs/>
                <w:sz w:val="22"/>
                <w:szCs w:val="22"/>
              </w:rPr>
              <w:t xml:space="preserve"> - </w:t>
            </w:r>
            <w:smartTag w:uri="urn:schemas-microsoft-com:office:smarttags" w:element="metricconverter">
              <w:smartTagPr>
                <w:attr w:name="ProductID" w:val="0,2 га"/>
              </w:smartTagPr>
              <w:r w:rsidRPr="00C62629">
                <w:rPr>
                  <w:sz w:val="22"/>
                  <w:szCs w:val="22"/>
                </w:rPr>
                <w:t>0,2 га</w:t>
              </w:r>
            </w:smartTag>
            <w:r w:rsidRPr="00C62629">
              <w:rPr>
                <w:sz w:val="22"/>
                <w:szCs w:val="22"/>
              </w:rPr>
              <w:t xml:space="preserve"> на объект</w:t>
            </w:r>
          </w:p>
        </w:tc>
      </w:tr>
      <w:tr w:rsidR="000B1E72" w:rsidRPr="00C62629" w:rsidTr="003C16BA">
        <w:trPr>
          <w:trHeight w:val="93"/>
          <w:jc w:val="center"/>
        </w:trPr>
        <w:tc>
          <w:tcPr>
            <w:tcW w:w="1980" w:type="dxa"/>
            <w:tcBorders>
              <w:bottom w:val="single" w:sz="4" w:space="0" w:color="auto"/>
            </w:tcBorders>
            <w:shd w:val="clear" w:color="auto" w:fill="auto"/>
          </w:tcPr>
          <w:p w:rsidR="000B1E72" w:rsidRPr="00C62629" w:rsidRDefault="000B1E72" w:rsidP="003C16BA">
            <w:pPr>
              <w:widowControl w:val="0"/>
              <w:spacing w:line="242" w:lineRule="auto"/>
            </w:pPr>
            <w:r w:rsidRPr="00C62629">
              <w:rPr>
                <w:bCs/>
                <w:sz w:val="22"/>
                <w:szCs w:val="22"/>
              </w:rPr>
              <w:t>Банно-оздорови</w:t>
            </w:r>
            <w:r w:rsidRPr="00C62629">
              <w:rPr>
                <w:bCs/>
                <w:spacing w:val="-2"/>
                <w:sz w:val="22"/>
                <w:szCs w:val="22"/>
              </w:rPr>
              <w:t>тельный комплекс,</w:t>
            </w:r>
            <w:r w:rsidRPr="00C62629">
              <w:rPr>
                <w:bCs/>
                <w:sz w:val="22"/>
                <w:szCs w:val="22"/>
              </w:rPr>
              <w:t xml:space="preserve"> баня, сауна</w:t>
            </w:r>
          </w:p>
        </w:tc>
        <w:tc>
          <w:tcPr>
            <w:tcW w:w="2551" w:type="dxa"/>
            <w:tcBorders>
              <w:bottom w:val="single" w:sz="4" w:space="0" w:color="auto"/>
            </w:tcBorders>
            <w:vAlign w:val="center"/>
          </w:tcPr>
          <w:p w:rsidR="000B1E72" w:rsidRPr="00C62629" w:rsidRDefault="000B1E72" w:rsidP="003C16BA">
            <w:pPr>
              <w:widowControl w:val="0"/>
              <w:spacing w:line="242" w:lineRule="auto"/>
              <w:ind w:left="-28" w:right="-28"/>
              <w:jc w:val="center"/>
            </w:pPr>
            <w:r w:rsidRPr="00C62629">
              <w:rPr>
                <w:sz w:val="22"/>
                <w:szCs w:val="22"/>
              </w:rPr>
              <w:t xml:space="preserve">5 помывочных мест / </w:t>
            </w:r>
          </w:p>
          <w:p w:rsidR="000B1E72" w:rsidRPr="00C62629" w:rsidRDefault="000B1E72" w:rsidP="003C16BA">
            <w:pPr>
              <w:widowControl w:val="0"/>
              <w:spacing w:line="242" w:lineRule="auto"/>
              <w:ind w:left="-28" w:right="-28"/>
              <w:jc w:val="center"/>
            </w:pPr>
            <w:r w:rsidRPr="00C62629">
              <w:rPr>
                <w:sz w:val="22"/>
                <w:szCs w:val="22"/>
              </w:rPr>
              <w:t>1000 чел.</w:t>
            </w:r>
          </w:p>
        </w:tc>
        <w:tc>
          <w:tcPr>
            <w:tcW w:w="2552" w:type="dxa"/>
            <w:tcBorders>
              <w:bottom w:val="single" w:sz="4" w:space="0" w:color="auto"/>
            </w:tcBorders>
            <w:vAlign w:val="center"/>
          </w:tcPr>
          <w:p w:rsidR="000B1E72" w:rsidRPr="00C62629" w:rsidRDefault="000B1E72" w:rsidP="003C16BA">
            <w:pPr>
              <w:widowControl w:val="0"/>
              <w:spacing w:line="242" w:lineRule="auto"/>
              <w:ind w:left="-28" w:right="-28"/>
              <w:jc w:val="center"/>
              <w:rPr>
                <w:bCs/>
              </w:rPr>
            </w:pPr>
            <w:r w:rsidRPr="00C62629">
              <w:rPr>
                <w:bCs/>
                <w:sz w:val="22"/>
                <w:szCs w:val="22"/>
              </w:rPr>
              <w:t>то же</w:t>
            </w:r>
          </w:p>
        </w:tc>
        <w:tc>
          <w:tcPr>
            <w:tcW w:w="1843" w:type="dxa"/>
            <w:tcBorders>
              <w:bottom w:val="single" w:sz="4" w:space="0" w:color="auto"/>
            </w:tcBorders>
            <w:vAlign w:val="center"/>
          </w:tcPr>
          <w:p w:rsidR="000B1E72" w:rsidRPr="00C62629" w:rsidRDefault="000B1E72" w:rsidP="003C16BA">
            <w:pPr>
              <w:widowControl w:val="0"/>
              <w:spacing w:line="242" w:lineRule="auto"/>
              <w:jc w:val="center"/>
            </w:pPr>
            <w:r w:rsidRPr="00C62629">
              <w:rPr>
                <w:sz w:val="22"/>
                <w:szCs w:val="22"/>
              </w:rPr>
              <w:t>0,2</w:t>
            </w:r>
            <w:r w:rsidRPr="00C62629">
              <w:rPr>
                <w:bCs/>
                <w:sz w:val="22"/>
                <w:szCs w:val="22"/>
              </w:rPr>
              <w:t xml:space="preserve"> - </w:t>
            </w:r>
            <w:smartTag w:uri="urn:schemas-microsoft-com:office:smarttags" w:element="metricconverter">
              <w:smartTagPr>
                <w:attr w:name="ProductID" w:val="0,4 га"/>
              </w:smartTagPr>
              <w:r w:rsidRPr="00C62629">
                <w:rPr>
                  <w:sz w:val="22"/>
                  <w:szCs w:val="22"/>
                </w:rPr>
                <w:t>0,4 га</w:t>
              </w:r>
            </w:smartTag>
            <w:r w:rsidRPr="00C62629">
              <w:rPr>
                <w:sz w:val="22"/>
                <w:szCs w:val="22"/>
              </w:rPr>
              <w:t xml:space="preserve"> на объект</w:t>
            </w:r>
          </w:p>
        </w:tc>
      </w:tr>
    </w:tbl>
    <w:p w:rsidR="000B1E72" w:rsidRPr="00C62629" w:rsidRDefault="000B1E72" w:rsidP="000B1E72">
      <w:pPr>
        <w:widowControl w:val="0"/>
        <w:spacing w:before="120" w:line="242" w:lineRule="auto"/>
        <w:ind w:firstLine="709"/>
        <w:jc w:val="both"/>
        <w:rPr>
          <w:bCs/>
          <w:sz w:val="22"/>
          <w:szCs w:val="22"/>
        </w:rPr>
      </w:pPr>
      <w:r w:rsidRPr="00C62629">
        <w:rPr>
          <w:bCs/>
          <w:sz w:val="22"/>
          <w:szCs w:val="22"/>
        </w:rPr>
        <w:t>* В скобках приведены нормы расчета объектов местного значения, которые соответствуют организации систем обслуживания в квартале (микрорайоне).</w:t>
      </w:r>
    </w:p>
    <w:p w:rsidR="000B1E72" w:rsidRDefault="000B1E72" w:rsidP="000B1E72">
      <w:pPr>
        <w:widowControl w:val="0"/>
        <w:ind w:right="283" w:firstLine="709"/>
        <w:jc w:val="center"/>
        <w:rPr>
          <w:b/>
          <w:bCs/>
          <w:sz w:val="28"/>
          <w:szCs w:val="28"/>
        </w:rPr>
      </w:pPr>
    </w:p>
    <w:p w:rsidR="000B1E72" w:rsidRPr="001540A1" w:rsidRDefault="000B1E72" w:rsidP="000B1E72">
      <w:pPr>
        <w:spacing w:line="239" w:lineRule="auto"/>
        <w:ind w:right="-1"/>
        <w:jc w:val="center"/>
        <w:rPr>
          <w:b/>
          <w:sz w:val="28"/>
        </w:rPr>
      </w:pPr>
      <w:bookmarkStart w:id="25" w:name="_Hlk88665405"/>
      <w:r w:rsidRPr="001540A1">
        <w:rPr>
          <w:b/>
          <w:sz w:val="28"/>
        </w:rPr>
        <w:t>1.13. Расчетные показатели минимально допустимого уровня</w:t>
      </w:r>
    </w:p>
    <w:p w:rsidR="000B1E72" w:rsidRPr="00C62629" w:rsidRDefault="000B1E72" w:rsidP="000B1E72">
      <w:pPr>
        <w:spacing w:line="239" w:lineRule="auto"/>
        <w:ind w:right="-1"/>
        <w:jc w:val="center"/>
        <w:rPr>
          <w:b/>
          <w:sz w:val="28"/>
        </w:rPr>
      </w:pPr>
      <w:r w:rsidRPr="001540A1">
        <w:rPr>
          <w:b/>
          <w:sz w:val="28"/>
        </w:rPr>
        <w:t xml:space="preserve">обеспеченности объектами материально-технического обеспечения деятельности органов местного самоуправления и показатели максимально допустимого уровня территориальной доступности таких объектов муниципального образования </w:t>
      </w:r>
      <w:r w:rsidR="007A1897" w:rsidRPr="001540A1">
        <w:rPr>
          <w:b/>
          <w:sz w:val="28"/>
        </w:rPr>
        <w:t xml:space="preserve">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sz w:val="28"/>
        </w:rPr>
        <w:t xml:space="preserve"> </w:t>
      </w:r>
      <w:r w:rsidRPr="001540A1">
        <w:rPr>
          <w:b/>
          <w:sz w:val="28"/>
        </w:rPr>
        <w:t>Курской области</w:t>
      </w:r>
    </w:p>
    <w:p w:rsidR="000B1E72" w:rsidRDefault="000B1E72" w:rsidP="000B1E72">
      <w:pPr>
        <w:widowControl w:val="0"/>
        <w:ind w:right="283" w:firstLine="709"/>
        <w:jc w:val="both"/>
        <w:rPr>
          <w:sz w:val="28"/>
          <w:szCs w:val="28"/>
        </w:rPr>
      </w:pPr>
      <w:r w:rsidRPr="00C62629">
        <w:rPr>
          <w:sz w:val="28"/>
          <w:szCs w:val="28"/>
        </w:rPr>
        <w:t xml:space="preserve">Расчетные показатели минимально допустимого уровня обеспеченности объектами </w:t>
      </w:r>
      <w:r w:rsidRPr="007A4C26">
        <w:rPr>
          <w:sz w:val="28"/>
          <w:szCs w:val="28"/>
        </w:rPr>
        <w:t>материально-технического обеспечения деятельности органов местного самоуправлени</w:t>
      </w:r>
      <w:r>
        <w:rPr>
          <w:sz w:val="28"/>
          <w:szCs w:val="28"/>
        </w:rPr>
        <w:t>я</w:t>
      </w:r>
      <w:r w:rsidRPr="00C62629">
        <w:rPr>
          <w:sz w:val="28"/>
          <w:szCs w:val="28"/>
        </w:rPr>
        <w:t xml:space="preserve"> и показатели максимально допустимого уровня территориальной доступности таких объектов муниципального образования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007A1897">
        <w:rPr>
          <w:sz w:val="28"/>
          <w:szCs w:val="28"/>
        </w:rPr>
        <w:t xml:space="preserve"> </w:t>
      </w:r>
      <w:r w:rsidRPr="00C62629">
        <w:rPr>
          <w:sz w:val="28"/>
          <w:szCs w:val="28"/>
        </w:rPr>
        <w:t>Курской области, а также размеры земельных участков приведены в таблице 1.1</w:t>
      </w:r>
      <w:r>
        <w:rPr>
          <w:sz w:val="28"/>
          <w:szCs w:val="28"/>
        </w:rPr>
        <w:t>3</w:t>
      </w:r>
      <w:r w:rsidRPr="00C62629">
        <w:rPr>
          <w:sz w:val="28"/>
          <w:szCs w:val="28"/>
        </w:rPr>
        <w:t>.1.</w:t>
      </w:r>
    </w:p>
    <w:p w:rsidR="000B1E72" w:rsidRDefault="000B1E72" w:rsidP="00C37DC9">
      <w:pPr>
        <w:spacing w:line="0" w:lineRule="atLeast"/>
        <w:ind w:left="7513" w:hanging="1174"/>
        <w:rPr>
          <w:sz w:val="28"/>
        </w:rPr>
      </w:pPr>
      <w:r>
        <w:rPr>
          <w:sz w:val="28"/>
        </w:rPr>
        <w:t>Таблица 1.13.1</w:t>
      </w:r>
    </w:p>
    <w:bookmarkEnd w:id="25"/>
    <w:p w:rsidR="000B1E72" w:rsidRPr="00C62629" w:rsidRDefault="000B1E72" w:rsidP="000B1E72">
      <w:pPr>
        <w:widowControl w:val="0"/>
        <w:ind w:right="283" w:firstLine="709"/>
        <w:jc w:val="both"/>
        <w:rPr>
          <w:sz w:val="28"/>
          <w:szCs w:val="28"/>
        </w:rPr>
      </w:pPr>
    </w:p>
    <w:tbl>
      <w:tblPr>
        <w:tblW w:w="892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410"/>
        <w:gridCol w:w="2126"/>
        <w:gridCol w:w="1843"/>
      </w:tblGrid>
      <w:tr w:rsidR="000B1E72" w:rsidRPr="007A4C26" w:rsidTr="003C16BA">
        <w:trPr>
          <w:trHeight w:val="340"/>
          <w:jc w:val="center"/>
        </w:trPr>
        <w:tc>
          <w:tcPr>
            <w:tcW w:w="2547" w:type="dxa"/>
            <w:vMerge w:val="restart"/>
            <w:shd w:val="clear" w:color="auto" w:fill="auto"/>
            <w:vAlign w:val="center"/>
          </w:tcPr>
          <w:p w:rsidR="000B1E72" w:rsidRPr="007A4C26" w:rsidRDefault="000B1E72" w:rsidP="003C16BA">
            <w:pPr>
              <w:widowControl w:val="0"/>
              <w:ind w:left="-28" w:right="-28"/>
              <w:jc w:val="center"/>
              <w:rPr>
                <w:b/>
              </w:rPr>
            </w:pPr>
            <w:r w:rsidRPr="007A4C26">
              <w:rPr>
                <w:b/>
                <w:sz w:val="22"/>
                <w:szCs w:val="22"/>
              </w:rPr>
              <w:t>Наименование объектов</w:t>
            </w:r>
          </w:p>
        </w:tc>
        <w:tc>
          <w:tcPr>
            <w:tcW w:w="4536" w:type="dxa"/>
            <w:gridSpan w:val="2"/>
            <w:shd w:val="clear" w:color="auto" w:fill="auto"/>
            <w:vAlign w:val="center"/>
          </w:tcPr>
          <w:p w:rsidR="000B1E72" w:rsidRPr="007A4C26" w:rsidRDefault="000B1E72" w:rsidP="003C16BA">
            <w:pPr>
              <w:widowControl w:val="0"/>
              <w:ind w:left="-28" w:right="-28"/>
              <w:jc w:val="center"/>
              <w:rPr>
                <w:b/>
              </w:rPr>
            </w:pPr>
            <w:r w:rsidRPr="007A4C26">
              <w:rPr>
                <w:b/>
                <w:bCs/>
                <w:sz w:val="22"/>
                <w:szCs w:val="22"/>
              </w:rPr>
              <w:t>Р</w:t>
            </w:r>
            <w:r w:rsidRPr="007A4C26">
              <w:rPr>
                <w:b/>
                <w:sz w:val="22"/>
                <w:szCs w:val="22"/>
              </w:rPr>
              <w:t>асчетные показатели</w:t>
            </w:r>
          </w:p>
        </w:tc>
        <w:tc>
          <w:tcPr>
            <w:tcW w:w="1843" w:type="dxa"/>
            <w:vMerge w:val="restart"/>
            <w:shd w:val="clear" w:color="auto" w:fill="auto"/>
            <w:vAlign w:val="center"/>
          </w:tcPr>
          <w:p w:rsidR="000B1E72" w:rsidRPr="007A4C26" w:rsidRDefault="000B1E72" w:rsidP="003C16BA">
            <w:pPr>
              <w:widowControl w:val="0"/>
              <w:ind w:left="-28" w:right="-28"/>
              <w:jc w:val="center"/>
              <w:rPr>
                <w:b/>
              </w:rPr>
            </w:pPr>
            <w:r w:rsidRPr="007A4C26">
              <w:rPr>
                <w:b/>
                <w:sz w:val="22"/>
                <w:szCs w:val="22"/>
              </w:rPr>
              <w:t xml:space="preserve">Размеры </w:t>
            </w:r>
          </w:p>
          <w:p w:rsidR="000B1E72" w:rsidRPr="007A4C26" w:rsidRDefault="000B1E72" w:rsidP="003C16BA">
            <w:pPr>
              <w:widowControl w:val="0"/>
              <w:ind w:left="-28" w:right="-28"/>
              <w:jc w:val="center"/>
              <w:rPr>
                <w:b/>
              </w:rPr>
            </w:pPr>
            <w:r w:rsidRPr="007A4C26">
              <w:rPr>
                <w:b/>
                <w:sz w:val="22"/>
                <w:szCs w:val="22"/>
              </w:rPr>
              <w:t>земельных</w:t>
            </w:r>
          </w:p>
          <w:p w:rsidR="000B1E72" w:rsidRPr="007A4C26" w:rsidRDefault="000B1E72" w:rsidP="003C16BA">
            <w:pPr>
              <w:widowControl w:val="0"/>
              <w:ind w:left="-28" w:right="-28"/>
              <w:jc w:val="center"/>
              <w:rPr>
                <w:b/>
              </w:rPr>
            </w:pPr>
            <w:r w:rsidRPr="007A4C26">
              <w:rPr>
                <w:b/>
                <w:sz w:val="22"/>
                <w:szCs w:val="22"/>
              </w:rPr>
              <w:t xml:space="preserve">участков </w:t>
            </w:r>
          </w:p>
        </w:tc>
      </w:tr>
      <w:tr w:rsidR="000B1E72" w:rsidRPr="007A4C26" w:rsidTr="003C16BA">
        <w:trPr>
          <w:trHeight w:val="822"/>
          <w:jc w:val="center"/>
        </w:trPr>
        <w:tc>
          <w:tcPr>
            <w:tcW w:w="2547" w:type="dxa"/>
            <w:vMerge/>
            <w:shd w:val="clear" w:color="auto" w:fill="auto"/>
            <w:vAlign w:val="center"/>
          </w:tcPr>
          <w:p w:rsidR="000B1E72" w:rsidRPr="007A4C26" w:rsidRDefault="000B1E72" w:rsidP="003C16BA">
            <w:pPr>
              <w:widowControl w:val="0"/>
              <w:ind w:left="-28" w:right="-28"/>
              <w:jc w:val="center"/>
              <w:rPr>
                <w:b/>
              </w:rPr>
            </w:pPr>
          </w:p>
        </w:tc>
        <w:tc>
          <w:tcPr>
            <w:tcW w:w="2410" w:type="dxa"/>
            <w:shd w:val="clear" w:color="auto" w:fill="auto"/>
            <w:vAlign w:val="center"/>
          </w:tcPr>
          <w:p w:rsidR="000B1E72" w:rsidRPr="007A4C26" w:rsidRDefault="000B1E72" w:rsidP="003C16BA">
            <w:pPr>
              <w:widowControl w:val="0"/>
              <w:suppressAutoHyphens/>
              <w:ind w:left="-57" w:right="-57"/>
              <w:jc w:val="center"/>
              <w:rPr>
                <w:b/>
              </w:rPr>
            </w:pPr>
            <w:r w:rsidRPr="007A4C26">
              <w:rPr>
                <w:b/>
                <w:sz w:val="22"/>
                <w:szCs w:val="22"/>
              </w:rPr>
              <w:t xml:space="preserve">минимально </w:t>
            </w:r>
          </w:p>
          <w:p w:rsidR="000B1E72" w:rsidRPr="007A4C26" w:rsidRDefault="000B1E72" w:rsidP="003C16BA">
            <w:pPr>
              <w:widowControl w:val="0"/>
              <w:suppressAutoHyphens/>
              <w:ind w:left="-57" w:right="-57"/>
              <w:jc w:val="center"/>
              <w:rPr>
                <w:b/>
              </w:rPr>
            </w:pPr>
            <w:r w:rsidRPr="007A4C26">
              <w:rPr>
                <w:b/>
                <w:sz w:val="22"/>
                <w:szCs w:val="22"/>
              </w:rPr>
              <w:t>допустимого уровня обеспеченности</w:t>
            </w:r>
          </w:p>
        </w:tc>
        <w:tc>
          <w:tcPr>
            <w:tcW w:w="2126" w:type="dxa"/>
            <w:vAlign w:val="center"/>
          </w:tcPr>
          <w:p w:rsidR="000B1E72" w:rsidRPr="007A4C26" w:rsidRDefault="000B1E72" w:rsidP="003C16BA">
            <w:pPr>
              <w:widowControl w:val="0"/>
              <w:suppressAutoHyphens/>
              <w:ind w:left="-113" w:right="-113"/>
              <w:jc w:val="center"/>
              <w:rPr>
                <w:b/>
              </w:rPr>
            </w:pPr>
            <w:r w:rsidRPr="007A4C26">
              <w:rPr>
                <w:b/>
                <w:sz w:val="22"/>
                <w:szCs w:val="22"/>
              </w:rPr>
              <w:t>максимально допустимого уровня территориальной доступности</w:t>
            </w:r>
          </w:p>
        </w:tc>
        <w:tc>
          <w:tcPr>
            <w:tcW w:w="1843" w:type="dxa"/>
            <w:vMerge/>
            <w:shd w:val="clear" w:color="auto" w:fill="auto"/>
            <w:vAlign w:val="center"/>
          </w:tcPr>
          <w:p w:rsidR="000B1E72" w:rsidRPr="007A4C26" w:rsidRDefault="000B1E72" w:rsidP="003C16BA">
            <w:pPr>
              <w:widowControl w:val="0"/>
              <w:ind w:left="-28" w:right="-28"/>
              <w:jc w:val="center"/>
              <w:rPr>
                <w:b/>
              </w:rPr>
            </w:pPr>
          </w:p>
        </w:tc>
      </w:tr>
      <w:tr w:rsidR="000B1E72" w:rsidRPr="007A4C26" w:rsidTr="003C16BA">
        <w:tblPrEx>
          <w:tblBorders>
            <w:bottom w:val="single" w:sz="4" w:space="0" w:color="auto"/>
          </w:tblBorders>
        </w:tblPrEx>
        <w:trPr>
          <w:trHeight w:val="539"/>
          <w:jc w:val="center"/>
        </w:trPr>
        <w:tc>
          <w:tcPr>
            <w:tcW w:w="2547" w:type="dxa"/>
            <w:shd w:val="clear" w:color="auto" w:fill="auto"/>
            <w:vAlign w:val="center"/>
          </w:tcPr>
          <w:p w:rsidR="000B1E72" w:rsidRPr="007A4C26" w:rsidRDefault="000B1E72" w:rsidP="003C16BA">
            <w:pPr>
              <w:widowControl w:val="0"/>
              <w:suppressAutoHyphens/>
              <w:ind w:left="-28" w:right="-113"/>
              <w:rPr>
                <w:bCs/>
              </w:rPr>
            </w:pPr>
            <w:r w:rsidRPr="007A4C26">
              <w:rPr>
                <w:bCs/>
                <w:sz w:val="22"/>
                <w:szCs w:val="22"/>
              </w:rPr>
              <w:t xml:space="preserve">Здания (помещения), занимаемые </w:t>
            </w:r>
            <w:r w:rsidRPr="007A4C26">
              <w:rPr>
                <w:bCs/>
                <w:spacing w:val="-2"/>
                <w:sz w:val="22"/>
                <w:szCs w:val="22"/>
              </w:rPr>
              <w:t>органами местного самоуправления</w:t>
            </w:r>
            <w:r w:rsidRPr="007A4C26">
              <w:rPr>
                <w:bCs/>
                <w:sz w:val="22"/>
                <w:szCs w:val="22"/>
              </w:rPr>
              <w:t xml:space="preserve"> городского округа</w:t>
            </w:r>
          </w:p>
        </w:tc>
        <w:tc>
          <w:tcPr>
            <w:tcW w:w="2410" w:type="dxa"/>
            <w:shd w:val="clear" w:color="auto" w:fill="auto"/>
            <w:vAlign w:val="center"/>
          </w:tcPr>
          <w:p w:rsidR="000B1E72" w:rsidRPr="007A4C26" w:rsidRDefault="000B1E72" w:rsidP="003C16BA">
            <w:pPr>
              <w:widowControl w:val="0"/>
              <w:suppressAutoHyphens/>
              <w:ind w:left="-28" w:right="-28"/>
              <w:jc w:val="center"/>
              <w:rPr>
                <w:bCs/>
              </w:rPr>
            </w:pPr>
            <w:r w:rsidRPr="007A4C26">
              <w:rPr>
                <w:bCs/>
                <w:sz w:val="22"/>
                <w:szCs w:val="22"/>
              </w:rPr>
              <w:t xml:space="preserve">по заданию на проектирование, </w:t>
            </w:r>
          </w:p>
          <w:p w:rsidR="000B1E72" w:rsidRPr="007A4C26" w:rsidRDefault="000B1E72" w:rsidP="003C16BA">
            <w:pPr>
              <w:widowControl w:val="0"/>
              <w:suppressAutoHyphens/>
              <w:ind w:left="-28" w:right="-28"/>
              <w:jc w:val="center"/>
              <w:rPr>
                <w:bCs/>
              </w:rPr>
            </w:pPr>
            <w:r w:rsidRPr="007A4C26">
              <w:rPr>
                <w:bCs/>
                <w:sz w:val="22"/>
                <w:szCs w:val="22"/>
              </w:rPr>
              <w:t>но не менее 1 объекта</w:t>
            </w:r>
          </w:p>
        </w:tc>
        <w:tc>
          <w:tcPr>
            <w:tcW w:w="2126" w:type="dxa"/>
            <w:vAlign w:val="center"/>
          </w:tcPr>
          <w:p w:rsidR="000B1E72" w:rsidRPr="007A4C26" w:rsidRDefault="000B1E72" w:rsidP="003C16BA">
            <w:pPr>
              <w:widowControl w:val="0"/>
              <w:suppressAutoHyphens/>
              <w:ind w:left="-28" w:right="-28"/>
              <w:jc w:val="center"/>
              <w:rPr>
                <w:bCs/>
              </w:rPr>
            </w:pPr>
            <w:r w:rsidRPr="007A4C26">
              <w:rPr>
                <w:sz w:val="22"/>
                <w:szCs w:val="22"/>
              </w:rPr>
              <w:t xml:space="preserve">радиус </w:t>
            </w:r>
            <w:r w:rsidRPr="007A4C26">
              <w:rPr>
                <w:bCs/>
                <w:sz w:val="22"/>
                <w:szCs w:val="22"/>
              </w:rPr>
              <w:t>транспортной доступности 1 ч.</w:t>
            </w:r>
          </w:p>
        </w:tc>
        <w:tc>
          <w:tcPr>
            <w:tcW w:w="1843" w:type="dxa"/>
            <w:shd w:val="clear" w:color="auto" w:fill="auto"/>
            <w:vAlign w:val="center"/>
          </w:tcPr>
          <w:p w:rsidR="000B1E72" w:rsidRPr="007A4C26" w:rsidRDefault="000B1E72" w:rsidP="003C16BA">
            <w:pPr>
              <w:widowControl w:val="0"/>
              <w:jc w:val="center"/>
              <w:rPr>
                <w:bCs/>
              </w:rPr>
            </w:pPr>
            <w:r w:rsidRPr="007A4C26">
              <w:rPr>
                <w:bCs/>
                <w:sz w:val="22"/>
                <w:szCs w:val="22"/>
              </w:rPr>
              <w:t>по заданию на</w:t>
            </w:r>
          </w:p>
          <w:p w:rsidR="000B1E72" w:rsidRPr="007A4C26" w:rsidRDefault="000B1E72" w:rsidP="003C16BA">
            <w:pPr>
              <w:widowControl w:val="0"/>
              <w:ind w:left="-57" w:right="-57"/>
              <w:jc w:val="center"/>
              <w:rPr>
                <w:bCs/>
                <w:spacing w:val="-2"/>
              </w:rPr>
            </w:pPr>
            <w:r w:rsidRPr="007A4C26">
              <w:rPr>
                <w:bCs/>
                <w:spacing w:val="-2"/>
                <w:sz w:val="22"/>
                <w:szCs w:val="22"/>
              </w:rPr>
              <w:t>проектирование</w:t>
            </w:r>
          </w:p>
        </w:tc>
      </w:tr>
      <w:tr w:rsidR="000B1E72" w:rsidRPr="007A4C26" w:rsidTr="003C16BA">
        <w:tblPrEx>
          <w:tblBorders>
            <w:bottom w:val="single" w:sz="4" w:space="0" w:color="auto"/>
          </w:tblBorders>
        </w:tblPrEx>
        <w:trPr>
          <w:trHeight w:val="567"/>
          <w:jc w:val="center"/>
        </w:trPr>
        <w:tc>
          <w:tcPr>
            <w:tcW w:w="2547" w:type="dxa"/>
            <w:shd w:val="clear" w:color="auto" w:fill="auto"/>
          </w:tcPr>
          <w:p w:rsidR="000B1E72" w:rsidRPr="007A4C26" w:rsidRDefault="000B1E72" w:rsidP="003C16BA">
            <w:pPr>
              <w:widowControl w:val="0"/>
              <w:suppressAutoHyphens/>
              <w:ind w:left="-28" w:right="-113"/>
              <w:rPr>
                <w:bCs/>
              </w:rPr>
            </w:pPr>
            <w:r w:rsidRPr="007A4C26">
              <w:rPr>
                <w:bCs/>
                <w:sz w:val="22"/>
                <w:szCs w:val="22"/>
              </w:rPr>
              <w:lastRenderedPageBreak/>
              <w:t>Гаражи служебных автомобилей</w:t>
            </w:r>
          </w:p>
        </w:tc>
        <w:tc>
          <w:tcPr>
            <w:tcW w:w="2410" w:type="dxa"/>
            <w:shd w:val="clear" w:color="auto" w:fill="auto"/>
            <w:vAlign w:val="center"/>
          </w:tcPr>
          <w:p w:rsidR="000B1E72" w:rsidRPr="007A4C26" w:rsidRDefault="000B1E72" w:rsidP="003C16BA">
            <w:pPr>
              <w:widowControl w:val="0"/>
              <w:suppressAutoHyphens/>
              <w:ind w:left="-28" w:right="-28"/>
              <w:jc w:val="center"/>
              <w:rPr>
                <w:bCs/>
              </w:rPr>
            </w:pPr>
            <w:r w:rsidRPr="007A4C26">
              <w:rPr>
                <w:bCs/>
                <w:sz w:val="22"/>
                <w:szCs w:val="22"/>
              </w:rPr>
              <w:t>по заданию на проектирование</w:t>
            </w:r>
          </w:p>
        </w:tc>
        <w:tc>
          <w:tcPr>
            <w:tcW w:w="2126" w:type="dxa"/>
            <w:vAlign w:val="center"/>
          </w:tcPr>
          <w:p w:rsidR="000B1E72" w:rsidRPr="007A4C26" w:rsidRDefault="000B1E72" w:rsidP="003C16BA">
            <w:pPr>
              <w:widowControl w:val="0"/>
              <w:ind w:left="-28" w:right="-28"/>
              <w:jc w:val="center"/>
              <w:rPr>
                <w:bCs/>
              </w:rPr>
            </w:pPr>
            <w:r w:rsidRPr="007A4C26">
              <w:rPr>
                <w:bCs/>
                <w:sz w:val="22"/>
                <w:szCs w:val="22"/>
              </w:rPr>
              <w:t>не нормируется</w:t>
            </w:r>
          </w:p>
        </w:tc>
        <w:tc>
          <w:tcPr>
            <w:tcW w:w="1843" w:type="dxa"/>
            <w:shd w:val="clear" w:color="auto" w:fill="auto"/>
            <w:vAlign w:val="center"/>
          </w:tcPr>
          <w:p w:rsidR="000B1E72" w:rsidRPr="007A4C26" w:rsidRDefault="000B1E72" w:rsidP="003C16BA">
            <w:pPr>
              <w:widowControl w:val="0"/>
              <w:jc w:val="center"/>
              <w:rPr>
                <w:bCs/>
              </w:rPr>
            </w:pPr>
            <w:r w:rsidRPr="007A4C26">
              <w:rPr>
                <w:bCs/>
                <w:sz w:val="22"/>
                <w:szCs w:val="22"/>
              </w:rPr>
              <w:t>то же</w:t>
            </w:r>
          </w:p>
        </w:tc>
      </w:tr>
    </w:tbl>
    <w:p w:rsidR="000B1E72" w:rsidRDefault="000B1E72" w:rsidP="000B1E72">
      <w:pPr>
        <w:widowControl w:val="0"/>
        <w:ind w:right="283" w:firstLine="709"/>
        <w:jc w:val="center"/>
        <w:rPr>
          <w:b/>
          <w:bCs/>
          <w:sz w:val="28"/>
          <w:szCs w:val="28"/>
        </w:rPr>
      </w:pPr>
    </w:p>
    <w:p w:rsidR="000B1E72" w:rsidRPr="001540A1" w:rsidRDefault="000B1E72" w:rsidP="000B1E72">
      <w:pPr>
        <w:spacing w:line="239" w:lineRule="auto"/>
        <w:ind w:right="-1"/>
        <w:jc w:val="center"/>
        <w:rPr>
          <w:b/>
          <w:sz w:val="28"/>
        </w:rPr>
      </w:pPr>
      <w:r w:rsidRPr="001540A1">
        <w:rPr>
          <w:b/>
          <w:sz w:val="28"/>
        </w:rPr>
        <w:t>1.14. Расчетные показатели минимально допустимого уровня</w:t>
      </w:r>
    </w:p>
    <w:p w:rsidR="000B1E72" w:rsidRDefault="000B1E72" w:rsidP="000B1E72">
      <w:pPr>
        <w:spacing w:line="239" w:lineRule="auto"/>
        <w:ind w:right="-1"/>
        <w:jc w:val="center"/>
        <w:rPr>
          <w:b/>
          <w:sz w:val="28"/>
        </w:rPr>
      </w:pPr>
      <w:r w:rsidRPr="001540A1">
        <w:rPr>
          <w:b/>
          <w:sz w:val="28"/>
        </w:rPr>
        <w:t xml:space="preserve">обеспеченности объектами необходимыми для формирования и содержания муниципального архива и показатели максимально допустимого уровня территориальной доступности таких объектов муниципального образования </w:t>
      </w:r>
      <w:r w:rsidR="007A1897" w:rsidRPr="001540A1">
        <w:rPr>
          <w:b/>
          <w:sz w:val="28"/>
        </w:rPr>
        <w:t xml:space="preserve"> </w:t>
      </w:r>
      <w:r w:rsidR="007A1897" w:rsidRPr="00110E8B">
        <w:rPr>
          <w:b/>
          <w:bCs/>
          <w:color w:val="000000"/>
          <w:sz w:val="28"/>
          <w:szCs w:val="28"/>
        </w:rPr>
        <w:t xml:space="preserve">«поселок Тим» </w:t>
      </w:r>
      <w:proofErr w:type="spellStart"/>
      <w:r w:rsidR="007A1897" w:rsidRPr="00110E8B">
        <w:rPr>
          <w:b/>
          <w:bCs/>
          <w:color w:val="000000"/>
          <w:sz w:val="28"/>
          <w:szCs w:val="28"/>
        </w:rPr>
        <w:t>Тимского</w:t>
      </w:r>
      <w:proofErr w:type="spellEnd"/>
      <w:r w:rsidR="007A1897" w:rsidRPr="00110E8B">
        <w:rPr>
          <w:b/>
          <w:bCs/>
          <w:color w:val="000000"/>
          <w:sz w:val="28"/>
          <w:szCs w:val="28"/>
        </w:rPr>
        <w:t xml:space="preserve"> района</w:t>
      </w:r>
      <w:r w:rsidR="007A1897" w:rsidRPr="001540A1">
        <w:rPr>
          <w:b/>
          <w:sz w:val="28"/>
        </w:rPr>
        <w:t xml:space="preserve"> </w:t>
      </w:r>
      <w:r w:rsidRPr="001540A1">
        <w:rPr>
          <w:b/>
          <w:sz w:val="28"/>
        </w:rPr>
        <w:t>Курской области</w:t>
      </w:r>
    </w:p>
    <w:p w:rsidR="000B1E72" w:rsidRPr="00C62629" w:rsidRDefault="000B1E72" w:rsidP="000B1E72">
      <w:pPr>
        <w:spacing w:line="239" w:lineRule="auto"/>
        <w:ind w:right="-1"/>
        <w:jc w:val="center"/>
        <w:rPr>
          <w:b/>
          <w:sz w:val="28"/>
        </w:rPr>
      </w:pPr>
    </w:p>
    <w:p w:rsidR="000B1E72" w:rsidRDefault="000B1E72" w:rsidP="000B1E72">
      <w:pPr>
        <w:widowControl w:val="0"/>
        <w:ind w:right="283" w:firstLine="709"/>
        <w:jc w:val="both"/>
        <w:rPr>
          <w:sz w:val="28"/>
          <w:szCs w:val="28"/>
        </w:rPr>
      </w:pPr>
      <w:r w:rsidRPr="00C62629">
        <w:rPr>
          <w:sz w:val="28"/>
          <w:szCs w:val="28"/>
        </w:rPr>
        <w:t xml:space="preserve">Расчетные показатели минимально допустимого уровня обеспеченности объектами </w:t>
      </w:r>
      <w:r w:rsidRPr="007A4C26">
        <w:rPr>
          <w:sz w:val="28"/>
          <w:szCs w:val="28"/>
        </w:rPr>
        <w:t>необходимые для формирования и содержания муниципального архива</w:t>
      </w:r>
      <w:r w:rsidRPr="00C62629">
        <w:rPr>
          <w:sz w:val="28"/>
          <w:szCs w:val="28"/>
        </w:rPr>
        <w:t xml:space="preserve"> и показатели максимально допустимого уровня территориальной доступности таких объектов муниципального образования</w:t>
      </w:r>
      <w:r w:rsidR="007A1897">
        <w:rPr>
          <w:sz w:val="28"/>
          <w:szCs w:val="28"/>
        </w:rPr>
        <w:t xml:space="preserve"> </w:t>
      </w:r>
      <w:r w:rsidR="007A1897" w:rsidRPr="00110E8B">
        <w:rPr>
          <w:bCs/>
          <w:color w:val="000000"/>
          <w:sz w:val="28"/>
          <w:szCs w:val="28"/>
        </w:rPr>
        <w:t xml:space="preserve">«поселок Тим» </w:t>
      </w:r>
      <w:proofErr w:type="spellStart"/>
      <w:r w:rsidR="007A1897" w:rsidRPr="00110E8B">
        <w:rPr>
          <w:bCs/>
          <w:color w:val="000000"/>
          <w:sz w:val="28"/>
          <w:szCs w:val="28"/>
        </w:rPr>
        <w:t>Тимского</w:t>
      </w:r>
      <w:proofErr w:type="spellEnd"/>
      <w:r w:rsidR="007A1897" w:rsidRPr="00110E8B">
        <w:rPr>
          <w:bCs/>
          <w:color w:val="000000"/>
          <w:sz w:val="28"/>
          <w:szCs w:val="28"/>
        </w:rPr>
        <w:t xml:space="preserve"> района</w:t>
      </w:r>
      <w:r w:rsidRPr="00C62629">
        <w:rPr>
          <w:sz w:val="28"/>
          <w:szCs w:val="28"/>
        </w:rPr>
        <w:t xml:space="preserve"> Курской области, а также размеры земельных участков приведены в таблице 1.1</w:t>
      </w:r>
      <w:r>
        <w:rPr>
          <w:sz w:val="28"/>
          <w:szCs w:val="28"/>
        </w:rPr>
        <w:t>4</w:t>
      </w:r>
      <w:r w:rsidRPr="00C62629">
        <w:rPr>
          <w:sz w:val="28"/>
          <w:szCs w:val="28"/>
        </w:rPr>
        <w:t>.1.</w:t>
      </w:r>
    </w:p>
    <w:p w:rsidR="000B1E72" w:rsidRDefault="000B1E72" w:rsidP="000B1E72">
      <w:pPr>
        <w:widowControl w:val="0"/>
        <w:ind w:right="283" w:firstLine="709"/>
        <w:jc w:val="both"/>
        <w:rPr>
          <w:sz w:val="28"/>
          <w:szCs w:val="28"/>
        </w:rPr>
      </w:pPr>
      <w:bookmarkStart w:id="26" w:name="_Hlk88668933"/>
    </w:p>
    <w:p w:rsidR="000B1E72" w:rsidRDefault="000470F1" w:rsidP="00C37DC9">
      <w:pPr>
        <w:spacing w:line="0" w:lineRule="atLeast"/>
        <w:jc w:val="right"/>
        <w:rPr>
          <w:sz w:val="28"/>
        </w:rPr>
      </w:pPr>
      <w:r>
        <w:rPr>
          <w:sz w:val="28"/>
          <w:szCs w:val="28"/>
        </w:rPr>
        <w:t xml:space="preserve">                                                                                                        </w:t>
      </w:r>
      <w:r w:rsidR="000B1E72">
        <w:rPr>
          <w:sz w:val="28"/>
        </w:rPr>
        <w:t>Таблица 1.14.1</w:t>
      </w:r>
    </w:p>
    <w:p w:rsidR="000B1E72" w:rsidRDefault="000B1E72" w:rsidP="000B1E72">
      <w:pPr>
        <w:spacing w:line="0" w:lineRule="atLeast"/>
        <w:ind w:left="8120" w:hanging="1174"/>
        <w:rPr>
          <w:sz w:val="28"/>
        </w:rPr>
      </w:pP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07"/>
        <w:gridCol w:w="2480"/>
        <w:gridCol w:w="1984"/>
      </w:tblGrid>
      <w:tr w:rsidR="000B1E72" w:rsidRPr="007A4C26" w:rsidTr="003C16BA">
        <w:trPr>
          <w:trHeight w:val="340"/>
          <w:jc w:val="center"/>
        </w:trPr>
        <w:tc>
          <w:tcPr>
            <w:tcW w:w="1696" w:type="dxa"/>
            <w:vMerge w:val="restart"/>
            <w:shd w:val="clear" w:color="auto" w:fill="auto"/>
            <w:vAlign w:val="center"/>
          </w:tcPr>
          <w:bookmarkEnd w:id="26"/>
          <w:p w:rsidR="000B1E72" w:rsidRPr="007A4C26" w:rsidRDefault="000B1E72" w:rsidP="003C16BA">
            <w:pPr>
              <w:widowControl w:val="0"/>
              <w:suppressAutoHyphens/>
              <w:ind w:left="-28" w:right="-28"/>
              <w:jc w:val="center"/>
              <w:rPr>
                <w:b/>
              </w:rPr>
            </w:pPr>
            <w:r w:rsidRPr="007A4C26">
              <w:rPr>
                <w:b/>
                <w:sz w:val="22"/>
                <w:szCs w:val="22"/>
              </w:rPr>
              <w:t>Наименование объекта</w:t>
            </w:r>
          </w:p>
        </w:tc>
        <w:tc>
          <w:tcPr>
            <w:tcW w:w="5387" w:type="dxa"/>
            <w:gridSpan w:val="2"/>
            <w:shd w:val="clear" w:color="auto" w:fill="auto"/>
            <w:vAlign w:val="center"/>
          </w:tcPr>
          <w:p w:rsidR="000B1E72" w:rsidRPr="007A4C26" w:rsidRDefault="000B1E72" w:rsidP="003C16BA">
            <w:pPr>
              <w:widowControl w:val="0"/>
              <w:ind w:left="-28" w:right="-28"/>
              <w:jc w:val="center"/>
              <w:rPr>
                <w:b/>
              </w:rPr>
            </w:pPr>
            <w:r w:rsidRPr="007A4C26">
              <w:rPr>
                <w:b/>
                <w:bCs/>
                <w:sz w:val="22"/>
                <w:szCs w:val="22"/>
              </w:rPr>
              <w:t>Р</w:t>
            </w:r>
            <w:r w:rsidRPr="007A4C26">
              <w:rPr>
                <w:b/>
                <w:sz w:val="22"/>
                <w:szCs w:val="22"/>
              </w:rPr>
              <w:t>асчетные показатели</w:t>
            </w:r>
          </w:p>
        </w:tc>
        <w:tc>
          <w:tcPr>
            <w:tcW w:w="1984" w:type="dxa"/>
            <w:vMerge w:val="restart"/>
            <w:shd w:val="clear" w:color="auto" w:fill="auto"/>
            <w:vAlign w:val="center"/>
          </w:tcPr>
          <w:p w:rsidR="000B1E72" w:rsidRPr="007A4C26" w:rsidRDefault="000B1E72" w:rsidP="003C16BA">
            <w:pPr>
              <w:widowControl w:val="0"/>
              <w:ind w:left="-28" w:right="-28"/>
              <w:jc w:val="center"/>
              <w:rPr>
                <w:b/>
              </w:rPr>
            </w:pPr>
            <w:r w:rsidRPr="007A4C26">
              <w:rPr>
                <w:b/>
                <w:sz w:val="22"/>
                <w:szCs w:val="22"/>
              </w:rPr>
              <w:t xml:space="preserve">Размер </w:t>
            </w:r>
          </w:p>
          <w:p w:rsidR="000B1E72" w:rsidRPr="007A4C26" w:rsidRDefault="000B1E72" w:rsidP="003C16BA">
            <w:pPr>
              <w:widowControl w:val="0"/>
              <w:ind w:left="-28" w:right="-28"/>
              <w:jc w:val="center"/>
              <w:rPr>
                <w:b/>
              </w:rPr>
            </w:pPr>
            <w:r w:rsidRPr="007A4C26">
              <w:rPr>
                <w:b/>
                <w:sz w:val="22"/>
                <w:szCs w:val="22"/>
              </w:rPr>
              <w:t>земельного</w:t>
            </w:r>
          </w:p>
          <w:p w:rsidR="000B1E72" w:rsidRPr="007A4C26" w:rsidRDefault="000B1E72" w:rsidP="003C16BA">
            <w:pPr>
              <w:widowControl w:val="0"/>
              <w:ind w:left="-28" w:right="-28"/>
              <w:jc w:val="center"/>
              <w:rPr>
                <w:b/>
              </w:rPr>
            </w:pPr>
            <w:r w:rsidRPr="007A4C26">
              <w:rPr>
                <w:b/>
                <w:sz w:val="22"/>
                <w:szCs w:val="22"/>
              </w:rPr>
              <w:t xml:space="preserve">участка </w:t>
            </w:r>
          </w:p>
        </w:tc>
      </w:tr>
      <w:tr w:rsidR="000B1E72" w:rsidRPr="007A4C26" w:rsidTr="003C16BA">
        <w:trPr>
          <w:trHeight w:val="822"/>
          <w:jc w:val="center"/>
        </w:trPr>
        <w:tc>
          <w:tcPr>
            <w:tcW w:w="1696" w:type="dxa"/>
            <w:vMerge/>
            <w:shd w:val="clear" w:color="auto" w:fill="auto"/>
            <w:vAlign w:val="center"/>
          </w:tcPr>
          <w:p w:rsidR="000B1E72" w:rsidRPr="007A4C26" w:rsidRDefault="000B1E72" w:rsidP="003C16BA">
            <w:pPr>
              <w:widowControl w:val="0"/>
              <w:ind w:left="-28" w:right="-28"/>
              <w:jc w:val="center"/>
              <w:rPr>
                <w:b/>
              </w:rPr>
            </w:pPr>
          </w:p>
        </w:tc>
        <w:tc>
          <w:tcPr>
            <w:tcW w:w="2907" w:type="dxa"/>
            <w:shd w:val="clear" w:color="auto" w:fill="auto"/>
            <w:vAlign w:val="center"/>
          </w:tcPr>
          <w:p w:rsidR="000B1E72" w:rsidRPr="007A4C26" w:rsidRDefault="000B1E72" w:rsidP="003C16BA">
            <w:pPr>
              <w:widowControl w:val="0"/>
              <w:suppressAutoHyphens/>
              <w:ind w:left="-57" w:right="-57"/>
              <w:jc w:val="center"/>
              <w:rPr>
                <w:b/>
              </w:rPr>
            </w:pPr>
            <w:r w:rsidRPr="007A4C26">
              <w:rPr>
                <w:b/>
                <w:sz w:val="22"/>
                <w:szCs w:val="22"/>
              </w:rPr>
              <w:t xml:space="preserve">минимально </w:t>
            </w:r>
          </w:p>
          <w:p w:rsidR="000B1E72" w:rsidRPr="007A4C26" w:rsidRDefault="000B1E72" w:rsidP="003C16BA">
            <w:pPr>
              <w:widowControl w:val="0"/>
              <w:suppressAutoHyphens/>
              <w:ind w:left="-57" w:right="-57"/>
              <w:jc w:val="center"/>
              <w:rPr>
                <w:b/>
              </w:rPr>
            </w:pPr>
            <w:r w:rsidRPr="007A4C26">
              <w:rPr>
                <w:b/>
                <w:sz w:val="22"/>
                <w:szCs w:val="22"/>
              </w:rPr>
              <w:t>допустимого уровня обеспеченности</w:t>
            </w:r>
          </w:p>
        </w:tc>
        <w:tc>
          <w:tcPr>
            <w:tcW w:w="2480" w:type="dxa"/>
            <w:vAlign w:val="center"/>
          </w:tcPr>
          <w:p w:rsidR="000B1E72" w:rsidRPr="007A4C26" w:rsidRDefault="000B1E72" w:rsidP="003C16BA">
            <w:pPr>
              <w:widowControl w:val="0"/>
              <w:suppressAutoHyphens/>
              <w:ind w:left="-113" w:right="-113"/>
              <w:jc w:val="center"/>
              <w:rPr>
                <w:b/>
              </w:rPr>
            </w:pPr>
            <w:r w:rsidRPr="007A4C26">
              <w:rPr>
                <w:b/>
                <w:sz w:val="22"/>
                <w:szCs w:val="22"/>
              </w:rPr>
              <w:t>максимально допустимого уровня территориальной доступности</w:t>
            </w:r>
          </w:p>
        </w:tc>
        <w:tc>
          <w:tcPr>
            <w:tcW w:w="1984" w:type="dxa"/>
            <w:vMerge/>
            <w:shd w:val="clear" w:color="auto" w:fill="auto"/>
            <w:vAlign w:val="center"/>
          </w:tcPr>
          <w:p w:rsidR="000B1E72" w:rsidRPr="007A4C26" w:rsidRDefault="000B1E72" w:rsidP="003C16BA">
            <w:pPr>
              <w:widowControl w:val="0"/>
              <w:ind w:left="-28" w:right="-28"/>
              <w:jc w:val="center"/>
              <w:rPr>
                <w:b/>
              </w:rPr>
            </w:pPr>
          </w:p>
        </w:tc>
      </w:tr>
      <w:tr w:rsidR="000B1E72" w:rsidRPr="007A4C26" w:rsidTr="003C16BA">
        <w:tblPrEx>
          <w:tblBorders>
            <w:bottom w:val="single" w:sz="4" w:space="0" w:color="auto"/>
          </w:tblBorders>
        </w:tblPrEx>
        <w:trPr>
          <w:trHeight w:val="539"/>
          <w:jc w:val="center"/>
        </w:trPr>
        <w:tc>
          <w:tcPr>
            <w:tcW w:w="1696" w:type="dxa"/>
            <w:shd w:val="clear" w:color="auto" w:fill="auto"/>
            <w:vAlign w:val="center"/>
          </w:tcPr>
          <w:p w:rsidR="000B1E72" w:rsidRPr="007A4C26" w:rsidRDefault="000B1E72" w:rsidP="003C16BA">
            <w:pPr>
              <w:widowControl w:val="0"/>
              <w:suppressAutoHyphens/>
              <w:ind w:left="-28" w:right="-113"/>
              <w:rPr>
                <w:bCs/>
              </w:rPr>
            </w:pPr>
            <w:r w:rsidRPr="007A4C26">
              <w:rPr>
                <w:bCs/>
                <w:spacing w:val="-2"/>
                <w:sz w:val="22"/>
                <w:szCs w:val="22"/>
              </w:rPr>
              <w:t>Муниципальный архив</w:t>
            </w:r>
          </w:p>
        </w:tc>
        <w:tc>
          <w:tcPr>
            <w:tcW w:w="2907" w:type="dxa"/>
            <w:shd w:val="clear" w:color="auto" w:fill="auto"/>
            <w:vAlign w:val="center"/>
          </w:tcPr>
          <w:p w:rsidR="000B1E72" w:rsidRPr="007A4C26" w:rsidRDefault="000B1E72" w:rsidP="003C16BA">
            <w:pPr>
              <w:widowControl w:val="0"/>
              <w:suppressAutoHyphens/>
              <w:ind w:left="-28" w:right="-28"/>
              <w:jc w:val="center"/>
              <w:rPr>
                <w:bCs/>
              </w:rPr>
            </w:pPr>
            <w:r w:rsidRPr="007A4C26">
              <w:rPr>
                <w:bCs/>
                <w:sz w:val="22"/>
                <w:szCs w:val="22"/>
              </w:rPr>
              <w:t>по заданию на проектирование, но не менее 1 объекта</w:t>
            </w:r>
          </w:p>
        </w:tc>
        <w:tc>
          <w:tcPr>
            <w:tcW w:w="2480" w:type="dxa"/>
            <w:vAlign w:val="center"/>
          </w:tcPr>
          <w:p w:rsidR="000B1E72" w:rsidRPr="007A4C26" w:rsidRDefault="000B1E72" w:rsidP="003C16BA">
            <w:pPr>
              <w:widowControl w:val="0"/>
              <w:suppressAutoHyphens/>
              <w:ind w:left="-28" w:right="-28"/>
              <w:jc w:val="center"/>
              <w:rPr>
                <w:bCs/>
              </w:rPr>
            </w:pPr>
            <w:r w:rsidRPr="007A4C26">
              <w:rPr>
                <w:bCs/>
                <w:sz w:val="22"/>
                <w:szCs w:val="22"/>
              </w:rPr>
              <w:t>не нормируется</w:t>
            </w:r>
          </w:p>
        </w:tc>
        <w:tc>
          <w:tcPr>
            <w:tcW w:w="1984" w:type="dxa"/>
            <w:shd w:val="clear" w:color="auto" w:fill="auto"/>
            <w:vAlign w:val="center"/>
          </w:tcPr>
          <w:p w:rsidR="000B1E72" w:rsidRPr="007A4C26" w:rsidRDefault="000B1E72" w:rsidP="003C16BA">
            <w:pPr>
              <w:widowControl w:val="0"/>
              <w:jc w:val="center"/>
              <w:rPr>
                <w:bCs/>
              </w:rPr>
            </w:pPr>
            <w:r w:rsidRPr="007A4C26">
              <w:rPr>
                <w:bCs/>
                <w:sz w:val="22"/>
                <w:szCs w:val="22"/>
              </w:rPr>
              <w:t>по заданию на</w:t>
            </w:r>
          </w:p>
          <w:p w:rsidR="000B1E72" w:rsidRPr="007A4C26" w:rsidRDefault="000B1E72" w:rsidP="003C16BA">
            <w:pPr>
              <w:widowControl w:val="0"/>
              <w:ind w:left="-57" w:right="-57"/>
              <w:jc w:val="center"/>
              <w:rPr>
                <w:bCs/>
                <w:spacing w:val="-2"/>
              </w:rPr>
            </w:pPr>
            <w:r w:rsidRPr="007A4C26">
              <w:rPr>
                <w:bCs/>
                <w:spacing w:val="-2"/>
                <w:sz w:val="22"/>
                <w:szCs w:val="22"/>
              </w:rPr>
              <w:t>проектирование</w:t>
            </w:r>
          </w:p>
        </w:tc>
      </w:tr>
    </w:tbl>
    <w:p w:rsidR="000B1E72" w:rsidRDefault="000B1E72" w:rsidP="000B1E72">
      <w:pPr>
        <w:widowControl w:val="0"/>
        <w:ind w:right="283" w:firstLine="709"/>
        <w:jc w:val="center"/>
        <w:rPr>
          <w:b/>
          <w:bCs/>
          <w:sz w:val="28"/>
          <w:szCs w:val="28"/>
        </w:rPr>
      </w:pPr>
    </w:p>
    <w:p w:rsidR="000B1E72" w:rsidRPr="001540A1" w:rsidRDefault="000B1E72" w:rsidP="000B1E72">
      <w:pPr>
        <w:widowControl w:val="0"/>
        <w:ind w:right="283"/>
        <w:jc w:val="center"/>
        <w:rPr>
          <w:b/>
          <w:bCs/>
          <w:sz w:val="28"/>
          <w:szCs w:val="28"/>
        </w:rPr>
      </w:pPr>
      <w:r w:rsidRPr="001540A1">
        <w:rPr>
          <w:b/>
          <w:bCs/>
          <w:sz w:val="28"/>
          <w:szCs w:val="28"/>
        </w:rPr>
        <w:t xml:space="preserve">1.15. </w:t>
      </w:r>
      <w:bookmarkStart w:id="27" w:name="_Hlk88667033"/>
      <w:r w:rsidRPr="001540A1">
        <w:rPr>
          <w:b/>
          <w:bCs/>
          <w:sz w:val="28"/>
          <w:szCs w:val="28"/>
        </w:rPr>
        <w:t>Расчетные показатели минимально допустимого уровня</w:t>
      </w:r>
    </w:p>
    <w:p w:rsidR="000B1E72" w:rsidRDefault="000B1E72" w:rsidP="000B1E72">
      <w:pPr>
        <w:widowControl w:val="0"/>
        <w:ind w:right="283"/>
        <w:jc w:val="center"/>
        <w:rPr>
          <w:b/>
          <w:bCs/>
          <w:sz w:val="28"/>
          <w:szCs w:val="28"/>
        </w:rPr>
      </w:pPr>
      <w:r w:rsidRPr="001540A1">
        <w:rPr>
          <w:b/>
          <w:bCs/>
          <w:sz w:val="28"/>
          <w:szCs w:val="28"/>
        </w:rPr>
        <w:t>обеспеченности объектами для обеспечения населения услугами связи, общественного питания, торговли и бытового обслуживания и показатели максимально допустимого уровня территориальной доступности таких объектов муниципального образования</w:t>
      </w:r>
      <w:r w:rsidRPr="0085676B">
        <w:rPr>
          <w:b/>
          <w:bCs/>
          <w:sz w:val="28"/>
          <w:szCs w:val="28"/>
        </w:rPr>
        <w:t xml:space="preserve"> </w:t>
      </w:r>
    </w:p>
    <w:p w:rsidR="000B1E72" w:rsidRDefault="007A1897" w:rsidP="000B1E72">
      <w:pPr>
        <w:widowControl w:val="0"/>
        <w:ind w:right="283"/>
        <w:jc w:val="center"/>
        <w:rPr>
          <w:b/>
          <w:bCs/>
          <w:sz w:val="28"/>
          <w:szCs w:val="28"/>
        </w:rPr>
      </w:pPr>
      <w:r w:rsidRPr="00110E8B">
        <w:rPr>
          <w:b/>
          <w:bCs/>
          <w:color w:val="000000"/>
          <w:sz w:val="28"/>
          <w:szCs w:val="28"/>
        </w:rPr>
        <w:t xml:space="preserve">«поселок Тим» </w:t>
      </w:r>
      <w:proofErr w:type="spellStart"/>
      <w:r w:rsidRPr="00110E8B">
        <w:rPr>
          <w:b/>
          <w:bCs/>
          <w:color w:val="000000"/>
          <w:sz w:val="28"/>
          <w:szCs w:val="28"/>
        </w:rPr>
        <w:t>Тимского</w:t>
      </w:r>
      <w:proofErr w:type="spellEnd"/>
      <w:r w:rsidRPr="00110E8B">
        <w:rPr>
          <w:b/>
          <w:bCs/>
          <w:color w:val="000000"/>
          <w:sz w:val="28"/>
          <w:szCs w:val="28"/>
        </w:rPr>
        <w:t xml:space="preserve"> района</w:t>
      </w:r>
      <w:r>
        <w:rPr>
          <w:b/>
          <w:bCs/>
          <w:sz w:val="28"/>
          <w:szCs w:val="28"/>
        </w:rPr>
        <w:t xml:space="preserve"> </w:t>
      </w:r>
      <w:r w:rsidR="000B1E72" w:rsidRPr="0085676B">
        <w:rPr>
          <w:b/>
          <w:bCs/>
          <w:sz w:val="28"/>
          <w:szCs w:val="28"/>
        </w:rPr>
        <w:t>Курской области</w:t>
      </w:r>
    </w:p>
    <w:bookmarkEnd w:id="27"/>
    <w:p w:rsidR="000B1E72" w:rsidRDefault="000B1E72" w:rsidP="000B1E72">
      <w:pPr>
        <w:widowControl w:val="0"/>
        <w:tabs>
          <w:tab w:val="left" w:pos="6946"/>
        </w:tabs>
        <w:ind w:firstLine="709"/>
        <w:jc w:val="both"/>
        <w:rPr>
          <w:bCs/>
          <w:sz w:val="28"/>
          <w:szCs w:val="28"/>
        </w:rPr>
      </w:pPr>
      <w:r w:rsidRPr="00C83C91">
        <w:rPr>
          <w:sz w:val="28"/>
          <w:szCs w:val="28"/>
        </w:rPr>
        <w:t>Расчетные показатели минимально допустимого уровня обеспеченности объектами для обеспечения населения услугами связи, общественного питания, торговли и бытового обслуживания и показатели максимально допустимого уровня территориальной доступности таких объектов муниципального образования</w:t>
      </w:r>
      <w:r w:rsidR="00D55A45">
        <w:rPr>
          <w:sz w:val="28"/>
          <w:szCs w:val="28"/>
        </w:rPr>
        <w:t xml:space="preserve"> </w:t>
      </w:r>
      <w:r w:rsidR="00D55A45" w:rsidRPr="00110E8B">
        <w:rPr>
          <w:bCs/>
          <w:color w:val="000000"/>
          <w:sz w:val="28"/>
          <w:szCs w:val="28"/>
        </w:rPr>
        <w:t xml:space="preserve">«поселок Тим» </w:t>
      </w:r>
      <w:proofErr w:type="spellStart"/>
      <w:r w:rsidR="00D55A45" w:rsidRPr="00110E8B">
        <w:rPr>
          <w:bCs/>
          <w:color w:val="000000"/>
          <w:sz w:val="28"/>
          <w:szCs w:val="28"/>
        </w:rPr>
        <w:t>Тимского</w:t>
      </w:r>
      <w:proofErr w:type="spellEnd"/>
      <w:r w:rsidR="00D55A45" w:rsidRPr="00110E8B">
        <w:rPr>
          <w:bCs/>
          <w:color w:val="000000"/>
          <w:sz w:val="28"/>
          <w:szCs w:val="28"/>
        </w:rPr>
        <w:t xml:space="preserve"> района</w:t>
      </w:r>
      <w:r w:rsidR="007A1897">
        <w:rPr>
          <w:sz w:val="28"/>
          <w:szCs w:val="28"/>
        </w:rPr>
        <w:t xml:space="preserve"> </w:t>
      </w:r>
      <w:r w:rsidRPr="00C83C91">
        <w:rPr>
          <w:sz w:val="28"/>
          <w:szCs w:val="28"/>
        </w:rPr>
        <w:t>Курской области</w:t>
      </w:r>
      <w:r w:rsidRPr="00C83C91">
        <w:rPr>
          <w:bCs/>
          <w:sz w:val="28"/>
          <w:szCs w:val="28"/>
        </w:rPr>
        <w:t xml:space="preserve">, </w:t>
      </w:r>
      <w:bookmarkStart w:id="28" w:name="_Hlk88661614"/>
      <w:r w:rsidRPr="00C83C91">
        <w:rPr>
          <w:bCs/>
          <w:sz w:val="28"/>
          <w:szCs w:val="28"/>
        </w:rPr>
        <w:t xml:space="preserve">а также размеры земельных участков приведены в таблице </w:t>
      </w:r>
      <w:bookmarkEnd w:id="28"/>
      <w:r w:rsidRPr="00C83C91">
        <w:rPr>
          <w:bCs/>
          <w:sz w:val="28"/>
          <w:szCs w:val="28"/>
        </w:rPr>
        <w:t>1.15.1.</w:t>
      </w:r>
    </w:p>
    <w:p w:rsidR="000B1E72" w:rsidRDefault="000B1E72" w:rsidP="000B1E72">
      <w:pPr>
        <w:widowControl w:val="0"/>
        <w:tabs>
          <w:tab w:val="left" w:pos="6946"/>
        </w:tabs>
        <w:ind w:firstLine="709"/>
        <w:jc w:val="right"/>
        <w:rPr>
          <w:sz w:val="28"/>
          <w:szCs w:val="28"/>
        </w:rPr>
      </w:pPr>
    </w:p>
    <w:p w:rsidR="000B1E72" w:rsidRDefault="000B1E72" w:rsidP="000B1E72">
      <w:pPr>
        <w:widowControl w:val="0"/>
        <w:tabs>
          <w:tab w:val="left" w:pos="6946"/>
        </w:tabs>
        <w:ind w:firstLine="709"/>
        <w:jc w:val="right"/>
        <w:rPr>
          <w:sz w:val="28"/>
          <w:szCs w:val="28"/>
        </w:rPr>
      </w:pPr>
      <w:r w:rsidRPr="00FF4084">
        <w:rPr>
          <w:sz w:val="28"/>
          <w:szCs w:val="28"/>
        </w:rPr>
        <w:t>Таблица 1.1</w:t>
      </w:r>
      <w:r>
        <w:rPr>
          <w:sz w:val="28"/>
          <w:szCs w:val="28"/>
        </w:rPr>
        <w:t>5</w:t>
      </w:r>
      <w:r w:rsidRPr="00FF4084">
        <w:rPr>
          <w:sz w:val="28"/>
          <w:szCs w:val="28"/>
        </w:rPr>
        <w:t>.1</w:t>
      </w:r>
    </w:p>
    <w:p w:rsidR="000B1E72" w:rsidRPr="00FF4084" w:rsidRDefault="000B1E72" w:rsidP="000B1E72">
      <w:pPr>
        <w:widowControl w:val="0"/>
        <w:tabs>
          <w:tab w:val="left" w:pos="6946"/>
        </w:tabs>
        <w:ind w:firstLine="709"/>
        <w:jc w:val="right"/>
        <w:rPr>
          <w:sz w:val="28"/>
          <w:szCs w:val="28"/>
        </w:rPr>
      </w:pPr>
    </w:p>
    <w:tbl>
      <w:tblPr>
        <w:tblW w:w="920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400"/>
        <w:gridCol w:w="2693"/>
        <w:gridCol w:w="1701"/>
      </w:tblGrid>
      <w:tr w:rsidR="000B1E72" w:rsidRPr="0085676B" w:rsidTr="003C16BA">
        <w:trPr>
          <w:trHeight w:val="340"/>
          <w:jc w:val="center"/>
        </w:trPr>
        <w:tc>
          <w:tcPr>
            <w:tcW w:w="2415" w:type="dxa"/>
            <w:vMerge w:val="restart"/>
            <w:shd w:val="clear" w:color="auto" w:fill="auto"/>
            <w:vAlign w:val="center"/>
          </w:tcPr>
          <w:p w:rsidR="000B1E72" w:rsidRPr="0085676B" w:rsidRDefault="000B1E72" w:rsidP="003C16BA">
            <w:pPr>
              <w:widowControl w:val="0"/>
              <w:ind w:left="-57" w:right="-57"/>
              <w:jc w:val="center"/>
              <w:rPr>
                <w:b/>
              </w:rPr>
            </w:pPr>
            <w:bookmarkStart w:id="29" w:name="_Hlk88661696"/>
            <w:r w:rsidRPr="0085676B">
              <w:rPr>
                <w:b/>
                <w:sz w:val="22"/>
                <w:szCs w:val="22"/>
              </w:rPr>
              <w:t xml:space="preserve">Наименование </w:t>
            </w:r>
          </w:p>
          <w:p w:rsidR="000B1E72" w:rsidRPr="0085676B" w:rsidRDefault="000B1E72" w:rsidP="003C16BA">
            <w:pPr>
              <w:widowControl w:val="0"/>
              <w:ind w:left="-57" w:right="-57"/>
              <w:jc w:val="center"/>
              <w:rPr>
                <w:b/>
              </w:rPr>
            </w:pPr>
            <w:r w:rsidRPr="0085676B">
              <w:rPr>
                <w:b/>
                <w:sz w:val="22"/>
                <w:szCs w:val="22"/>
              </w:rPr>
              <w:t>объектов</w:t>
            </w:r>
          </w:p>
        </w:tc>
        <w:tc>
          <w:tcPr>
            <w:tcW w:w="5093" w:type="dxa"/>
            <w:gridSpan w:val="2"/>
            <w:vAlign w:val="center"/>
          </w:tcPr>
          <w:p w:rsidR="000B1E72" w:rsidRPr="0085676B" w:rsidRDefault="000B1E72" w:rsidP="003C16BA">
            <w:pPr>
              <w:widowControl w:val="0"/>
              <w:ind w:left="-57" w:right="-57"/>
              <w:jc w:val="center"/>
              <w:rPr>
                <w:b/>
              </w:rPr>
            </w:pPr>
            <w:r w:rsidRPr="0085676B">
              <w:rPr>
                <w:b/>
                <w:sz w:val="22"/>
                <w:szCs w:val="22"/>
              </w:rPr>
              <w:t>Расчетные показатели</w:t>
            </w:r>
          </w:p>
        </w:tc>
        <w:tc>
          <w:tcPr>
            <w:tcW w:w="1701" w:type="dxa"/>
            <w:vMerge w:val="restart"/>
            <w:vAlign w:val="center"/>
          </w:tcPr>
          <w:p w:rsidR="000B1E72" w:rsidRPr="0085676B" w:rsidRDefault="000B1E72" w:rsidP="003C16BA">
            <w:pPr>
              <w:widowControl w:val="0"/>
              <w:suppressAutoHyphens/>
              <w:ind w:left="-57" w:right="-57"/>
              <w:jc w:val="center"/>
              <w:rPr>
                <w:b/>
              </w:rPr>
            </w:pPr>
            <w:r w:rsidRPr="0085676B">
              <w:rPr>
                <w:b/>
                <w:sz w:val="22"/>
                <w:szCs w:val="22"/>
              </w:rPr>
              <w:t>Размеры земельных участков</w:t>
            </w:r>
          </w:p>
        </w:tc>
      </w:tr>
      <w:tr w:rsidR="000B1E72" w:rsidRPr="0085676B" w:rsidTr="003C16BA">
        <w:trPr>
          <w:trHeight w:val="822"/>
          <w:jc w:val="center"/>
        </w:trPr>
        <w:tc>
          <w:tcPr>
            <w:tcW w:w="2415" w:type="dxa"/>
            <w:vMerge/>
            <w:shd w:val="clear" w:color="auto" w:fill="auto"/>
            <w:vAlign w:val="center"/>
          </w:tcPr>
          <w:p w:rsidR="000B1E72" w:rsidRPr="0085676B" w:rsidRDefault="000B1E72" w:rsidP="003C16BA">
            <w:pPr>
              <w:widowControl w:val="0"/>
              <w:ind w:left="-57" w:right="-57"/>
              <w:jc w:val="center"/>
              <w:rPr>
                <w:b/>
              </w:rPr>
            </w:pPr>
          </w:p>
        </w:tc>
        <w:tc>
          <w:tcPr>
            <w:tcW w:w="2400" w:type="dxa"/>
            <w:vAlign w:val="center"/>
          </w:tcPr>
          <w:p w:rsidR="000B1E72" w:rsidRPr="0085676B" w:rsidRDefault="000B1E72" w:rsidP="003C16BA">
            <w:pPr>
              <w:widowControl w:val="0"/>
              <w:suppressAutoHyphens/>
              <w:ind w:left="-57" w:right="-57"/>
              <w:jc w:val="center"/>
              <w:rPr>
                <w:b/>
              </w:rPr>
            </w:pPr>
            <w:r w:rsidRPr="0085676B">
              <w:rPr>
                <w:b/>
                <w:sz w:val="22"/>
                <w:szCs w:val="22"/>
              </w:rPr>
              <w:t xml:space="preserve">минимально допустимого уровня обеспеченности </w:t>
            </w:r>
          </w:p>
        </w:tc>
        <w:tc>
          <w:tcPr>
            <w:tcW w:w="2693" w:type="dxa"/>
            <w:vAlign w:val="center"/>
          </w:tcPr>
          <w:p w:rsidR="000B1E72" w:rsidRPr="0085676B" w:rsidRDefault="000B1E72" w:rsidP="003C16BA">
            <w:pPr>
              <w:widowControl w:val="0"/>
              <w:ind w:left="-57" w:right="-57"/>
              <w:jc w:val="center"/>
              <w:rPr>
                <w:b/>
              </w:rPr>
            </w:pPr>
            <w:r w:rsidRPr="0085676B">
              <w:rPr>
                <w:rFonts w:ascii="Times New Roman Полужирный" w:hAnsi="Times New Roman Полужирный"/>
                <w:b/>
                <w:spacing w:val="-2"/>
                <w:sz w:val="22"/>
                <w:szCs w:val="22"/>
              </w:rPr>
              <w:t>максимально допустимого</w:t>
            </w:r>
            <w:r w:rsidRPr="0085676B">
              <w:rPr>
                <w:b/>
                <w:sz w:val="22"/>
                <w:szCs w:val="22"/>
              </w:rPr>
              <w:t xml:space="preserve"> уровня территориальной доступности</w:t>
            </w:r>
          </w:p>
        </w:tc>
        <w:tc>
          <w:tcPr>
            <w:tcW w:w="1701" w:type="dxa"/>
            <w:vMerge/>
            <w:vAlign w:val="center"/>
          </w:tcPr>
          <w:p w:rsidR="000B1E72" w:rsidRPr="0085676B" w:rsidRDefault="000B1E72" w:rsidP="003C16BA">
            <w:pPr>
              <w:widowControl w:val="0"/>
              <w:ind w:left="-57" w:right="-57"/>
              <w:jc w:val="center"/>
              <w:rPr>
                <w:b/>
              </w:rPr>
            </w:pPr>
          </w:p>
        </w:tc>
      </w:tr>
      <w:tr w:rsidR="000B1E72" w:rsidRPr="0085676B" w:rsidTr="003C16BA">
        <w:trPr>
          <w:trHeight w:val="93"/>
          <w:jc w:val="center"/>
        </w:trPr>
        <w:tc>
          <w:tcPr>
            <w:tcW w:w="2415" w:type="dxa"/>
            <w:tcBorders>
              <w:bottom w:val="single" w:sz="4" w:space="0" w:color="auto"/>
            </w:tcBorders>
            <w:shd w:val="clear" w:color="auto" w:fill="auto"/>
          </w:tcPr>
          <w:p w:rsidR="000B1E72" w:rsidRPr="0085676B" w:rsidRDefault="000B1E72" w:rsidP="003C16BA">
            <w:pPr>
              <w:widowControl w:val="0"/>
              <w:ind w:left="-28" w:right="-28"/>
            </w:pPr>
            <w:r w:rsidRPr="0085676B">
              <w:rPr>
                <w:bCs/>
                <w:sz w:val="22"/>
                <w:szCs w:val="22"/>
              </w:rPr>
              <w:t>Отделение почтовой связи</w:t>
            </w:r>
          </w:p>
        </w:tc>
        <w:tc>
          <w:tcPr>
            <w:tcW w:w="2400" w:type="dxa"/>
            <w:tcBorders>
              <w:bottom w:val="single" w:sz="4" w:space="0" w:color="auto"/>
            </w:tcBorders>
            <w:vAlign w:val="center"/>
          </w:tcPr>
          <w:p w:rsidR="000B1E72" w:rsidRPr="0085676B" w:rsidRDefault="000B1E72" w:rsidP="003C16BA">
            <w:pPr>
              <w:widowControl w:val="0"/>
              <w:ind w:left="-28" w:right="-28"/>
              <w:jc w:val="center"/>
            </w:pPr>
            <w:r w:rsidRPr="0085676B">
              <w:rPr>
                <w:sz w:val="22"/>
                <w:szCs w:val="22"/>
              </w:rPr>
              <w:t>1 объект / 9 000 чел.</w:t>
            </w:r>
          </w:p>
        </w:tc>
        <w:tc>
          <w:tcPr>
            <w:tcW w:w="2693" w:type="dxa"/>
            <w:tcBorders>
              <w:bottom w:val="single" w:sz="4" w:space="0" w:color="auto"/>
            </w:tcBorders>
            <w:vAlign w:val="center"/>
          </w:tcPr>
          <w:p w:rsidR="000B1E72" w:rsidRPr="0085676B" w:rsidRDefault="000B1E72" w:rsidP="003C16BA">
            <w:pPr>
              <w:widowControl w:val="0"/>
              <w:suppressAutoHyphens/>
              <w:ind w:left="-28" w:right="-28"/>
              <w:rPr>
                <w:bCs/>
              </w:rPr>
            </w:pPr>
            <w:r w:rsidRPr="0085676B">
              <w:rPr>
                <w:bCs/>
                <w:sz w:val="22"/>
                <w:szCs w:val="22"/>
              </w:rPr>
              <w:t>радиус пешеходной доступности:</w:t>
            </w:r>
          </w:p>
          <w:p w:rsidR="000B1E72" w:rsidRPr="0085676B" w:rsidRDefault="000B1E72" w:rsidP="003C16BA">
            <w:pPr>
              <w:widowControl w:val="0"/>
              <w:suppressAutoHyphens/>
              <w:ind w:left="114" w:right="-28" w:hanging="142"/>
              <w:rPr>
                <w:bCs/>
              </w:rPr>
            </w:pPr>
            <w:r w:rsidRPr="0085676B">
              <w:rPr>
                <w:bCs/>
                <w:sz w:val="22"/>
                <w:szCs w:val="22"/>
              </w:rPr>
              <w:t xml:space="preserve">- при многоэтажной застройке – </w:t>
            </w:r>
            <w:smartTag w:uri="urn:schemas-microsoft-com:office:smarttags" w:element="metricconverter">
              <w:smartTagPr>
                <w:attr w:name="ProductID" w:val="500 м"/>
              </w:smartTagPr>
              <w:r w:rsidRPr="0085676B">
                <w:rPr>
                  <w:bCs/>
                  <w:sz w:val="22"/>
                  <w:szCs w:val="22"/>
                </w:rPr>
                <w:t>500 м</w:t>
              </w:r>
            </w:smartTag>
            <w:r w:rsidRPr="0085676B">
              <w:rPr>
                <w:bCs/>
                <w:sz w:val="22"/>
                <w:szCs w:val="22"/>
              </w:rPr>
              <w:t>;</w:t>
            </w:r>
          </w:p>
          <w:p w:rsidR="000B1E72" w:rsidRPr="0085676B" w:rsidRDefault="000B1E72" w:rsidP="003C16BA">
            <w:pPr>
              <w:widowControl w:val="0"/>
              <w:ind w:left="114" w:right="-28" w:hanging="142"/>
              <w:rPr>
                <w:bCs/>
              </w:rPr>
            </w:pPr>
            <w:r w:rsidRPr="0085676B">
              <w:rPr>
                <w:bCs/>
                <w:sz w:val="22"/>
                <w:szCs w:val="22"/>
              </w:rPr>
              <w:t xml:space="preserve">- при одно- и двухэтажной застройке – </w:t>
            </w:r>
            <w:smartTag w:uri="urn:schemas-microsoft-com:office:smarttags" w:element="metricconverter">
              <w:smartTagPr>
                <w:attr w:name="ProductID" w:val="800 м"/>
              </w:smartTagPr>
              <w:r w:rsidRPr="0085676B">
                <w:rPr>
                  <w:bCs/>
                  <w:sz w:val="22"/>
                  <w:szCs w:val="22"/>
                </w:rPr>
                <w:t>800 м</w:t>
              </w:r>
            </w:smartTag>
          </w:p>
        </w:tc>
        <w:tc>
          <w:tcPr>
            <w:tcW w:w="1701" w:type="dxa"/>
            <w:tcBorders>
              <w:bottom w:val="single" w:sz="4" w:space="0" w:color="auto"/>
            </w:tcBorders>
            <w:vAlign w:val="center"/>
          </w:tcPr>
          <w:p w:rsidR="000B1E72" w:rsidRPr="0085676B" w:rsidRDefault="000B1E72" w:rsidP="003C16BA">
            <w:pPr>
              <w:widowControl w:val="0"/>
              <w:ind w:left="-28" w:right="-28"/>
              <w:jc w:val="center"/>
            </w:pPr>
            <w:r w:rsidRPr="0085676B">
              <w:rPr>
                <w:sz w:val="22"/>
                <w:szCs w:val="22"/>
              </w:rPr>
              <w:t xml:space="preserve">0,3 - 0,45 </w:t>
            </w:r>
          </w:p>
          <w:p w:rsidR="000B1E72" w:rsidRPr="0085676B" w:rsidRDefault="000B1E72" w:rsidP="003C16BA">
            <w:pPr>
              <w:widowControl w:val="0"/>
              <w:ind w:left="-28" w:right="-28"/>
              <w:jc w:val="center"/>
            </w:pPr>
            <w:r w:rsidRPr="0085676B">
              <w:rPr>
                <w:sz w:val="22"/>
                <w:szCs w:val="22"/>
              </w:rPr>
              <w:t>га / объект</w:t>
            </w:r>
          </w:p>
        </w:tc>
      </w:tr>
      <w:tr w:rsidR="000B1E72" w:rsidRPr="0085676B" w:rsidTr="003C16BA">
        <w:trPr>
          <w:trHeight w:val="93"/>
          <w:jc w:val="center"/>
        </w:trPr>
        <w:tc>
          <w:tcPr>
            <w:tcW w:w="2415" w:type="dxa"/>
            <w:tcBorders>
              <w:top w:val="single" w:sz="4" w:space="0" w:color="auto"/>
              <w:bottom w:val="single" w:sz="4" w:space="0" w:color="auto"/>
            </w:tcBorders>
            <w:shd w:val="clear" w:color="auto" w:fill="auto"/>
          </w:tcPr>
          <w:p w:rsidR="000B1E72" w:rsidRPr="0085676B" w:rsidRDefault="000B1E72" w:rsidP="003C16BA">
            <w:pPr>
              <w:widowControl w:val="0"/>
              <w:ind w:left="-28" w:right="-28"/>
              <w:rPr>
                <w:bCs/>
              </w:rPr>
            </w:pPr>
            <w:r w:rsidRPr="0085676B">
              <w:rPr>
                <w:bCs/>
                <w:sz w:val="22"/>
                <w:szCs w:val="22"/>
              </w:rPr>
              <w:t xml:space="preserve">Телефонная сеть </w:t>
            </w:r>
          </w:p>
        </w:tc>
        <w:tc>
          <w:tcPr>
            <w:tcW w:w="2400" w:type="dxa"/>
            <w:tcBorders>
              <w:top w:val="single" w:sz="4" w:space="0" w:color="auto"/>
              <w:bottom w:val="single" w:sz="4" w:space="0" w:color="auto"/>
            </w:tcBorders>
            <w:vAlign w:val="center"/>
          </w:tcPr>
          <w:p w:rsidR="000B1E72" w:rsidRPr="0085676B" w:rsidRDefault="000B1E72" w:rsidP="003C16BA">
            <w:pPr>
              <w:widowControl w:val="0"/>
              <w:suppressAutoHyphens/>
              <w:jc w:val="center"/>
              <w:rPr>
                <w:spacing w:val="-3"/>
              </w:rPr>
            </w:pPr>
            <w:r w:rsidRPr="0085676B">
              <w:rPr>
                <w:spacing w:val="-3"/>
                <w:sz w:val="22"/>
                <w:szCs w:val="22"/>
              </w:rPr>
              <w:t>1 абонентская точка /квартиру</w:t>
            </w:r>
          </w:p>
        </w:tc>
        <w:tc>
          <w:tcPr>
            <w:tcW w:w="2693" w:type="dxa"/>
            <w:tcBorders>
              <w:top w:val="single" w:sz="4" w:space="0" w:color="auto"/>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не нормируется</w:t>
            </w:r>
          </w:p>
        </w:tc>
        <w:tc>
          <w:tcPr>
            <w:tcW w:w="1701" w:type="dxa"/>
            <w:tcBorders>
              <w:top w:val="single" w:sz="4" w:space="0" w:color="auto"/>
              <w:bottom w:val="single" w:sz="4" w:space="0" w:color="auto"/>
            </w:tcBorders>
            <w:vAlign w:val="center"/>
          </w:tcPr>
          <w:p w:rsidR="000B1E72" w:rsidRPr="0085676B" w:rsidRDefault="000B1E72" w:rsidP="003C16BA">
            <w:pPr>
              <w:widowControl w:val="0"/>
              <w:ind w:left="-28" w:right="-28"/>
              <w:jc w:val="center"/>
            </w:pPr>
            <w:r w:rsidRPr="0085676B">
              <w:rPr>
                <w:sz w:val="22"/>
                <w:szCs w:val="22"/>
              </w:rPr>
              <w:t>-</w:t>
            </w:r>
          </w:p>
        </w:tc>
      </w:tr>
      <w:tr w:rsidR="000B1E72" w:rsidRPr="0085676B" w:rsidTr="003C16BA">
        <w:trPr>
          <w:trHeight w:val="93"/>
          <w:jc w:val="center"/>
        </w:trPr>
        <w:tc>
          <w:tcPr>
            <w:tcW w:w="2415" w:type="dxa"/>
            <w:tcBorders>
              <w:bottom w:val="single" w:sz="4" w:space="0" w:color="auto"/>
            </w:tcBorders>
            <w:shd w:val="clear" w:color="auto" w:fill="auto"/>
          </w:tcPr>
          <w:p w:rsidR="000B1E72" w:rsidRPr="0085676B" w:rsidRDefault="000B1E72" w:rsidP="003C16BA">
            <w:pPr>
              <w:widowControl w:val="0"/>
              <w:suppressAutoHyphens/>
              <w:ind w:left="-28" w:right="-28"/>
              <w:rPr>
                <w:bCs/>
              </w:rPr>
            </w:pPr>
            <w:r w:rsidRPr="0085676B">
              <w:rPr>
                <w:bCs/>
                <w:sz w:val="22"/>
                <w:szCs w:val="22"/>
              </w:rPr>
              <w:t>Сеть радиовещания и радиотрансляции</w:t>
            </w:r>
          </w:p>
        </w:tc>
        <w:tc>
          <w:tcPr>
            <w:tcW w:w="2400" w:type="dxa"/>
            <w:tcBorders>
              <w:bottom w:val="single" w:sz="4" w:space="0" w:color="auto"/>
            </w:tcBorders>
            <w:vAlign w:val="center"/>
          </w:tcPr>
          <w:p w:rsidR="000B1E72" w:rsidRPr="0085676B" w:rsidRDefault="000B1E72" w:rsidP="003C16BA">
            <w:pPr>
              <w:widowControl w:val="0"/>
              <w:suppressAutoHyphens/>
              <w:ind w:left="-28" w:right="-28"/>
              <w:jc w:val="center"/>
            </w:pPr>
            <w:r w:rsidRPr="0085676B">
              <w:rPr>
                <w:sz w:val="22"/>
                <w:szCs w:val="22"/>
              </w:rPr>
              <w:t>1 радиоточка / квартиру</w:t>
            </w:r>
          </w:p>
        </w:tc>
        <w:tc>
          <w:tcPr>
            <w:tcW w:w="2693" w:type="dxa"/>
            <w:tcBorders>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bottom w:val="single" w:sz="4" w:space="0" w:color="auto"/>
            </w:tcBorders>
            <w:vAlign w:val="center"/>
          </w:tcPr>
          <w:p w:rsidR="000B1E72" w:rsidRPr="0085676B" w:rsidRDefault="000B1E72" w:rsidP="003C16BA">
            <w:pPr>
              <w:widowControl w:val="0"/>
              <w:ind w:left="-28" w:right="-28"/>
              <w:jc w:val="center"/>
            </w:pPr>
            <w:r w:rsidRPr="0085676B">
              <w:rPr>
                <w:sz w:val="22"/>
                <w:szCs w:val="22"/>
              </w:rPr>
              <w:t>-</w:t>
            </w:r>
          </w:p>
        </w:tc>
      </w:tr>
      <w:tr w:rsidR="000B1E72" w:rsidRPr="0085676B" w:rsidTr="003C16BA">
        <w:trPr>
          <w:trHeight w:val="93"/>
          <w:jc w:val="center"/>
        </w:trPr>
        <w:tc>
          <w:tcPr>
            <w:tcW w:w="2415" w:type="dxa"/>
            <w:tcBorders>
              <w:bottom w:val="single" w:sz="4" w:space="0" w:color="auto"/>
            </w:tcBorders>
            <w:shd w:val="clear" w:color="auto" w:fill="auto"/>
          </w:tcPr>
          <w:p w:rsidR="000B1E72" w:rsidRPr="0085676B" w:rsidRDefault="000B1E72" w:rsidP="003C16BA">
            <w:pPr>
              <w:widowControl w:val="0"/>
              <w:suppressAutoHyphens/>
              <w:ind w:left="-28" w:right="-57"/>
              <w:rPr>
                <w:bCs/>
              </w:rPr>
            </w:pPr>
            <w:r w:rsidRPr="0085676B">
              <w:rPr>
                <w:bCs/>
                <w:sz w:val="22"/>
                <w:szCs w:val="22"/>
              </w:rPr>
              <w:t>Сеть приема телевизионных программ</w:t>
            </w:r>
          </w:p>
        </w:tc>
        <w:tc>
          <w:tcPr>
            <w:tcW w:w="2400" w:type="dxa"/>
            <w:tcBorders>
              <w:bottom w:val="single" w:sz="4" w:space="0" w:color="auto"/>
            </w:tcBorders>
            <w:vAlign w:val="center"/>
          </w:tcPr>
          <w:p w:rsidR="000B1E72" w:rsidRPr="0085676B" w:rsidRDefault="000B1E72" w:rsidP="003C16BA">
            <w:pPr>
              <w:widowControl w:val="0"/>
              <w:suppressAutoHyphens/>
              <w:ind w:left="-28" w:right="-28"/>
              <w:jc w:val="center"/>
            </w:pPr>
            <w:r w:rsidRPr="0085676B">
              <w:rPr>
                <w:sz w:val="22"/>
                <w:szCs w:val="22"/>
              </w:rPr>
              <w:t>1 точка доступа / квартиру</w:t>
            </w:r>
          </w:p>
        </w:tc>
        <w:tc>
          <w:tcPr>
            <w:tcW w:w="2693" w:type="dxa"/>
            <w:tcBorders>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bottom w:val="single" w:sz="4" w:space="0" w:color="auto"/>
            </w:tcBorders>
            <w:vAlign w:val="center"/>
          </w:tcPr>
          <w:p w:rsidR="000B1E72" w:rsidRPr="0085676B" w:rsidRDefault="000B1E72" w:rsidP="003C16BA">
            <w:pPr>
              <w:widowControl w:val="0"/>
              <w:ind w:left="-28" w:right="-28"/>
              <w:jc w:val="center"/>
            </w:pPr>
            <w:r w:rsidRPr="0085676B">
              <w:rPr>
                <w:sz w:val="22"/>
                <w:szCs w:val="22"/>
              </w:rPr>
              <w:t>-</w:t>
            </w:r>
          </w:p>
        </w:tc>
      </w:tr>
      <w:tr w:rsidR="000B1E72" w:rsidRPr="0085676B" w:rsidTr="003C16BA">
        <w:trPr>
          <w:trHeight w:val="93"/>
          <w:jc w:val="center"/>
        </w:trPr>
        <w:tc>
          <w:tcPr>
            <w:tcW w:w="2415" w:type="dxa"/>
            <w:tcBorders>
              <w:bottom w:val="single" w:sz="4" w:space="0" w:color="auto"/>
            </w:tcBorders>
            <w:shd w:val="clear" w:color="auto" w:fill="auto"/>
          </w:tcPr>
          <w:p w:rsidR="000B1E72" w:rsidRPr="0085676B" w:rsidRDefault="000B1E72" w:rsidP="003C16BA">
            <w:pPr>
              <w:widowControl w:val="0"/>
              <w:suppressAutoHyphens/>
              <w:ind w:left="-28" w:right="-28"/>
              <w:rPr>
                <w:bCs/>
              </w:rPr>
            </w:pPr>
            <w:r w:rsidRPr="0085676B">
              <w:rPr>
                <w:bCs/>
                <w:sz w:val="22"/>
                <w:szCs w:val="22"/>
              </w:rPr>
              <w:t>Система оповещения РСЧС *</w:t>
            </w:r>
          </w:p>
        </w:tc>
        <w:tc>
          <w:tcPr>
            <w:tcW w:w="2400" w:type="dxa"/>
            <w:tcBorders>
              <w:bottom w:val="single" w:sz="4" w:space="0" w:color="auto"/>
            </w:tcBorders>
            <w:vAlign w:val="center"/>
          </w:tcPr>
          <w:p w:rsidR="000B1E72" w:rsidRPr="0085676B" w:rsidRDefault="000B1E72" w:rsidP="003C16BA">
            <w:pPr>
              <w:widowControl w:val="0"/>
              <w:suppressAutoHyphens/>
              <w:ind w:left="-57" w:right="-57"/>
              <w:jc w:val="center"/>
            </w:pPr>
            <w:r w:rsidRPr="0085676B">
              <w:rPr>
                <w:sz w:val="22"/>
                <w:szCs w:val="22"/>
              </w:rPr>
              <w:t>в составе систем радиотрансляции либо в рамках строительства общественных и культурно-бытовых объектов</w:t>
            </w:r>
          </w:p>
        </w:tc>
        <w:tc>
          <w:tcPr>
            <w:tcW w:w="2693" w:type="dxa"/>
            <w:tcBorders>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bottom w:val="single" w:sz="4" w:space="0" w:color="auto"/>
            </w:tcBorders>
            <w:vAlign w:val="center"/>
          </w:tcPr>
          <w:p w:rsidR="000B1E72" w:rsidRPr="0085676B" w:rsidRDefault="000B1E72" w:rsidP="003C16BA">
            <w:pPr>
              <w:widowControl w:val="0"/>
              <w:ind w:left="-28" w:right="-28"/>
              <w:jc w:val="center"/>
            </w:pPr>
            <w:r w:rsidRPr="0085676B">
              <w:rPr>
                <w:sz w:val="22"/>
                <w:szCs w:val="22"/>
              </w:rPr>
              <w:t>-</w:t>
            </w:r>
          </w:p>
        </w:tc>
      </w:tr>
      <w:tr w:rsidR="000B1E72" w:rsidRPr="0085676B" w:rsidTr="003C16BA">
        <w:trPr>
          <w:trHeight w:val="93"/>
          <w:jc w:val="center"/>
        </w:trPr>
        <w:tc>
          <w:tcPr>
            <w:tcW w:w="2415" w:type="dxa"/>
            <w:tcBorders>
              <w:top w:val="single" w:sz="4" w:space="0" w:color="auto"/>
              <w:bottom w:val="single" w:sz="4" w:space="0" w:color="auto"/>
            </w:tcBorders>
            <w:shd w:val="clear" w:color="auto" w:fill="auto"/>
          </w:tcPr>
          <w:p w:rsidR="000B1E72" w:rsidRPr="0085676B" w:rsidRDefault="000B1E72" w:rsidP="003C16BA">
            <w:pPr>
              <w:widowControl w:val="0"/>
              <w:suppressAutoHyphens/>
              <w:ind w:left="-28" w:right="-28"/>
              <w:rPr>
                <w:bCs/>
              </w:rPr>
            </w:pPr>
            <w:r w:rsidRPr="0085676B">
              <w:rPr>
                <w:bCs/>
                <w:sz w:val="22"/>
                <w:szCs w:val="22"/>
              </w:rPr>
              <w:t>АТС</w:t>
            </w:r>
          </w:p>
        </w:tc>
        <w:tc>
          <w:tcPr>
            <w:tcW w:w="2400" w:type="dxa"/>
            <w:tcBorders>
              <w:top w:val="single" w:sz="4" w:space="0" w:color="auto"/>
              <w:bottom w:val="single" w:sz="4" w:space="0" w:color="auto"/>
            </w:tcBorders>
            <w:vAlign w:val="center"/>
          </w:tcPr>
          <w:p w:rsidR="000B1E72" w:rsidRPr="0085676B" w:rsidRDefault="000B1E72" w:rsidP="003C16BA">
            <w:pPr>
              <w:widowControl w:val="0"/>
              <w:suppressAutoHyphens/>
              <w:jc w:val="center"/>
            </w:pPr>
            <w:r w:rsidRPr="0085676B">
              <w:rPr>
                <w:sz w:val="22"/>
                <w:szCs w:val="22"/>
              </w:rPr>
              <w:t xml:space="preserve">1 объект / 10 000 </w:t>
            </w:r>
          </w:p>
          <w:p w:rsidR="000B1E72" w:rsidRPr="0085676B" w:rsidRDefault="000B1E72" w:rsidP="003C16BA">
            <w:pPr>
              <w:widowControl w:val="0"/>
              <w:suppressAutoHyphens/>
              <w:ind w:left="-57" w:right="-57"/>
              <w:jc w:val="center"/>
            </w:pPr>
            <w:r w:rsidRPr="0085676B">
              <w:rPr>
                <w:sz w:val="22"/>
                <w:szCs w:val="22"/>
              </w:rPr>
              <w:t>абонентских номеров</w:t>
            </w:r>
          </w:p>
        </w:tc>
        <w:tc>
          <w:tcPr>
            <w:tcW w:w="2693" w:type="dxa"/>
            <w:tcBorders>
              <w:top w:val="single" w:sz="4" w:space="0" w:color="auto"/>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top w:val="single" w:sz="4" w:space="0" w:color="auto"/>
              <w:bottom w:val="single" w:sz="4" w:space="0" w:color="auto"/>
            </w:tcBorders>
            <w:vAlign w:val="center"/>
          </w:tcPr>
          <w:p w:rsidR="000B1E72" w:rsidRPr="0085676B" w:rsidRDefault="000B1E72" w:rsidP="003C16BA">
            <w:pPr>
              <w:widowControl w:val="0"/>
              <w:suppressAutoHyphens/>
              <w:ind w:left="-57" w:right="-57"/>
              <w:jc w:val="center"/>
            </w:pPr>
            <w:smartTag w:uri="urn:schemas-microsoft-com:office:smarttags" w:element="metricconverter">
              <w:smartTagPr>
                <w:attr w:name="ProductID" w:val="0,25 га"/>
              </w:smartTagPr>
              <w:r w:rsidRPr="0085676B">
                <w:rPr>
                  <w:sz w:val="22"/>
                  <w:szCs w:val="22"/>
                </w:rPr>
                <w:t>0,25 га</w:t>
              </w:r>
            </w:smartTag>
            <w:r w:rsidRPr="0085676B">
              <w:rPr>
                <w:sz w:val="22"/>
                <w:szCs w:val="22"/>
              </w:rPr>
              <w:t xml:space="preserve"> / объект</w:t>
            </w:r>
          </w:p>
        </w:tc>
      </w:tr>
      <w:tr w:rsidR="000B1E72" w:rsidRPr="0085676B" w:rsidTr="003C16BA">
        <w:trPr>
          <w:trHeight w:val="93"/>
          <w:jc w:val="center"/>
        </w:trPr>
        <w:tc>
          <w:tcPr>
            <w:tcW w:w="2415" w:type="dxa"/>
            <w:tcBorders>
              <w:top w:val="single" w:sz="4" w:space="0" w:color="auto"/>
              <w:bottom w:val="single" w:sz="4" w:space="0" w:color="auto"/>
            </w:tcBorders>
            <w:shd w:val="clear" w:color="auto" w:fill="auto"/>
          </w:tcPr>
          <w:p w:rsidR="000B1E72" w:rsidRPr="0085676B" w:rsidRDefault="000B1E72" w:rsidP="003C16BA">
            <w:pPr>
              <w:widowControl w:val="0"/>
              <w:suppressAutoHyphens/>
              <w:ind w:left="-28" w:right="-28"/>
              <w:rPr>
                <w:bCs/>
              </w:rPr>
            </w:pPr>
            <w:r w:rsidRPr="0085676B">
              <w:rPr>
                <w:bCs/>
                <w:sz w:val="22"/>
                <w:szCs w:val="22"/>
              </w:rPr>
              <w:t>Узловая АТС</w:t>
            </w:r>
          </w:p>
        </w:tc>
        <w:tc>
          <w:tcPr>
            <w:tcW w:w="2400" w:type="dxa"/>
            <w:tcBorders>
              <w:top w:val="single" w:sz="4" w:space="0" w:color="auto"/>
              <w:bottom w:val="single" w:sz="4" w:space="0" w:color="auto"/>
            </w:tcBorders>
            <w:vAlign w:val="center"/>
          </w:tcPr>
          <w:p w:rsidR="000B1E72" w:rsidRPr="0085676B" w:rsidRDefault="000B1E72" w:rsidP="003C16BA">
            <w:pPr>
              <w:widowControl w:val="0"/>
              <w:suppressAutoHyphens/>
              <w:jc w:val="center"/>
            </w:pPr>
            <w:r w:rsidRPr="0085676B">
              <w:rPr>
                <w:sz w:val="22"/>
                <w:szCs w:val="22"/>
              </w:rPr>
              <w:t>1 объект / 10 АТС</w:t>
            </w:r>
          </w:p>
        </w:tc>
        <w:tc>
          <w:tcPr>
            <w:tcW w:w="2693" w:type="dxa"/>
            <w:tcBorders>
              <w:top w:val="single" w:sz="4" w:space="0" w:color="auto"/>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top w:val="single" w:sz="4" w:space="0" w:color="auto"/>
              <w:bottom w:val="single" w:sz="4" w:space="0" w:color="auto"/>
            </w:tcBorders>
            <w:vAlign w:val="center"/>
          </w:tcPr>
          <w:p w:rsidR="000B1E72" w:rsidRPr="0085676B" w:rsidRDefault="000B1E72" w:rsidP="003C16BA">
            <w:pPr>
              <w:widowControl w:val="0"/>
              <w:suppressAutoHyphens/>
              <w:ind w:left="-57" w:right="-57"/>
              <w:jc w:val="center"/>
            </w:pPr>
            <w:smartTag w:uri="urn:schemas-microsoft-com:office:smarttags" w:element="metricconverter">
              <w:smartTagPr>
                <w:attr w:name="ProductID" w:val="0,3 га"/>
              </w:smartTagPr>
              <w:r w:rsidRPr="0085676B">
                <w:rPr>
                  <w:sz w:val="22"/>
                  <w:szCs w:val="22"/>
                </w:rPr>
                <w:t>0,3 га</w:t>
              </w:r>
            </w:smartTag>
            <w:r w:rsidRPr="0085676B">
              <w:rPr>
                <w:sz w:val="22"/>
                <w:szCs w:val="22"/>
              </w:rPr>
              <w:t xml:space="preserve"> / объект</w:t>
            </w:r>
          </w:p>
        </w:tc>
      </w:tr>
      <w:tr w:rsidR="000B1E72" w:rsidRPr="0085676B" w:rsidTr="003C16BA">
        <w:trPr>
          <w:trHeight w:val="93"/>
          <w:jc w:val="center"/>
        </w:trPr>
        <w:tc>
          <w:tcPr>
            <w:tcW w:w="2415" w:type="dxa"/>
            <w:tcBorders>
              <w:top w:val="single" w:sz="4" w:space="0" w:color="auto"/>
              <w:bottom w:val="single" w:sz="4" w:space="0" w:color="auto"/>
            </w:tcBorders>
            <w:shd w:val="clear" w:color="auto" w:fill="auto"/>
          </w:tcPr>
          <w:p w:rsidR="000B1E72" w:rsidRPr="0085676B" w:rsidRDefault="000B1E72" w:rsidP="003C16BA">
            <w:pPr>
              <w:widowControl w:val="0"/>
              <w:suppressAutoHyphens/>
              <w:ind w:left="-28" w:right="-28"/>
              <w:rPr>
                <w:bCs/>
              </w:rPr>
            </w:pPr>
            <w:r w:rsidRPr="0085676B">
              <w:rPr>
                <w:sz w:val="22"/>
                <w:szCs w:val="22"/>
              </w:rPr>
              <w:t>Звуковые трансформаторные подстанции</w:t>
            </w:r>
          </w:p>
        </w:tc>
        <w:tc>
          <w:tcPr>
            <w:tcW w:w="2400" w:type="dxa"/>
            <w:tcBorders>
              <w:top w:val="single" w:sz="4" w:space="0" w:color="auto"/>
              <w:bottom w:val="single" w:sz="4" w:space="0" w:color="auto"/>
            </w:tcBorders>
            <w:vAlign w:val="center"/>
          </w:tcPr>
          <w:p w:rsidR="000B1E72" w:rsidRPr="0085676B" w:rsidRDefault="000B1E72" w:rsidP="003C16BA">
            <w:pPr>
              <w:widowControl w:val="0"/>
              <w:suppressAutoHyphens/>
              <w:jc w:val="center"/>
            </w:pPr>
            <w:r w:rsidRPr="0085676B">
              <w:rPr>
                <w:sz w:val="22"/>
                <w:szCs w:val="22"/>
              </w:rPr>
              <w:t>1 объект / 10 000 абонентов</w:t>
            </w:r>
          </w:p>
        </w:tc>
        <w:tc>
          <w:tcPr>
            <w:tcW w:w="2693" w:type="dxa"/>
            <w:tcBorders>
              <w:top w:val="single" w:sz="4" w:space="0" w:color="auto"/>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top w:val="single" w:sz="4" w:space="0" w:color="auto"/>
              <w:bottom w:val="single" w:sz="4" w:space="0" w:color="auto"/>
            </w:tcBorders>
            <w:vAlign w:val="center"/>
          </w:tcPr>
          <w:p w:rsidR="000B1E72" w:rsidRPr="0085676B" w:rsidRDefault="000B1E72" w:rsidP="003C16BA">
            <w:pPr>
              <w:widowControl w:val="0"/>
              <w:jc w:val="center"/>
            </w:pPr>
            <w:r w:rsidRPr="0085676B">
              <w:rPr>
                <w:sz w:val="22"/>
                <w:szCs w:val="22"/>
              </w:rPr>
              <w:t xml:space="preserve">50 - </w:t>
            </w:r>
            <w:smartTag w:uri="urn:schemas-microsoft-com:office:smarttags" w:element="metricconverter">
              <w:smartTagPr>
                <w:attr w:name="ProductID" w:val="70 м2"/>
              </w:smartTagPr>
              <w:r w:rsidRPr="0085676B">
                <w:rPr>
                  <w:sz w:val="22"/>
                  <w:szCs w:val="22"/>
                </w:rPr>
                <w:t>70 м</w:t>
              </w:r>
              <w:r w:rsidRPr="0085676B">
                <w:rPr>
                  <w:sz w:val="22"/>
                  <w:szCs w:val="22"/>
                  <w:vertAlign w:val="superscript"/>
                </w:rPr>
                <w:t>2</w:t>
              </w:r>
            </w:smartTag>
            <w:r w:rsidRPr="0085676B">
              <w:rPr>
                <w:sz w:val="22"/>
                <w:szCs w:val="22"/>
              </w:rPr>
              <w:t xml:space="preserve"> /</w:t>
            </w:r>
          </w:p>
          <w:p w:rsidR="000B1E72" w:rsidRPr="0085676B" w:rsidRDefault="000B1E72" w:rsidP="003C16BA">
            <w:pPr>
              <w:widowControl w:val="0"/>
              <w:suppressAutoHyphens/>
              <w:ind w:left="-57" w:right="-57"/>
              <w:jc w:val="center"/>
            </w:pPr>
            <w:r w:rsidRPr="0085676B">
              <w:rPr>
                <w:sz w:val="22"/>
                <w:szCs w:val="22"/>
              </w:rPr>
              <w:t>объект</w:t>
            </w:r>
          </w:p>
        </w:tc>
      </w:tr>
      <w:tr w:rsidR="000B1E72" w:rsidRPr="0085676B" w:rsidTr="003C16BA">
        <w:trPr>
          <w:trHeight w:val="93"/>
          <w:jc w:val="center"/>
        </w:trPr>
        <w:tc>
          <w:tcPr>
            <w:tcW w:w="2415" w:type="dxa"/>
            <w:tcBorders>
              <w:top w:val="single" w:sz="4" w:space="0" w:color="auto"/>
              <w:bottom w:val="single" w:sz="4" w:space="0" w:color="auto"/>
            </w:tcBorders>
            <w:shd w:val="clear" w:color="auto" w:fill="auto"/>
          </w:tcPr>
          <w:p w:rsidR="000B1E72" w:rsidRPr="0085676B" w:rsidRDefault="000B1E72" w:rsidP="003C16BA">
            <w:pPr>
              <w:widowControl w:val="0"/>
              <w:suppressAutoHyphens/>
              <w:ind w:left="-28" w:right="-28"/>
              <w:rPr>
                <w:bCs/>
              </w:rPr>
            </w:pPr>
            <w:r w:rsidRPr="0085676B">
              <w:rPr>
                <w:sz w:val="22"/>
                <w:szCs w:val="22"/>
              </w:rPr>
              <w:t>Блок-станция проводного вещания</w:t>
            </w:r>
          </w:p>
        </w:tc>
        <w:tc>
          <w:tcPr>
            <w:tcW w:w="2400" w:type="dxa"/>
            <w:tcBorders>
              <w:top w:val="single" w:sz="4" w:space="0" w:color="auto"/>
              <w:bottom w:val="single" w:sz="4" w:space="0" w:color="auto"/>
            </w:tcBorders>
            <w:vAlign w:val="center"/>
          </w:tcPr>
          <w:p w:rsidR="000B1E72" w:rsidRPr="0085676B" w:rsidRDefault="000B1E72" w:rsidP="003C16BA">
            <w:pPr>
              <w:widowControl w:val="0"/>
              <w:suppressAutoHyphens/>
              <w:jc w:val="center"/>
            </w:pPr>
            <w:r w:rsidRPr="0085676B">
              <w:rPr>
                <w:sz w:val="22"/>
                <w:szCs w:val="22"/>
              </w:rPr>
              <w:t>1 объект / 30 000 абонентов</w:t>
            </w:r>
          </w:p>
        </w:tc>
        <w:tc>
          <w:tcPr>
            <w:tcW w:w="2693" w:type="dxa"/>
            <w:tcBorders>
              <w:top w:val="single" w:sz="4" w:space="0" w:color="auto"/>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top w:val="single" w:sz="4" w:space="0" w:color="auto"/>
              <w:bottom w:val="single" w:sz="4" w:space="0" w:color="auto"/>
            </w:tcBorders>
            <w:vAlign w:val="center"/>
          </w:tcPr>
          <w:p w:rsidR="000B1E72" w:rsidRPr="0085676B" w:rsidRDefault="000B1E72" w:rsidP="003C16BA">
            <w:pPr>
              <w:widowControl w:val="0"/>
              <w:suppressAutoHyphens/>
              <w:ind w:left="-57" w:right="-57"/>
              <w:jc w:val="center"/>
            </w:pPr>
            <w:r w:rsidRPr="0085676B">
              <w:rPr>
                <w:sz w:val="22"/>
                <w:szCs w:val="22"/>
              </w:rPr>
              <w:t xml:space="preserve">0,05 - </w:t>
            </w:r>
            <w:smartTag w:uri="urn:schemas-microsoft-com:office:smarttags" w:element="metricconverter">
              <w:smartTagPr>
                <w:attr w:name="ProductID" w:val="0,1 га"/>
              </w:smartTagPr>
              <w:r w:rsidRPr="0085676B">
                <w:rPr>
                  <w:sz w:val="22"/>
                  <w:szCs w:val="22"/>
                </w:rPr>
                <w:t>0,1 га</w:t>
              </w:r>
            </w:smartTag>
            <w:r w:rsidRPr="0085676B">
              <w:rPr>
                <w:sz w:val="22"/>
                <w:szCs w:val="22"/>
              </w:rPr>
              <w:t xml:space="preserve"> / объект</w:t>
            </w:r>
          </w:p>
        </w:tc>
      </w:tr>
      <w:tr w:rsidR="000B1E72" w:rsidRPr="0085676B" w:rsidTr="003C16BA">
        <w:trPr>
          <w:trHeight w:val="852"/>
          <w:jc w:val="center"/>
        </w:trPr>
        <w:tc>
          <w:tcPr>
            <w:tcW w:w="2415" w:type="dxa"/>
            <w:tcBorders>
              <w:bottom w:val="single" w:sz="4" w:space="0" w:color="auto"/>
            </w:tcBorders>
            <w:shd w:val="clear" w:color="auto" w:fill="auto"/>
          </w:tcPr>
          <w:p w:rsidR="000B1E72" w:rsidRPr="0085676B" w:rsidRDefault="000B1E72" w:rsidP="003C16BA">
            <w:pPr>
              <w:widowControl w:val="0"/>
              <w:suppressAutoHyphens/>
              <w:ind w:left="-28" w:right="-28"/>
            </w:pPr>
            <w:r w:rsidRPr="0085676B">
              <w:rPr>
                <w:sz w:val="22"/>
                <w:szCs w:val="22"/>
              </w:rPr>
              <w:t>Технический центр кабельного телевидения, коммутируемого доступа к сети Интернет, сотовой связи</w:t>
            </w:r>
          </w:p>
        </w:tc>
        <w:tc>
          <w:tcPr>
            <w:tcW w:w="2400" w:type="dxa"/>
            <w:tcBorders>
              <w:bottom w:val="single" w:sz="4" w:space="0" w:color="auto"/>
            </w:tcBorders>
            <w:vAlign w:val="center"/>
          </w:tcPr>
          <w:p w:rsidR="000B1E72" w:rsidRPr="0085676B" w:rsidRDefault="000B1E72" w:rsidP="003C16BA">
            <w:pPr>
              <w:widowControl w:val="0"/>
              <w:suppressAutoHyphens/>
              <w:ind w:left="-57" w:right="-57"/>
              <w:jc w:val="center"/>
            </w:pPr>
            <w:r w:rsidRPr="0085676B">
              <w:rPr>
                <w:sz w:val="22"/>
                <w:szCs w:val="22"/>
              </w:rPr>
              <w:t xml:space="preserve">1 объект </w:t>
            </w:r>
          </w:p>
        </w:tc>
        <w:tc>
          <w:tcPr>
            <w:tcW w:w="2693" w:type="dxa"/>
            <w:tcBorders>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то же</w:t>
            </w:r>
          </w:p>
        </w:tc>
        <w:tc>
          <w:tcPr>
            <w:tcW w:w="1701" w:type="dxa"/>
            <w:tcBorders>
              <w:bottom w:val="single" w:sz="4" w:space="0" w:color="auto"/>
            </w:tcBorders>
            <w:vAlign w:val="center"/>
          </w:tcPr>
          <w:p w:rsidR="000B1E72" w:rsidRPr="0085676B" w:rsidRDefault="000B1E72" w:rsidP="003C16BA">
            <w:pPr>
              <w:widowControl w:val="0"/>
              <w:suppressAutoHyphens/>
              <w:ind w:left="-28" w:right="-28"/>
              <w:jc w:val="center"/>
            </w:pPr>
            <w:r w:rsidRPr="0085676B">
              <w:rPr>
                <w:sz w:val="22"/>
                <w:szCs w:val="22"/>
              </w:rPr>
              <w:t xml:space="preserve">0,3 </w:t>
            </w:r>
            <w:r w:rsidRPr="0085676B">
              <w:rPr>
                <w:bCs/>
                <w:sz w:val="22"/>
                <w:szCs w:val="22"/>
              </w:rPr>
              <w:t>-</w:t>
            </w:r>
            <w:smartTag w:uri="urn:schemas-microsoft-com:office:smarttags" w:element="metricconverter">
              <w:smartTagPr>
                <w:attr w:name="ProductID" w:val="0,5 га"/>
              </w:smartTagPr>
              <w:r w:rsidRPr="0085676B">
                <w:rPr>
                  <w:sz w:val="22"/>
                  <w:szCs w:val="22"/>
                </w:rPr>
                <w:t>0,5 га</w:t>
              </w:r>
            </w:smartTag>
            <w:r w:rsidRPr="0085676B">
              <w:rPr>
                <w:sz w:val="22"/>
                <w:szCs w:val="22"/>
              </w:rPr>
              <w:t xml:space="preserve"> / объект</w:t>
            </w:r>
          </w:p>
        </w:tc>
      </w:tr>
      <w:tr w:rsidR="000B1E72" w:rsidRPr="0085676B" w:rsidTr="003C16BA">
        <w:trPr>
          <w:trHeight w:val="93"/>
          <w:jc w:val="center"/>
        </w:trPr>
        <w:tc>
          <w:tcPr>
            <w:tcW w:w="2415" w:type="dxa"/>
            <w:tcBorders>
              <w:top w:val="single" w:sz="4" w:space="0" w:color="auto"/>
              <w:bottom w:val="single" w:sz="4" w:space="0" w:color="auto"/>
            </w:tcBorders>
            <w:shd w:val="clear" w:color="auto" w:fill="auto"/>
          </w:tcPr>
          <w:p w:rsidR="000B1E72" w:rsidRPr="0085676B" w:rsidRDefault="000B1E72" w:rsidP="003C16BA">
            <w:pPr>
              <w:widowControl w:val="0"/>
              <w:suppressAutoHyphens/>
              <w:ind w:left="-28" w:right="-28"/>
            </w:pPr>
            <w:r w:rsidRPr="0085676B">
              <w:rPr>
                <w:sz w:val="22"/>
                <w:szCs w:val="22"/>
              </w:rPr>
              <w:t>Антенно-мачтовые сооружения мобильной связи</w:t>
            </w:r>
          </w:p>
        </w:tc>
        <w:tc>
          <w:tcPr>
            <w:tcW w:w="2400" w:type="dxa"/>
            <w:tcBorders>
              <w:top w:val="single" w:sz="4" w:space="0" w:color="auto"/>
              <w:bottom w:val="single" w:sz="4" w:space="0" w:color="auto"/>
            </w:tcBorders>
            <w:vAlign w:val="center"/>
          </w:tcPr>
          <w:p w:rsidR="000B1E72" w:rsidRPr="0085676B" w:rsidRDefault="000B1E72" w:rsidP="003C16BA">
            <w:pPr>
              <w:widowControl w:val="0"/>
              <w:suppressAutoHyphens/>
              <w:ind w:left="-57" w:right="-57"/>
              <w:jc w:val="center"/>
            </w:pPr>
            <w:r w:rsidRPr="0085676B">
              <w:rPr>
                <w:sz w:val="22"/>
                <w:szCs w:val="22"/>
              </w:rPr>
              <w:t>охват населения – 100 %</w:t>
            </w:r>
          </w:p>
        </w:tc>
        <w:tc>
          <w:tcPr>
            <w:tcW w:w="2693" w:type="dxa"/>
            <w:tcBorders>
              <w:top w:val="single" w:sz="4" w:space="0" w:color="auto"/>
              <w:bottom w:val="single" w:sz="4" w:space="0" w:color="auto"/>
            </w:tcBorders>
            <w:vAlign w:val="center"/>
          </w:tcPr>
          <w:p w:rsidR="000B1E72" w:rsidRPr="0085676B" w:rsidRDefault="000B1E72" w:rsidP="003C16BA">
            <w:pPr>
              <w:widowControl w:val="0"/>
              <w:ind w:left="-28" w:right="-28"/>
              <w:jc w:val="center"/>
              <w:rPr>
                <w:bCs/>
              </w:rPr>
            </w:pPr>
            <w:r w:rsidRPr="0085676B">
              <w:rPr>
                <w:bCs/>
                <w:sz w:val="22"/>
                <w:szCs w:val="22"/>
              </w:rPr>
              <w:t xml:space="preserve">то же </w:t>
            </w:r>
          </w:p>
        </w:tc>
        <w:tc>
          <w:tcPr>
            <w:tcW w:w="1701" w:type="dxa"/>
            <w:tcBorders>
              <w:top w:val="single" w:sz="4" w:space="0" w:color="auto"/>
              <w:bottom w:val="single" w:sz="4" w:space="0" w:color="auto"/>
            </w:tcBorders>
            <w:vAlign w:val="center"/>
          </w:tcPr>
          <w:p w:rsidR="000B1E72" w:rsidRPr="0085676B" w:rsidRDefault="000B1E72" w:rsidP="003C16BA">
            <w:pPr>
              <w:widowControl w:val="0"/>
              <w:suppressAutoHyphens/>
              <w:ind w:left="-57" w:right="-57"/>
              <w:jc w:val="center"/>
            </w:pPr>
            <w:smartTag w:uri="urn:schemas-microsoft-com:office:smarttags" w:element="metricconverter">
              <w:smartTagPr>
                <w:attr w:name="ProductID" w:val="0,25 га"/>
              </w:smartTagPr>
              <w:r w:rsidRPr="0085676B">
                <w:rPr>
                  <w:sz w:val="22"/>
                  <w:szCs w:val="22"/>
                </w:rPr>
                <w:t>0,25 га</w:t>
              </w:r>
            </w:smartTag>
            <w:r w:rsidRPr="0085676B">
              <w:rPr>
                <w:sz w:val="22"/>
                <w:szCs w:val="22"/>
              </w:rPr>
              <w:t xml:space="preserve"> / объект</w:t>
            </w:r>
          </w:p>
        </w:tc>
      </w:tr>
    </w:tbl>
    <w:p w:rsidR="000B1E72" w:rsidRPr="00B328CD" w:rsidRDefault="000B1E72" w:rsidP="000B1E72">
      <w:pPr>
        <w:widowControl w:val="0"/>
        <w:spacing w:before="120"/>
        <w:ind w:firstLine="709"/>
        <w:jc w:val="both"/>
        <w:rPr>
          <w:bCs/>
          <w:sz w:val="22"/>
          <w:szCs w:val="22"/>
        </w:rPr>
      </w:pPr>
      <w:r w:rsidRPr="00B328CD">
        <w:rPr>
          <w:bCs/>
          <w:sz w:val="22"/>
          <w:szCs w:val="22"/>
        </w:rPr>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0B1E72" w:rsidRPr="00B328CD" w:rsidRDefault="000B1E72" w:rsidP="000B1E72">
      <w:pPr>
        <w:widowControl w:val="0"/>
        <w:spacing w:before="120"/>
        <w:ind w:firstLine="709"/>
        <w:jc w:val="both"/>
        <w:rPr>
          <w:bCs/>
          <w:sz w:val="22"/>
          <w:szCs w:val="22"/>
        </w:rPr>
      </w:pPr>
      <w:r w:rsidRPr="00B328CD">
        <w:rPr>
          <w:bCs/>
          <w:spacing w:val="40"/>
          <w:sz w:val="22"/>
          <w:szCs w:val="22"/>
        </w:rPr>
        <w:t>Примечание:</w:t>
      </w:r>
      <w:r w:rsidRPr="00B328CD">
        <w:rPr>
          <w:bCs/>
          <w:sz w:val="22"/>
          <w:szCs w:val="22"/>
        </w:rPr>
        <w:t xml:space="preserve"> Нормативные параметры и расчетные показатели технических объектов связи приведены в разделе «Нормативы градостроительного проектирования зон инженерной инфраструктуры» (подраздел «Объекты связи») настоящих нормативов</w:t>
      </w:r>
      <w:r w:rsidRPr="00B328CD">
        <w:rPr>
          <w:sz w:val="22"/>
          <w:szCs w:val="22"/>
        </w:rPr>
        <w:t>.</w:t>
      </w:r>
    </w:p>
    <w:bookmarkEnd w:id="29"/>
    <w:p w:rsidR="000B1E72" w:rsidRDefault="000B1E72" w:rsidP="000B1E72">
      <w:pPr>
        <w:widowControl w:val="0"/>
        <w:ind w:right="283" w:firstLine="709"/>
        <w:jc w:val="center"/>
        <w:rPr>
          <w:b/>
          <w:bCs/>
          <w:sz w:val="28"/>
          <w:szCs w:val="28"/>
        </w:rPr>
      </w:pPr>
    </w:p>
    <w:p w:rsidR="000B1E72" w:rsidRDefault="000B1E72" w:rsidP="000B1E72">
      <w:pPr>
        <w:widowControl w:val="0"/>
        <w:ind w:right="283" w:firstLine="709"/>
        <w:jc w:val="center"/>
        <w:rPr>
          <w:b/>
          <w:bCs/>
          <w:sz w:val="28"/>
          <w:szCs w:val="28"/>
        </w:rPr>
      </w:pPr>
      <w:bookmarkStart w:id="30" w:name="_Hlk88745467"/>
      <w:bookmarkStart w:id="31" w:name="_Hlk88661815"/>
      <w:r w:rsidRPr="001540A1">
        <w:rPr>
          <w:b/>
          <w:bCs/>
          <w:sz w:val="28"/>
          <w:szCs w:val="28"/>
        </w:rPr>
        <w:t xml:space="preserve">1.16. </w:t>
      </w:r>
      <w:bookmarkStart w:id="32" w:name="_Hlk88148921"/>
      <w:r w:rsidRPr="001540A1">
        <w:rPr>
          <w:b/>
          <w:bCs/>
          <w:sz w:val="28"/>
          <w:szCs w:val="28"/>
        </w:rPr>
        <w:t xml:space="preserve">Расчетные показатели минимально допустимого </w:t>
      </w:r>
      <w:r w:rsidRPr="001540A1">
        <w:rPr>
          <w:b/>
          <w:bCs/>
          <w:sz w:val="28"/>
          <w:szCs w:val="28"/>
        </w:rPr>
        <w:lastRenderedPageBreak/>
        <w:t>уровня обеспеченности объектами местного значения в области энергетики для муниципального образования</w:t>
      </w:r>
      <w:r w:rsidR="00D55A45" w:rsidRPr="001540A1">
        <w:rPr>
          <w:b/>
          <w:bCs/>
          <w:sz w:val="28"/>
          <w:szCs w:val="28"/>
        </w:rPr>
        <w:t xml:space="preserve"> </w:t>
      </w:r>
      <w:r w:rsidR="00D55A45" w:rsidRPr="00110E8B">
        <w:rPr>
          <w:b/>
          <w:bCs/>
          <w:color w:val="000000"/>
          <w:sz w:val="28"/>
          <w:szCs w:val="28"/>
        </w:rPr>
        <w:t xml:space="preserve">«поселок Тим» </w:t>
      </w:r>
      <w:proofErr w:type="spellStart"/>
      <w:r w:rsidR="00D55A45" w:rsidRPr="00110E8B">
        <w:rPr>
          <w:b/>
          <w:bCs/>
          <w:color w:val="000000"/>
          <w:sz w:val="28"/>
          <w:szCs w:val="28"/>
        </w:rPr>
        <w:t>Тимского</w:t>
      </w:r>
      <w:proofErr w:type="spellEnd"/>
      <w:r w:rsidR="00D55A45" w:rsidRPr="00110E8B">
        <w:rPr>
          <w:b/>
          <w:bCs/>
          <w:color w:val="000000"/>
          <w:sz w:val="28"/>
          <w:szCs w:val="28"/>
        </w:rPr>
        <w:t xml:space="preserve"> района</w:t>
      </w:r>
      <w:r w:rsidRPr="001540A1">
        <w:rPr>
          <w:b/>
          <w:bCs/>
          <w:sz w:val="28"/>
          <w:szCs w:val="28"/>
        </w:rPr>
        <w:t xml:space="preserve"> </w:t>
      </w:r>
      <w:r w:rsidR="00D55A45" w:rsidRPr="001540A1">
        <w:rPr>
          <w:b/>
          <w:bCs/>
          <w:sz w:val="28"/>
          <w:szCs w:val="28"/>
        </w:rPr>
        <w:t xml:space="preserve"> </w:t>
      </w:r>
      <w:r w:rsidRPr="001540A1">
        <w:rPr>
          <w:b/>
          <w:bCs/>
          <w:sz w:val="28"/>
          <w:szCs w:val="28"/>
        </w:rPr>
        <w:t>Курской области</w:t>
      </w:r>
      <w:bookmarkEnd w:id="32"/>
    </w:p>
    <w:p w:rsidR="000B1E72" w:rsidRDefault="000B1E72" w:rsidP="000B1E72">
      <w:pPr>
        <w:widowControl w:val="0"/>
        <w:ind w:right="283" w:firstLine="709"/>
        <w:jc w:val="center"/>
        <w:rPr>
          <w:b/>
          <w:bCs/>
          <w:sz w:val="28"/>
          <w:szCs w:val="28"/>
        </w:rPr>
      </w:pPr>
    </w:p>
    <w:p w:rsidR="000B1E72" w:rsidRDefault="000B1E72" w:rsidP="000B1E72">
      <w:pPr>
        <w:spacing w:line="258" w:lineRule="auto"/>
        <w:ind w:right="80" w:firstLine="970"/>
        <w:jc w:val="both"/>
        <w:rPr>
          <w:sz w:val="28"/>
        </w:rPr>
      </w:pPr>
      <w:r w:rsidRPr="006C4F87">
        <w:rPr>
          <w:sz w:val="28"/>
        </w:rPr>
        <w:t xml:space="preserve">Расчетные показатели минимально допустимого уровня обеспеченности объектами </w:t>
      </w:r>
      <w:r>
        <w:rPr>
          <w:sz w:val="28"/>
        </w:rPr>
        <w:t>местного</w:t>
      </w:r>
      <w:r w:rsidRPr="006C4F87">
        <w:rPr>
          <w:sz w:val="28"/>
        </w:rPr>
        <w:t xml:space="preserve"> значения в области энергетики для муниципального образования</w:t>
      </w:r>
      <w:r w:rsidR="00D55A45">
        <w:rPr>
          <w:sz w:val="28"/>
        </w:rPr>
        <w:t xml:space="preserve"> </w:t>
      </w:r>
      <w:r w:rsidR="00D55A45" w:rsidRPr="00110E8B">
        <w:rPr>
          <w:b/>
          <w:bCs/>
          <w:color w:val="000000"/>
          <w:sz w:val="28"/>
          <w:szCs w:val="28"/>
        </w:rPr>
        <w:t xml:space="preserve">«поселок Тим» </w:t>
      </w:r>
      <w:proofErr w:type="spellStart"/>
      <w:r w:rsidR="00D55A45" w:rsidRPr="00110E8B">
        <w:rPr>
          <w:b/>
          <w:bCs/>
          <w:color w:val="000000"/>
          <w:sz w:val="28"/>
          <w:szCs w:val="28"/>
        </w:rPr>
        <w:t>Тимского</w:t>
      </w:r>
      <w:proofErr w:type="spellEnd"/>
      <w:r w:rsidR="00D55A45" w:rsidRPr="00110E8B">
        <w:rPr>
          <w:b/>
          <w:bCs/>
          <w:color w:val="000000"/>
          <w:sz w:val="28"/>
          <w:szCs w:val="28"/>
        </w:rPr>
        <w:t xml:space="preserve"> района</w:t>
      </w:r>
      <w:r w:rsidRPr="006C4F87">
        <w:rPr>
          <w:sz w:val="28"/>
        </w:rPr>
        <w:t xml:space="preserve"> Курской области</w:t>
      </w:r>
      <w:r>
        <w:rPr>
          <w:sz w:val="28"/>
        </w:rPr>
        <w:t xml:space="preserve"> приведены в таблице 1.16.1.</w:t>
      </w:r>
    </w:p>
    <w:p w:rsidR="000B1E72" w:rsidRDefault="000B1E72" w:rsidP="000B1E72">
      <w:pPr>
        <w:spacing w:line="2" w:lineRule="exact"/>
      </w:pPr>
    </w:p>
    <w:p w:rsidR="000B1E72" w:rsidRDefault="000B1E72" w:rsidP="00C37DC9">
      <w:pPr>
        <w:spacing w:line="0" w:lineRule="atLeast"/>
        <w:ind w:left="7513" w:hanging="1032"/>
        <w:rPr>
          <w:sz w:val="28"/>
        </w:rPr>
      </w:pPr>
      <w:r>
        <w:rPr>
          <w:sz w:val="28"/>
        </w:rPr>
        <w:t>Таблица 1.16.1</w:t>
      </w:r>
    </w:p>
    <w:bookmarkEnd w:id="30"/>
    <w:p w:rsidR="000B1E72" w:rsidRDefault="000B1E72" w:rsidP="000B1E72">
      <w:pPr>
        <w:widowControl w:val="0"/>
        <w:ind w:right="283" w:firstLine="709"/>
        <w:jc w:val="center"/>
        <w:rPr>
          <w:b/>
          <w:bCs/>
          <w:sz w:val="22"/>
          <w:szCs w:val="22"/>
        </w:rPr>
      </w:pPr>
    </w:p>
    <w:tbl>
      <w:tblPr>
        <w:tblW w:w="9072" w:type="dxa"/>
        <w:tblInd w:w="-5" w:type="dxa"/>
        <w:tblLayout w:type="fixed"/>
        <w:tblCellMar>
          <w:left w:w="0" w:type="dxa"/>
          <w:right w:w="0" w:type="dxa"/>
        </w:tblCellMar>
        <w:tblLook w:val="0000" w:firstRow="0" w:lastRow="0" w:firstColumn="0" w:lastColumn="0" w:noHBand="0" w:noVBand="0"/>
      </w:tblPr>
      <w:tblGrid>
        <w:gridCol w:w="635"/>
        <w:gridCol w:w="1700"/>
        <w:gridCol w:w="1980"/>
        <w:gridCol w:w="1497"/>
        <w:gridCol w:w="1559"/>
        <w:gridCol w:w="1701"/>
      </w:tblGrid>
      <w:tr w:rsidR="000B1E72" w:rsidRPr="006B4F25" w:rsidTr="003C16BA">
        <w:trPr>
          <w:trHeight w:val="576"/>
        </w:trPr>
        <w:tc>
          <w:tcPr>
            <w:tcW w:w="635"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0" w:lineRule="atLeast"/>
              <w:jc w:val="center"/>
            </w:pPr>
            <w:r w:rsidRPr="006B4F25">
              <w:rPr>
                <w:b/>
                <w:w w:val="99"/>
                <w:sz w:val="22"/>
                <w:szCs w:val="22"/>
              </w:rPr>
              <w:t>№</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b/>
                <w:w w:val="96"/>
              </w:rPr>
            </w:pPr>
            <w:r w:rsidRPr="006B4F25">
              <w:rPr>
                <w:b/>
                <w:w w:val="96"/>
                <w:sz w:val="22"/>
                <w:szCs w:val="22"/>
              </w:rPr>
              <w:t>Наименование</w:t>
            </w:r>
          </w:p>
          <w:p w:rsidR="000B1E72" w:rsidRPr="006B4F25" w:rsidRDefault="000B1E72" w:rsidP="003C16BA">
            <w:pPr>
              <w:spacing w:line="0" w:lineRule="atLeast"/>
              <w:jc w:val="center"/>
            </w:pPr>
            <w:r w:rsidRPr="006B4F25">
              <w:rPr>
                <w:b/>
                <w:w w:val="96"/>
                <w:sz w:val="22"/>
                <w:szCs w:val="22"/>
              </w:rPr>
              <w:t>объекта</w:t>
            </w:r>
          </w:p>
        </w:tc>
        <w:tc>
          <w:tcPr>
            <w:tcW w:w="6737" w:type="dxa"/>
            <w:gridSpan w:val="4"/>
            <w:tcBorders>
              <w:top w:val="single" w:sz="4" w:space="0" w:color="auto"/>
              <w:left w:val="single" w:sz="4" w:space="0" w:color="auto"/>
              <w:right w:val="single" w:sz="4" w:space="0" w:color="auto"/>
            </w:tcBorders>
            <w:shd w:val="clear" w:color="auto" w:fill="auto"/>
            <w:vAlign w:val="center"/>
          </w:tcPr>
          <w:p w:rsidR="000B1E72" w:rsidRPr="006B4F25" w:rsidRDefault="000B1E72" w:rsidP="003C16BA">
            <w:pPr>
              <w:spacing w:line="0" w:lineRule="atLeast"/>
              <w:ind w:left="1120"/>
              <w:rPr>
                <w:b/>
              </w:rPr>
            </w:pPr>
            <w:r w:rsidRPr="006B4F25">
              <w:rPr>
                <w:b/>
                <w:sz w:val="22"/>
                <w:szCs w:val="22"/>
              </w:rPr>
              <w:t>Минимально допустимый уровень обеспеченности</w:t>
            </w:r>
          </w:p>
        </w:tc>
      </w:tr>
      <w:tr w:rsidR="000B1E72" w:rsidRPr="006B4F25" w:rsidTr="003C16BA">
        <w:trPr>
          <w:trHeight w:val="757"/>
        </w:trPr>
        <w:tc>
          <w:tcPr>
            <w:tcW w:w="635" w:type="dxa"/>
            <w:vMerge/>
            <w:tcBorders>
              <w:left w:val="single" w:sz="4" w:space="0" w:color="auto"/>
              <w:bottom w:val="nil"/>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B1E72" w:rsidRPr="006B4F25" w:rsidRDefault="000B1E72" w:rsidP="003C16BA">
            <w:pPr>
              <w:spacing w:line="196" w:lineRule="exact"/>
              <w:jc w:val="center"/>
              <w:rPr>
                <w:b/>
                <w:w w:val="95"/>
              </w:rPr>
            </w:pPr>
            <w:r w:rsidRPr="006B4F25">
              <w:rPr>
                <w:b/>
                <w:w w:val="95"/>
                <w:sz w:val="22"/>
                <w:szCs w:val="22"/>
              </w:rPr>
              <w:t>Единица</w:t>
            </w:r>
          </w:p>
          <w:p w:rsidR="000B1E72" w:rsidRPr="006B4F25" w:rsidRDefault="000B1E72" w:rsidP="003C16BA">
            <w:pPr>
              <w:spacing w:line="0" w:lineRule="atLeast"/>
              <w:jc w:val="center"/>
              <w:rPr>
                <w:b/>
                <w:w w:val="95"/>
              </w:rPr>
            </w:pPr>
            <w:r w:rsidRPr="006B4F25">
              <w:rPr>
                <w:b/>
                <w:w w:val="96"/>
                <w:sz w:val="22"/>
                <w:szCs w:val="22"/>
              </w:rPr>
              <w:t>измерения</w:t>
            </w:r>
          </w:p>
        </w:tc>
        <w:tc>
          <w:tcPr>
            <w:tcW w:w="47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1E72" w:rsidRPr="006B4F25" w:rsidRDefault="000B1E72" w:rsidP="003C16BA">
            <w:pPr>
              <w:spacing w:line="0" w:lineRule="atLeast"/>
              <w:jc w:val="center"/>
            </w:pPr>
            <w:r w:rsidRPr="006B4F25">
              <w:rPr>
                <w:b/>
                <w:w w:val="95"/>
                <w:sz w:val="22"/>
                <w:szCs w:val="22"/>
              </w:rPr>
              <w:t>Величина</w:t>
            </w:r>
          </w:p>
        </w:tc>
      </w:tr>
      <w:tr w:rsidR="000B1E72" w:rsidRPr="006B4F25" w:rsidTr="003C16BA">
        <w:trPr>
          <w:trHeight w:val="249"/>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249" w:lineRule="exact"/>
              <w:ind w:right="50"/>
              <w:jc w:val="right"/>
            </w:pPr>
            <w:r w:rsidRPr="006B4F25">
              <w:rPr>
                <w:sz w:val="22"/>
                <w:szCs w:val="22"/>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249" w:lineRule="exact"/>
              <w:ind w:right="690"/>
              <w:jc w:val="right"/>
            </w:pPr>
            <w:r w:rsidRPr="006B4F25">
              <w:rPr>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249" w:lineRule="exact"/>
              <w:jc w:val="center"/>
              <w:rPr>
                <w:w w:val="90"/>
              </w:rPr>
            </w:pPr>
            <w:r w:rsidRPr="006B4F25">
              <w:rPr>
                <w:w w:val="90"/>
                <w:sz w:val="22"/>
                <w:szCs w:val="22"/>
              </w:rPr>
              <w:t>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249" w:lineRule="exact"/>
              <w:jc w:val="center"/>
              <w:rPr>
                <w:w w:val="90"/>
              </w:rPr>
            </w:pPr>
            <w:r w:rsidRPr="006B4F25">
              <w:rPr>
                <w:w w:val="90"/>
                <w:sz w:val="22"/>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r>
      <w:tr w:rsidR="000B1E72" w:rsidRPr="006B4F25" w:rsidTr="003C16BA">
        <w:trPr>
          <w:trHeight w:val="750"/>
        </w:trPr>
        <w:tc>
          <w:tcPr>
            <w:tcW w:w="635"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ind w:right="30"/>
              <w:jc w:val="right"/>
            </w:pPr>
            <w:r w:rsidRPr="006B4F25">
              <w:rPr>
                <w:sz w:val="22"/>
                <w:szCs w:val="22"/>
              </w:rPr>
              <w:t>1.</w:t>
            </w:r>
          </w:p>
        </w:tc>
        <w:tc>
          <w:tcPr>
            <w:tcW w:w="1700"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ind w:left="100"/>
            </w:pPr>
            <w:r w:rsidRPr="006B4F25">
              <w:rPr>
                <w:sz w:val="22"/>
                <w:szCs w:val="22"/>
              </w:rPr>
              <w:t>Подстанции</w:t>
            </w:r>
          </w:p>
          <w:p w:rsidR="000B1E72" w:rsidRPr="006B4F25" w:rsidRDefault="000B1E72" w:rsidP="003C16BA">
            <w:pPr>
              <w:spacing w:line="0" w:lineRule="atLeast"/>
              <w:ind w:left="100"/>
            </w:pPr>
            <w:r w:rsidRPr="006B4F25">
              <w:rPr>
                <w:sz w:val="22"/>
                <w:szCs w:val="22"/>
              </w:rPr>
              <w:t>напряжением</w:t>
            </w:r>
          </w:p>
          <w:p w:rsidR="000B1E72" w:rsidRPr="006B4F25" w:rsidRDefault="000B1E72" w:rsidP="003C16BA">
            <w:pPr>
              <w:spacing w:line="249" w:lineRule="exact"/>
              <w:ind w:left="100"/>
            </w:pPr>
            <w:r w:rsidRPr="006B4F25">
              <w:rPr>
                <w:sz w:val="22"/>
                <w:szCs w:val="22"/>
              </w:rPr>
              <w:t xml:space="preserve">35-220 </w:t>
            </w:r>
            <w:proofErr w:type="spellStart"/>
            <w:r w:rsidRPr="006B4F25">
              <w:rPr>
                <w:sz w:val="22"/>
                <w:szCs w:val="22"/>
              </w:rPr>
              <w:t>кВ</w:t>
            </w:r>
            <w:proofErr w:type="spellEnd"/>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217" w:lineRule="exact"/>
              <w:ind w:firstLine="71"/>
              <w:rPr>
                <w:w w:val="92"/>
              </w:rPr>
            </w:pPr>
            <w:r w:rsidRPr="006B4F25">
              <w:rPr>
                <w:w w:val="92"/>
                <w:sz w:val="22"/>
                <w:szCs w:val="22"/>
              </w:rPr>
              <w:t>укрупненный</w:t>
            </w:r>
          </w:p>
          <w:p w:rsidR="000B1E72" w:rsidRPr="006B4F25" w:rsidRDefault="000B1E72" w:rsidP="003C16BA">
            <w:pPr>
              <w:spacing w:line="0" w:lineRule="atLeast"/>
              <w:ind w:firstLine="71"/>
              <w:rPr>
                <w:w w:val="91"/>
              </w:rPr>
            </w:pPr>
            <w:r w:rsidRPr="006B4F25">
              <w:rPr>
                <w:w w:val="91"/>
                <w:sz w:val="22"/>
                <w:szCs w:val="22"/>
              </w:rPr>
              <w:t>показатель расхода</w:t>
            </w:r>
          </w:p>
          <w:p w:rsidR="000B1E72" w:rsidRPr="006B4F25" w:rsidRDefault="000B1E72" w:rsidP="003C16BA">
            <w:pPr>
              <w:spacing w:line="249" w:lineRule="exact"/>
              <w:ind w:firstLine="71"/>
              <w:rPr>
                <w:w w:val="92"/>
              </w:rPr>
            </w:pPr>
            <w:r w:rsidRPr="006B4F25">
              <w:rPr>
                <w:w w:val="92"/>
                <w:sz w:val="22"/>
                <w:szCs w:val="22"/>
              </w:rPr>
              <w:t>электроэнергии</w:t>
            </w:r>
          </w:p>
          <w:p w:rsidR="000B1E72" w:rsidRPr="006B4F25" w:rsidRDefault="000B1E72" w:rsidP="003C16BA">
            <w:pPr>
              <w:spacing w:line="0" w:lineRule="atLeast"/>
              <w:ind w:firstLine="71"/>
              <w:rPr>
                <w:w w:val="93"/>
              </w:rPr>
            </w:pPr>
            <w:r w:rsidRPr="006B4F25">
              <w:rPr>
                <w:w w:val="93"/>
                <w:sz w:val="22"/>
                <w:szCs w:val="22"/>
              </w:rPr>
              <w:t>коммунально-</w:t>
            </w:r>
          </w:p>
          <w:p w:rsidR="000B1E72" w:rsidRPr="006B4F25" w:rsidRDefault="000B1E72" w:rsidP="003C16BA">
            <w:pPr>
              <w:spacing w:line="202" w:lineRule="exact"/>
              <w:ind w:firstLine="71"/>
              <w:rPr>
                <w:w w:val="92"/>
              </w:rPr>
            </w:pPr>
            <w:r w:rsidRPr="006B4F25">
              <w:rPr>
                <w:w w:val="92"/>
                <w:sz w:val="22"/>
                <w:szCs w:val="22"/>
              </w:rPr>
              <w:t>бытовыми</w:t>
            </w:r>
          </w:p>
          <w:p w:rsidR="000B1E72" w:rsidRPr="006B4F25" w:rsidRDefault="000B1E72" w:rsidP="003C16BA">
            <w:pPr>
              <w:spacing w:line="249" w:lineRule="exact"/>
              <w:ind w:firstLine="71"/>
              <w:rPr>
                <w:w w:val="93"/>
              </w:rPr>
            </w:pPr>
            <w:r w:rsidRPr="006B4F25">
              <w:rPr>
                <w:w w:val="93"/>
                <w:sz w:val="22"/>
                <w:szCs w:val="22"/>
              </w:rPr>
              <w:t>потребителями,</w:t>
            </w:r>
          </w:p>
          <w:p w:rsidR="000B1E72" w:rsidRPr="006B4F25" w:rsidRDefault="000B1E72" w:rsidP="003C16BA">
            <w:pPr>
              <w:spacing w:line="0" w:lineRule="atLeast"/>
              <w:ind w:firstLine="71"/>
              <w:rPr>
                <w:w w:val="93"/>
              </w:rPr>
            </w:pPr>
            <w:r w:rsidRPr="006B4F25">
              <w:rPr>
                <w:w w:val="93"/>
                <w:sz w:val="22"/>
                <w:szCs w:val="22"/>
              </w:rPr>
              <w:t>удельный расход</w:t>
            </w:r>
          </w:p>
          <w:p w:rsidR="000B1E72" w:rsidRPr="006B4F25" w:rsidRDefault="000B1E72" w:rsidP="003C16BA">
            <w:pPr>
              <w:spacing w:line="246" w:lineRule="exact"/>
              <w:ind w:firstLine="71"/>
              <w:rPr>
                <w:w w:val="93"/>
              </w:rPr>
            </w:pPr>
            <w:r w:rsidRPr="006B4F25">
              <w:rPr>
                <w:w w:val="93"/>
                <w:sz w:val="22"/>
                <w:szCs w:val="22"/>
              </w:rPr>
              <w:t>электроэнергии,</w:t>
            </w:r>
          </w:p>
          <w:p w:rsidR="000B1E72" w:rsidRPr="006B4F25" w:rsidRDefault="000B1E72" w:rsidP="003C16BA">
            <w:pPr>
              <w:spacing w:line="0" w:lineRule="atLeast"/>
              <w:ind w:firstLine="71"/>
              <w:rPr>
                <w:w w:val="92"/>
              </w:rPr>
            </w:pPr>
            <w:r w:rsidRPr="006B4F25">
              <w:rPr>
                <w:w w:val="92"/>
                <w:sz w:val="22"/>
                <w:szCs w:val="22"/>
              </w:rPr>
              <w:t>кВт*ч /чел. в год</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i/>
                <w:w w:val="92"/>
              </w:rPr>
            </w:pPr>
            <w:r w:rsidRPr="006B4F25">
              <w:rPr>
                <w:i/>
                <w:w w:val="92"/>
                <w:sz w:val="22"/>
                <w:szCs w:val="22"/>
              </w:rPr>
              <w:t>группа</w:t>
            </w:r>
          </w:p>
          <w:p w:rsidR="000B1E72" w:rsidRPr="006B4F25" w:rsidRDefault="000B1E72" w:rsidP="003C16BA">
            <w:pPr>
              <w:spacing w:line="0" w:lineRule="atLeast"/>
              <w:jc w:val="center"/>
              <w:rPr>
                <w:i/>
                <w:w w:val="93"/>
              </w:rPr>
            </w:pPr>
            <w:r w:rsidRPr="006B4F25">
              <w:rPr>
                <w:i/>
                <w:w w:val="93"/>
                <w:sz w:val="22"/>
                <w:szCs w:val="22"/>
              </w:rPr>
              <w:t>населенного</w:t>
            </w:r>
          </w:p>
          <w:p w:rsidR="000B1E72" w:rsidRPr="006B4F25" w:rsidRDefault="000B1E72" w:rsidP="003C16BA">
            <w:pPr>
              <w:spacing w:line="0" w:lineRule="atLeast"/>
              <w:jc w:val="center"/>
              <w:rPr>
                <w:i/>
                <w:w w:val="92"/>
              </w:rPr>
            </w:pPr>
            <w:r w:rsidRPr="006B4F25">
              <w:rPr>
                <w:i/>
                <w:w w:val="95"/>
                <w:sz w:val="22"/>
                <w:szCs w:val="22"/>
              </w:rPr>
              <w:t>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i/>
                <w:w w:val="95"/>
              </w:rPr>
            </w:pPr>
            <w:r w:rsidRPr="006B4F25">
              <w:rPr>
                <w:i/>
                <w:w w:val="95"/>
                <w:sz w:val="22"/>
                <w:szCs w:val="22"/>
              </w:rPr>
              <w:t>без</w:t>
            </w:r>
          </w:p>
          <w:p w:rsidR="000B1E72" w:rsidRPr="006B4F25" w:rsidRDefault="000B1E72" w:rsidP="003C16BA">
            <w:pPr>
              <w:spacing w:line="0" w:lineRule="atLeast"/>
              <w:jc w:val="center"/>
              <w:rPr>
                <w:i/>
                <w:w w:val="95"/>
              </w:rPr>
            </w:pPr>
            <w:r w:rsidRPr="006B4F25">
              <w:rPr>
                <w:i/>
                <w:w w:val="95"/>
                <w:sz w:val="22"/>
                <w:szCs w:val="22"/>
              </w:rPr>
              <w:t>стационарных</w:t>
            </w:r>
          </w:p>
          <w:p w:rsidR="000B1E72" w:rsidRPr="006B4F25" w:rsidRDefault="000B1E72" w:rsidP="003C16BA">
            <w:pPr>
              <w:spacing w:line="0" w:lineRule="atLeast"/>
              <w:jc w:val="center"/>
              <w:rPr>
                <w:i/>
                <w:w w:val="95"/>
              </w:rPr>
            </w:pPr>
            <w:r w:rsidRPr="006B4F25">
              <w:rPr>
                <w:i/>
                <w:w w:val="94"/>
                <w:sz w:val="22"/>
                <w:szCs w:val="22"/>
              </w:rPr>
              <w:t>электроплит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217" w:lineRule="exact"/>
              <w:jc w:val="center"/>
              <w:rPr>
                <w:i/>
                <w:w w:val="96"/>
              </w:rPr>
            </w:pPr>
            <w:r w:rsidRPr="006B4F25">
              <w:rPr>
                <w:i/>
                <w:w w:val="96"/>
                <w:sz w:val="22"/>
                <w:szCs w:val="22"/>
              </w:rPr>
              <w:t>со</w:t>
            </w:r>
          </w:p>
          <w:p w:rsidR="000B1E72" w:rsidRPr="006B4F25" w:rsidRDefault="000B1E72" w:rsidP="003C16BA">
            <w:pPr>
              <w:spacing w:line="0" w:lineRule="atLeast"/>
              <w:jc w:val="center"/>
              <w:rPr>
                <w:i/>
                <w:w w:val="95"/>
              </w:rPr>
            </w:pPr>
            <w:r w:rsidRPr="006B4F25">
              <w:rPr>
                <w:i/>
                <w:w w:val="95"/>
                <w:sz w:val="22"/>
                <w:szCs w:val="22"/>
              </w:rPr>
              <w:t>стационарными</w:t>
            </w:r>
          </w:p>
          <w:p w:rsidR="000B1E72" w:rsidRPr="006B4F25" w:rsidRDefault="000B1E72" w:rsidP="003C16BA">
            <w:pPr>
              <w:spacing w:line="249" w:lineRule="exact"/>
              <w:jc w:val="center"/>
              <w:rPr>
                <w:i/>
                <w:w w:val="96"/>
              </w:rPr>
            </w:pPr>
            <w:r w:rsidRPr="006B4F25">
              <w:rPr>
                <w:i/>
                <w:w w:val="96"/>
                <w:sz w:val="22"/>
                <w:szCs w:val="22"/>
              </w:rPr>
              <w:t>электроплитам</w:t>
            </w:r>
            <w:r w:rsidRPr="006B4F25">
              <w:rPr>
                <w:i/>
                <w:w w:val="90"/>
                <w:sz w:val="22"/>
                <w:szCs w:val="22"/>
              </w:rPr>
              <w:t>и</w:t>
            </w:r>
          </w:p>
        </w:tc>
      </w:tr>
      <w:tr w:rsidR="000B1E72" w:rsidRPr="006B4F25" w:rsidTr="003C16BA">
        <w:trPr>
          <w:trHeight w:val="1428"/>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2"/>
              </w:rPr>
            </w:pPr>
          </w:p>
        </w:tc>
        <w:tc>
          <w:tcPr>
            <w:tcW w:w="1497"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0" w:lineRule="atLeast"/>
              <w:ind w:left="100"/>
              <w:jc w:val="center"/>
            </w:pPr>
            <w:r w:rsidRPr="006B4F25">
              <w:rPr>
                <w:sz w:val="22"/>
                <w:szCs w:val="22"/>
              </w:rPr>
              <w:t>малый</w:t>
            </w:r>
          </w:p>
        </w:tc>
        <w:tc>
          <w:tcPr>
            <w:tcW w:w="1559"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0" w:lineRule="atLeast"/>
              <w:jc w:val="center"/>
              <w:rPr>
                <w:w w:val="95"/>
              </w:rPr>
            </w:pPr>
            <w:r w:rsidRPr="006B4F25">
              <w:rPr>
                <w:w w:val="95"/>
                <w:sz w:val="22"/>
                <w:szCs w:val="22"/>
              </w:rPr>
              <w:t>2170</w:t>
            </w:r>
          </w:p>
        </w:tc>
        <w:tc>
          <w:tcPr>
            <w:tcW w:w="1701"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0" w:lineRule="atLeast"/>
              <w:jc w:val="center"/>
              <w:rPr>
                <w:w w:val="95"/>
              </w:rPr>
            </w:pPr>
            <w:r w:rsidRPr="006B4F25">
              <w:rPr>
                <w:w w:val="95"/>
                <w:sz w:val="22"/>
                <w:szCs w:val="22"/>
              </w:rPr>
              <w:t>2750</w:t>
            </w:r>
          </w:p>
        </w:tc>
      </w:tr>
      <w:tr w:rsidR="000B1E72" w:rsidRPr="006B4F25" w:rsidTr="003C16BA">
        <w:trPr>
          <w:trHeight w:val="841"/>
        </w:trPr>
        <w:tc>
          <w:tcPr>
            <w:tcW w:w="635" w:type="dxa"/>
            <w:vMerge/>
            <w:tcBorders>
              <w:left w:val="single" w:sz="4" w:space="0" w:color="auto"/>
              <w:bottom w:val="nil"/>
              <w:right w:val="single" w:sz="4" w:space="0" w:color="auto"/>
            </w:tcBorders>
            <w:shd w:val="clear" w:color="auto" w:fill="auto"/>
            <w:vAlign w:val="bottom"/>
          </w:tcPr>
          <w:p w:rsidR="000B1E72" w:rsidRPr="006B4F25" w:rsidRDefault="000B1E72" w:rsidP="003C16BA">
            <w:pPr>
              <w:spacing w:line="217" w:lineRule="exact"/>
              <w:ind w:right="30"/>
              <w:jc w:val="right"/>
            </w:pPr>
          </w:p>
        </w:tc>
        <w:tc>
          <w:tcPr>
            <w:tcW w:w="1700" w:type="dxa"/>
            <w:vMerge/>
            <w:tcBorders>
              <w:left w:val="single" w:sz="4" w:space="0" w:color="auto"/>
              <w:bottom w:val="nil"/>
              <w:right w:val="single" w:sz="4" w:space="0" w:color="auto"/>
            </w:tcBorders>
            <w:shd w:val="clear" w:color="auto" w:fill="auto"/>
            <w:vAlign w:val="bottom"/>
          </w:tcPr>
          <w:p w:rsidR="000B1E72" w:rsidRPr="006B4F25" w:rsidRDefault="000B1E72" w:rsidP="003C16BA">
            <w:pPr>
              <w:spacing w:line="0" w:lineRule="atLeast"/>
            </w:pPr>
          </w:p>
        </w:tc>
        <w:tc>
          <w:tcPr>
            <w:tcW w:w="1980"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ind w:firstLine="71"/>
              <w:rPr>
                <w:w w:val="93"/>
              </w:rPr>
            </w:pPr>
            <w:r w:rsidRPr="006B4F25">
              <w:rPr>
                <w:w w:val="93"/>
                <w:sz w:val="22"/>
                <w:szCs w:val="22"/>
              </w:rPr>
              <w:t>годовое число часов</w:t>
            </w:r>
          </w:p>
          <w:p w:rsidR="000B1E72" w:rsidRPr="006B4F25" w:rsidRDefault="000B1E72" w:rsidP="003C16BA">
            <w:pPr>
              <w:spacing w:line="249" w:lineRule="exact"/>
              <w:ind w:firstLine="71"/>
              <w:rPr>
                <w:w w:val="93"/>
              </w:rPr>
            </w:pPr>
            <w:r w:rsidRPr="006B4F25">
              <w:rPr>
                <w:w w:val="93"/>
                <w:sz w:val="22"/>
                <w:szCs w:val="22"/>
              </w:rPr>
              <w:t>использования</w:t>
            </w:r>
          </w:p>
          <w:p w:rsidR="000B1E72" w:rsidRPr="006B4F25" w:rsidRDefault="000B1E72" w:rsidP="003C16BA">
            <w:pPr>
              <w:spacing w:line="0" w:lineRule="atLeast"/>
              <w:ind w:firstLine="71"/>
              <w:rPr>
                <w:w w:val="93"/>
              </w:rPr>
            </w:pPr>
            <w:r w:rsidRPr="006B4F25">
              <w:rPr>
                <w:w w:val="93"/>
                <w:sz w:val="22"/>
                <w:szCs w:val="22"/>
              </w:rPr>
              <w:t>максимума</w:t>
            </w:r>
          </w:p>
          <w:p w:rsidR="000B1E72" w:rsidRPr="006B4F25" w:rsidRDefault="000B1E72" w:rsidP="003C16BA">
            <w:pPr>
              <w:spacing w:line="0" w:lineRule="atLeast"/>
              <w:ind w:firstLine="71"/>
              <w:rPr>
                <w:w w:val="91"/>
              </w:rPr>
            </w:pPr>
            <w:r w:rsidRPr="006B4F25">
              <w:rPr>
                <w:w w:val="91"/>
                <w:sz w:val="22"/>
                <w:szCs w:val="22"/>
              </w:rPr>
              <w:t>электрической</w:t>
            </w:r>
          </w:p>
          <w:p w:rsidR="000B1E72" w:rsidRPr="006B4F25" w:rsidRDefault="000B1E72" w:rsidP="003C16BA">
            <w:pPr>
              <w:spacing w:line="0" w:lineRule="atLeast"/>
              <w:ind w:firstLine="71"/>
              <w:rPr>
                <w:w w:val="93"/>
              </w:rPr>
            </w:pPr>
            <w:r w:rsidRPr="006B4F25">
              <w:rPr>
                <w:w w:val="91"/>
                <w:sz w:val="22"/>
                <w:szCs w:val="22"/>
              </w:rPr>
              <w:t>нагрузки, ч.</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i/>
                <w:w w:val="92"/>
              </w:rPr>
            </w:pPr>
            <w:r w:rsidRPr="006B4F25">
              <w:rPr>
                <w:i/>
                <w:w w:val="92"/>
                <w:sz w:val="22"/>
                <w:szCs w:val="22"/>
              </w:rPr>
              <w:t>группа</w:t>
            </w:r>
          </w:p>
          <w:p w:rsidR="000B1E72" w:rsidRPr="006B4F25" w:rsidRDefault="000B1E72" w:rsidP="003C16BA">
            <w:pPr>
              <w:spacing w:line="0" w:lineRule="atLeast"/>
              <w:jc w:val="center"/>
              <w:rPr>
                <w:i/>
                <w:w w:val="93"/>
              </w:rPr>
            </w:pPr>
            <w:r w:rsidRPr="006B4F25">
              <w:rPr>
                <w:i/>
                <w:w w:val="93"/>
                <w:sz w:val="22"/>
                <w:szCs w:val="22"/>
              </w:rPr>
              <w:t>населенного</w:t>
            </w:r>
          </w:p>
          <w:p w:rsidR="000B1E72" w:rsidRPr="006B4F25" w:rsidRDefault="000B1E72" w:rsidP="003C16BA">
            <w:pPr>
              <w:spacing w:line="0" w:lineRule="atLeast"/>
              <w:jc w:val="center"/>
              <w:rPr>
                <w:i/>
                <w:w w:val="92"/>
              </w:rPr>
            </w:pPr>
            <w:r w:rsidRPr="006B4F25">
              <w:rPr>
                <w:i/>
                <w:w w:val="95"/>
                <w:sz w:val="22"/>
                <w:szCs w:val="22"/>
              </w:rPr>
              <w:t>пункта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i/>
                <w:w w:val="95"/>
              </w:rPr>
            </w:pPr>
            <w:r w:rsidRPr="006B4F25">
              <w:rPr>
                <w:i/>
                <w:w w:val="95"/>
                <w:sz w:val="22"/>
                <w:szCs w:val="22"/>
              </w:rPr>
              <w:t>без</w:t>
            </w:r>
          </w:p>
          <w:p w:rsidR="000B1E72" w:rsidRPr="006B4F25" w:rsidRDefault="000B1E72" w:rsidP="003C16BA">
            <w:pPr>
              <w:spacing w:line="0" w:lineRule="atLeast"/>
              <w:jc w:val="center"/>
              <w:rPr>
                <w:i/>
                <w:w w:val="95"/>
              </w:rPr>
            </w:pPr>
            <w:r w:rsidRPr="006B4F25">
              <w:rPr>
                <w:i/>
                <w:w w:val="95"/>
                <w:sz w:val="22"/>
                <w:szCs w:val="22"/>
              </w:rPr>
              <w:t>стационарных</w:t>
            </w:r>
          </w:p>
          <w:p w:rsidR="000B1E72" w:rsidRPr="006B4F25" w:rsidRDefault="000B1E72" w:rsidP="003C16BA">
            <w:pPr>
              <w:spacing w:line="0" w:lineRule="atLeast"/>
              <w:jc w:val="center"/>
              <w:rPr>
                <w:i/>
                <w:w w:val="95"/>
              </w:rPr>
            </w:pPr>
            <w:r w:rsidRPr="006B4F25">
              <w:rPr>
                <w:i/>
                <w:w w:val="94"/>
                <w:sz w:val="22"/>
                <w:szCs w:val="22"/>
              </w:rPr>
              <w:t>электроплит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217" w:lineRule="exact"/>
              <w:jc w:val="center"/>
              <w:rPr>
                <w:i/>
                <w:w w:val="96"/>
              </w:rPr>
            </w:pPr>
            <w:r w:rsidRPr="006B4F25">
              <w:rPr>
                <w:i/>
                <w:w w:val="96"/>
                <w:sz w:val="22"/>
                <w:szCs w:val="22"/>
              </w:rPr>
              <w:t>со</w:t>
            </w:r>
          </w:p>
          <w:p w:rsidR="000B1E72" w:rsidRPr="006B4F25" w:rsidRDefault="000B1E72" w:rsidP="003C16BA">
            <w:pPr>
              <w:spacing w:line="249" w:lineRule="exact"/>
              <w:jc w:val="center"/>
              <w:rPr>
                <w:i/>
                <w:w w:val="95"/>
              </w:rPr>
            </w:pPr>
            <w:r w:rsidRPr="006B4F25">
              <w:rPr>
                <w:i/>
                <w:w w:val="95"/>
                <w:sz w:val="22"/>
                <w:szCs w:val="22"/>
              </w:rPr>
              <w:t>стационарными</w:t>
            </w:r>
          </w:p>
          <w:p w:rsidR="000B1E72" w:rsidRPr="006B4F25" w:rsidRDefault="000B1E72" w:rsidP="003C16BA">
            <w:pPr>
              <w:spacing w:line="0" w:lineRule="atLeast"/>
              <w:jc w:val="center"/>
              <w:rPr>
                <w:i/>
                <w:w w:val="96"/>
              </w:rPr>
            </w:pPr>
            <w:r w:rsidRPr="006B4F25">
              <w:rPr>
                <w:i/>
                <w:w w:val="96"/>
                <w:sz w:val="22"/>
                <w:szCs w:val="22"/>
              </w:rPr>
              <w:t>электроплитам</w:t>
            </w:r>
            <w:r w:rsidRPr="006B4F25">
              <w:rPr>
                <w:i/>
                <w:w w:val="90"/>
                <w:sz w:val="22"/>
                <w:szCs w:val="22"/>
              </w:rPr>
              <w:t>и</w:t>
            </w:r>
          </w:p>
        </w:tc>
      </w:tr>
      <w:tr w:rsidR="000B1E72" w:rsidRPr="006B4F25" w:rsidTr="003C16BA">
        <w:trPr>
          <w:trHeight w:val="435"/>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ind w:firstLine="71"/>
              <w:rPr>
                <w:w w:val="91"/>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ind w:left="100"/>
              <w:jc w:val="center"/>
            </w:pPr>
            <w:r w:rsidRPr="006B4F25">
              <w:rPr>
                <w:sz w:val="22"/>
                <w:szCs w:val="22"/>
              </w:rPr>
              <w:t>малый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w w:val="95"/>
              </w:rPr>
            </w:pPr>
            <w:r w:rsidRPr="006B4F25">
              <w:rPr>
                <w:w w:val="95"/>
                <w:sz w:val="22"/>
                <w:szCs w:val="22"/>
              </w:rPr>
              <w:t>5300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w w:val="95"/>
              </w:rPr>
            </w:pPr>
            <w:r w:rsidRPr="006B4F25">
              <w:rPr>
                <w:w w:val="95"/>
                <w:sz w:val="22"/>
                <w:szCs w:val="22"/>
              </w:rPr>
              <w:t>5500</w:t>
            </w:r>
          </w:p>
        </w:tc>
      </w:tr>
      <w:tr w:rsidR="000B1E72" w:rsidRPr="006B4F25" w:rsidTr="003C16BA">
        <w:trPr>
          <w:trHeight w:val="1991"/>
        </w:trPr>
        <w:tc>
          <w:tcPr>
            <w:tcW w:w="635" w:type="dxa"/>
            <w:vMerge/>
            <w:tcBorders>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211" w:lineRule="exact"/>
              <w:ind w:firstLine="71"/>
              <w:rPr>
                <w:w w:val="92"/>
              </w:rPr>
            </w:pPr>
            <w:r w:rsidRPr="006B4F25">
              <w:rPr>
                <w:w w:val="92"/>
                <w:sz w:val="22"/>
                <w:szCs w:val="22"/>
              </w:rPr>
              <w:t>размер земельного</w:t>
            </w:r>
          </w:p>
          <w:p w:rsidR="000B1E72" w:rsidRPr="006B4F25" w:rsidRDefault="000B1E72" w:rsidP="003C16BA">
            <w:pPr>
              <w:spacing w:line="0" w:lineRule="atLeast"/>
              <w:ind w:firstLine="71"/>
              <w:rPr>
                <w:w w:val="90"/>
              </w:rPr>
            </w:pPr>
            <w:r w:rsidRPr="006B4F25">
              <w:rPr>
                <w:w w:val="90"/>
                <w:sz w:val="22"/>
                <w:szCs w:val="22"/>
              </w:rPr>
              <w:t>участка,</w:t>
            </w:r>
          </w:p>
          <w:p w:rsidR="000B1E72" w:rsidRPr="006B4F25" w:rsidRDefault="000B1E72" w:rsidP="003C16BA">
            <w:pPr>
              <w:spacing w:line="0" w:lineRule="atLeast"/>
              <w:ind w:firstLine="71"/>
              <w:rPr>
                <w:w w:val="93"/>
              </w:rPr>
            </w:pPr>
            <w:r w:rsidRPr="006B4F25">
              <w:rPr>
                <w:w w:val="93"/>
                <w:sz w:val="22"/>
                <w:szCs w:val="22"/>
              </w:rPr>
              <w:t>отводимого для</w:t>
            </w:r>
          </w:p>
          <w:p w:rsidR="000B1E72" w:rsidRPr="006B4F25" w:rsidRDefault="000B1E72" w:rsidP="003C16BA">
            <w:pPr>
              <w:spacing w:line="0" w:lineRule="atLeast"/>
              <w:ind w:firstLine="71"/>
              <w:rPr>
                <w:w w:val="92"/>
              </w:rPr>
            </w:pPr>
            <w:r w:rsidRPr="006B4F25">
              <w:rPr>
                <w:w w:val="92"/>
                <w:sz w:val="22"/>
                <w:szCs w:val="22"/>
              </w:rPr>
              <w:t>понизительных</w:t>
            </w:r>
          </w:p>
          <w:p w:rsidR="000B1E72" w:rsidRPr="006B4F25" w:rsidRDefault="000B1E72" w:rsidP="003C16BA">
            <w:pPr>
              <w:spacing w:line="249" w:lineRule="exact"/>
              <w:ind w:firstLine="71"/>
              <w:rPr>
                <w:w w:val="92"/>
              </w:rPr>
            </w:pPr>
            <w:r w:rsidRPr="006B4F25">
              <w:rPr>
                <w:w w:val="92"/>
                <w:sz w:val="22"/>
                <w:szCs w:val="22"/>
              </w:rPr>
              <w:t>подстанций</w:t>
            </w:r>
          </w:p>
          <w:p w:rsidR="000B1E72" w:rsidRPr="006B4F25" w:rsidRDefault="000B1E72" w:rsidP="003C16BA">
            <w:pPr>
              <w:spacing w:line="0" w:lineRule="atLeast"/>
              <w:ind w:firstLine="71"/>
              <w:rPr>
                <w:w w:val="93"/>
              </w:rPr>
            </w:pPr>
            <w:r w:rsidRPr="006B4F25">
              <w:rPr>
                <w:w w:val="93"/>
                <w:sz w:val="22"/>
                <w:szCs w:val="22"/>
              </w:rPr>
              <w:t>напряжением</w:t>
            </w:r>
          </w:p>
          <w:p w:rsidR="000B1E72" w:rsidRDefault="000B1E72" w:rsidP="003C16BA">
            <w:pPr>
              <w:spacing w:line="248" w:lineRule="exact"/>
              <w:ind w:firstLine="71"/>
              <w:rPr>
                <w:w w:val="92"/>
              </w:rPr>
            </w:pPr>
            <w:r w:rsidRPr="006B4F25">
              <w:rPr>
                <w:w w:val="92"/>
                <w:sz w:val="22"/>
                <w:szCs w:val="22"/>
              </w:rPr>
              <w:t xml:space="preserve">свыше 35 -220 </w:t>
            </w:r>
            <w:proofErr w:type="spellStart"/>
            <w:r w:rsidRPr="006B4F25">
              <w:rPr>
                <w:w w:val="92"/>
                <w:sz w:val="22"/>
                <w:szCs w:val="22"/>
              </w:rPr>
              <w:t>кВ</w:t>
            </w:r>
            <w:proofErr w:type="spellEnd"/>
            <w:r w:rsidRPr="006B4F25">
              <w:rPr>
                <w:w w:val="92"/>
                <w:sz w:val="22"/>
                <w:szCs w:val="22"/>
              </w:rPr>
              <w:t>,</w:t>
            </w:r>
          </w:p>
          <w:p w:rsidR="000B1E72" w:rsidRPr="006B4F25" w:rsidRDefault="000B1E72" w:rsidP="003C16BA">
            <w:pPr>
              <w:spacing w:line="248" w:lineRule="exact"/>
              <w:ind w:firstLine="71"/>
              <w:rPr>
                <w:w w:val="92"/>
              </w:rPr>
            </w:pPr>
            <w:r w:rsidRPr="006B4F25">
              <w:rPr>
                <w:w w:val="87"/>
                <w:sz w:val="22"/>
                <w:szCs w:val="22"/>
              </w:rPr>
              <w:t>м</w:t>
            </w:r>
            <w:r w:rsidRPr="006B4F25">
              <w:rPr>
                <w:w w:val="87"/>
                <w:sz w:val="22"/>
                <w:szCs w:val="22"/>
                <w:vertAlign w:val="superscript"/>
              </w:rPr>
              <w:t>2</w:t>
            </w:r>
          </w:p>
        </w:tc>
        <w:tc>
          <w:tcPr>
            <w:tcW w:w="4757" w:type="dxa"/>
            <w:gridSpan w:val="3"/>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pPr>
            <w:r w:rsidRPr="006B4F25">
              <w:rPr>
                <w:w w:val="95"/>
                <w:sz w:val="22"/>
                <w:szCs w:val="22"/>
              </w:rPr>
              <w:t>8500-10000</w:t>
            </w:r>
          </w:p>
        </w:tc>
      </w:tr>
      <w:tr w:rsidR="000B1E72" w:rsidRPr="006B4F25" w:rsidTr="003C16BA">
        <w:trPr>
          <w:trHeight w:val="773"/>
        </w:trPr>
        <w:tc>
          <w:tcPr>
            <w:tcW w:w="635"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jc w:val="center"/>
              <w:rPr>
                <w:w w:val="84"/>
              </w:rPr>
            </w:pPr>
            <w:r w:rsidRPr="006B4F25">
              <w:rPr>
                <w:w w:val="84"/>
                <w:sz w:val="22"/>
                <w:szCs w:val="22"/>
              </w:rPr>
              <w:t>2.</w:t>
            </w:r>
          </w:p>
        </w:tc>
        <w:tc>
          <w:tcPr>
            <w:tcW w:w="1700"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ind w:left="100"/>
            </w:pPr>
            <w:proofErr w:type="spellStart"/>
            <w:r w:rsidRPr="006B4F25">
              <w:rPr>
                <w:sz w:val="22"/>
                <w:szCs w:val="22"/>
              </w:rPr>
              <w:t>Газораспре</w:t>
            </w:r>
            <w:proofErr w:type="spellEnd"/>
            <w:r w:rsidRPr="006B4F25">
              <w:rPr>
                <w:sz w:val="22"/>
                <w:szCs w:val="22"/>
              </w:rPr>
              <w:t>-</w:t>
            </w:r>
          </w:p>
          <w:p w:rsidR="000B1E72" w:rsidRPr="006B4F25" w:rsidRDefault="000B1E72" w:rsidP="003C16BA">
            <w:pPr>
              <w:spacing w:line="248" w:lineRule="exact"/>
              <w:ind w:left="100"/>
            </w:pPr>
            <w:r w:rsidRPr="006B4F25">
              <w:rPr>
                <w:sz w:val="22"/>
                <w:szCs w:val="22"/>
              </w:rPr>
              <w:t>делительные</w:t>
            </w:r>
          </w:p>
          <w:p w:rsidR="000B1E72" w:rsidRPr="006B4F25" w:rsidRDefault="000B1E72" w:rsidP="003C16BA">
            <w:pPr>
              <w:spacing w:line="0" w:lineRule="atLeast"/>
              <w:ind w:left="100"/>
            </w:pPr>
            <w:r w:rsidRPr="006B4F25">
              <w:rPr>
                <w:sz w:val="22"/>
                <w:szCs w:val="22"/>
              </w:rPr>
              <w:t>станции</w:t>
            </w:r>
          </w:p>
        </w:tc>
        <w:tc>
          <w:tcPr>
            <w:tcW w:w="1980"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ind w:firstLine="71"/>
              <w:rPr>
                <w:w w:val="94"/>
              </w:rPr>
            </w:pPr>
            <w:r w:rsidRPr="006B4F25">
              <w:rPr>
                <w:w w:val="94"/>
                <w:sz w:val="22"/>
                <w:szCs w:val="22"/>
              </w:rPr>
              <w:t>минимально</w:t>
            </w:r>
          </w:p>
          <w:p w:rsidR="000B1E72" w:rsidRPr="006B4F25" w:rsidRDefault="000B1E72" w:rsidP="003C16BA">
            <w:pPr>
              <w:spacing w:line="248" w:lineRule="exact"/>
              <w:ind w:firstLine="71"/>
              <w:rPr>
                <w:w w:val="93"/>
              </w:rPr>
            </w:pPr>
            <w:r w:rsidRPr="006B4F25">
              <w:rPr>
                <w:w w:val="93"/>
                <w:sz w:val="22"/>
                <w:szCs w:val="22"/>
              </w:rPr>
              <w:t>допустимые нормы</w:t>
            </w:r>
          </w:p>
          <w:p w:rsidR="000B1E72" w:rsidRPr="006B4F25" w:rsidRDefault="000B1E72" w:rsidP="003C16BA">
            <w:pPr>
              <w:spacing w:line="0" w:lineRule="atLeast"/>
              <w:ind w:firstLine="71"/>
              <w:rPr>
                <w:w w:val="92"/>
              </w:rPr>
            </w:pPr>
            <w:r w:rsidRPr="006B4F25">
              <w:rPr>
                <w:w w:val="92"/>
                <w:sz w:val="22"/>
                <w:szCs w:val="22"/>
              </w:rPr>
              <w:t>потребления газа</w:t>
            </w:r>
          </w:p>
          <w:p w:rsidR="000B1E72" w:rsidRPr="006B4F25" w:rsidRDefault="000B1E72" w:rsidP="003C16BA">
            <w:pPr>
              <w:spacing w:line="202" w:lineRule="exact"/>
              <w:ind w:firstLine="71"/>
              <w:rPr>
                <w:w w:val="92"/>
              </w:rPr>
            </w:pPr>
            <w:r w:rsidRPr="006B4F25">
              <w:rPr>
                <w:w w:val="92"/>
                <w:sz w:val="22"/>
                <w:szCs w:val="22"/>
              </w:rPr>
              <w:t>населением при</w:t>
            </w:r>
          </w:p>
          <w:p w:rsidR="000B1E72" w:rsidRPr="006B4F25" w:rsidRDefault="000B1E72" w:rsidP="003C16BA">
            <w:pPr>
              <w:spacing w:line="0" w:lineRule="atLeast"/>
              <w:ind w:firstLine="71"/>
              <w:rPr>
                <w:w w:val="93"/>
              </w:rPr>
            </w:pPr>
            <w:r w:rsidRPr="006B4F25">
              <w:rPr>
                <w:w w:val="93"/>
                <w:sz w:val="22"/>
                <w:szCs w:val="22"/>
              </w:rPr>
              <w:t>отсутствии</w:t>
            </w:r>
          </w:p>
          <w:p w:rsidR="000B1E72" w:rsidRPr="006B4F25" w:rsidRDefault="000B1E72" w:rsidP="003C16BA">
            <w:pPr>
              <w:spacing w:line="0" w:lineRule="atLeast"/>
              <w:ind w:firstLine="71"/>
              <w:rPr>
                <w:w w:val="94"/>
              </w:rPr>
            </w:pPr>
            <w:r w:rsidRPr="006B4F25">
              <w:rPr>
                <w:w w:val="92"/>
                <w:sz w:val="22"/>
                <w:szCs w:val="22"/>
              </w:rPr>
              <w:t>приборов учета газа</w:t>
            </w:r>
          </w:p>
        </w:tc>
        <w:tc>
          <w:tcPr>
            <w:tcW w:w="4757" w:type="dxa"/>
            <w:gridSpan w:val="3"/>
            <w:tcBorders>
              <w:top w:val="single" w:sz="4" w:space="0" w:color="auto"/>
              <w:left w:val="single" w:sz="4" w:space="0" w:color="auto"/>
              <w:right w:val="single" w:sz="4" w:space="0" w:color="auto"/>
            </w:tcBorders>
            <w:shd w:val="clear" w:color="auto" w:fill="auto"/>
            <w:vAlign w:val="bottom"/>
          </w:tcPr>
          <w:p w:rsidR="000B1E72" w:rsidRPr="006B4F25" w:rsidRDefault="000B1E72" w:rsidP="003C16BA">
            <w:pPr>
              <w:spacing w:line="217" w:lineRule="exact"/>
              <w:jc w:val="center"/>
              <w:rPr>
                <w:w w:val="94"/>
              </w:rPr>
            </w:pPr>
            <w:r w:rsidRPr="006B4F25">
              <w:rPr>
                <w:w w:val="94"/>
                <w:sz w:val="22"/>
                <w:szCs w:val="22"/>
              </w:rPr>
              <w:t>Нормы потребления газа, используемого для</w:t>
            </w:r>
          </w:p>
          <w:p w:rsidR="000B1E72" w:rsidRPr="006B4F25" w:rsidRDefault="000B1E72" w:rsidP="003C16BA">
            <w:pPr>
              <w:spacing w:line="248" w:lineRule="exact"/>
              <w:jc w:val="center"/>
              <w:rPr>
                <w:w w:val="94"/>
              </w:rPr>
            </w:pPr>
            <w:r w:rsidRPr="006B4F25">
              <w:rPr>
                <w:w w:val="94"/>
                <w:sz w:val="22"/>
                <w:szCs w:val="22"/>
              </w:rPr>
              <w:t>приготовления пищи и нагрева воды с использованием</w:t>
            </w:r>
          </w:p>
          <w:p w:rsidR="000B1E72" w:rsidRPr="006B4F25" w:rsidRDefault="000B1E72" w:rsidP="003C16BA">
            <w:pPr>
              <w:spacing w:line="288" w:lineRule="exact"/>
              <w:jc w:val="center"/>
              <w:rPr>
                <w:w w:val="94"/>
              </w:rPr>
            </w:pPr>
            <w:r w:rsidRPr="006B4F25">
              <w:rPr>
                <w:w w:val="93"/>
                <w:sz w:val="22"/>
                <w:szCs w:val="22"/>
              </w:rPr>
              <w:t>газовых приборов (м</w:t>
            </w:r>
            <w:r w:rsidRPr="006B4F25">
              <w:rPr>
                <w:w w:val="93"/>
                <w:sz w:val="22"/>
                <w:szCs w:val="22"/>
                <w:vertAlign w:val="superscript"/>
              </w:rPr>
              <w:t>3</w:t>
            </w:r>
            <w:r w:rsidRPr="006B4F25">
              <w:rPr>
                <w:w w:val="93"/>
                <w:sz w:val="22"/>
                <w:szCs w:val="22"/>
              </w:rPr>
              <w:t>/чел.)</w:t>
            </w:r>
          </w:p>
        </w:tc>
      </w:tr>
      <w:tr w:rsidR="000B1E72" w:rsidRPr="006B4F25" w:rsidTr="003C16BA">
        <w:trPr>
          <w:trHeight w:val="2061"/>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ind w:firstLine="71"/>
              <w:rPr>
                <w:w w:val="92"/>
              </w:rPr>
            </w:pPr>
          </w:p>
        </w:tc>
        <w:tc>
          <w:tcPr>
            <w:tcW w:w="1497"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02" w:lineRule="exact"/>
              <w:jc w:val="center"/>
              <w:rPr>
                <w:w w:val="93"/>
              </w:rPr>
            </w:pPr>
            <w:r w:rsidRPr="006B4F25">
              <w:rPr>
                <w:w w:val="93"/>
                <w:sz w:val="22"/>
                <w:szCs w:val="22"/>
              </w:rPr>
              <w:t>для газовой</w:t>
            </w:r>
          </w:p>
          <w:p w:rsidR="000B1E72" w:rsidRPr="006B4F25" w:rsidRDefault="000B1E72" w:rsidP="003C16BA">
            <w:pPr>
              <w:spacing w:line="0" w:lineRule="atLeast"/>
              <w:jc w:val="center"/>
              <w:rPr>
                <w:w w:val="94"/>
              </w:rPr>
            </w:pPr>
            <w:r w:rsidRPr="006B4F25">
              <w:rPr>
                <w:w w:val="94"/>
                <w:sz w:val="22"/>
                <w:szCs w:val="22"/>
              </w:rPr>
              <w:t>плиты при</w:t>
            </w:r>
          </w:p>
          <w:p w:rsidR="000B1E72" w:rsidRPr="006B4F25" w:rsidRDefault="000B1E72" w:rsidP="003C16BA">
            <w:pPr>
              <w:spacing w:line="0" w:lineRule="atLeast"/>
              <w:jc w:val="center"/>
              <w:rPr>
                <w:w w:val="93"/>
              </w:rPr>
            </w:pPr>
            <w:r w:rsidRPr="006B4F25">
              <w:rPr>
                <w:w w:val="93"/>
                <w:sz w:val="22"/>
                <w:szCs w:val="22"/>
              </w:rPr>
              <w:t>наличии</w:t>
            </w:r>
          </w:p>
          <w:p w:rsidR="000B1E72" w:rsidRPr="006B4F25" w:rsidRDefault="000B1E72" w:rsidP="003C16BA">
            <w:pPr>
              <w:spacing w:line="249" w:lineRule="exact"/>
              <w:jc w:val="center"/>
              <w:rPr>
                <w:w w:val="95"/>
              </w:rPr>
            </w:pPr>
            <w:r w:rsidRPr="006B4F25">
              <w:rPr>
                <w:w w:val="95"/>
                <w:sz w:val="22"/>
                <w:szCs w:val="22"/>
              </w:rPr>
              <w:t>центрального</w:t>
            </w:r>
          </w:p>
          <w:p w:rsidR="000B1E72" w:rsidRPr="006B4F25" w:rsidRDefault="000B1E72" w:rsidP="003C16BA">
            <w:pPr>
              <w:spacing w:line="0" w:lineRule="atLeast"/>
              <w:jc w:val="center"/>
              <w:rPr>
                <w:w w:val="95"/>
              </w:rPr>
            </w:pPr>
            <w:r w:rsidRPr="006B4F25">
              <w:rPr>
                <w:w w:val="95"/>
                <w:sz w:val="22"/>
                <w:szCs w:val="22"/>
              </w:rPr>
              <w:t>отопления и</w:t>
            </w:r>
          </w:p>
          <w:p w:rsidR="000B1E72" w:rsidRPr="006B4F25" w:rsidRDefault="000B1E72" w:rsidP="003C16BA">
            <w:pPr>
              <w:spacing w:line="0" w:lineRule="atLeast"/>
              <w:jc w:val="center"/>
              <w:rPr>
                <w:w w:val="95"/>
              </w:rPr>
            </w:pPr>
            <w:r w:rsidRPr="006B4F25">
              <w:rPr>
                <w:w w:val="95"/>
                <w:sz w:val="22"/>
                <w:szCs w:val="22"/>
              </w:rPr>
              <w:t>центрального</w:t>
            </w:r>
          </w:p>
          <w:p w:rsidR="000B1E72" w:rsidRPr="006B4F25" w:rsidRDefault="000B1E72" w:rsidP="003C16BA">
            <w:pPr>
              <w:spacing w:line="249" w:lineRule="exact"/>
              <w:jc w:val="center"/>
              <w:rPr>
                <w:w w:val="95"/>
              </w:rPr>
            </w:pPr>
            <w:r w:rsidRPr="006B4F25">
              <w:rPr>
                <w:w w:val="95"/>
                <w:sz w:val="22"/>
                <w:szCs w:val="22"/>
              </w:rPr>
              <w:t>горячего</w:t>
            </w:r>
          </w:p>
          <w:p w:rsidR="000B1E72" w:rsidRPr="006B4F25" w:rsidRDefault="000B1E72" w:rsidP="003C16BA">
            <w:pPr>
              <w:spacing w:line="0" w:lineRule="atLeast"/>
              <w:jc w:val="center"/>
              <w:rPr>
                <w:w w:val="93"/>
              </w:rPr>
            </w:pPr>
            <w:r w:rsidRPr="006B4F25">
              <w:rPr>
                <w:w w:val="95"/>
                <w:sz w:val="22"/>
                <w:szCs w:val="22"/>
              </w:rPr>
              <w:t>водоснабжения</w:t>
            </w:r>
          </w:p>
        </w:tc>
        <w:tc>
          <w:tcPr>
            <w:tcW w:w="1559"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02" w:lineRule="exact"/>
              <w:jc w:val="center"/>
              <w:rPr>
                <w:w w:val="93"/>
              </w:rPr>
            </w:pPr>
            <w:r w:rsidRPr="006B4F25">
              <w:rPr>
                <w:w w:val="93"/>
                <w:sz w:val="22"/>
                <w:szCs w:val="22"/>
              </w:rPr>
              <w:t>для газовой</w:t>
            </w:r>
          </w:p>
          <w:p w:rsidR="000B1E72" w:rsidRPr="006B4F25" w:rsidRDefault="000B1E72" w:rsidP="003C16BA">
            <w:pPr>
              <w:spacing w:line="0" w:lineRule="atLeast"/>
              <w:jc w:val="center"/>
              <w:rPr>
                <w:w w:val="97"/>
              </w:rPr>
            </w:pPr>
            <w:r w:rsidRPr="006B4F25">
              <w:rPr>
                <w:w w:val="97"/>
                <w:sz w:val="22"/>
                <w:szCs w:val="22"/>
              </w:rPr>
              <w:t>плиты и</w:t>
            </w:r>
          </w:p>
          <w:p w:rsidR="000B1E72" w:rsidRPr="006B4F25" w:rsidRDefault="000B1E72" w:rsidP="003C16BA">
            <w:pPr>
              <w:spacing w:line="0" w:lineRule="atLeast"/>
              <w:jc w:val="center"/>
              <w:rPr>
                <w:w w:val="92"/>
              </w:rPr>
            </w:pPr>
            <w:r w:rsidRPr="006B4F25">
              <w:rPr>
                <w:w w:val="92"/>
                <w:sz w:val="22"/>
                <w:szCs w:val="22"/>
              </w:rPr>
              <w:t>газового</w:t>
            </w:r>
          </w:p>
          <w:p w:rsidR="000B1E72" w:rsidRPr="006B4F25" w:rsidRDefault="000B1E72" w:rsidP="003C16BA">
            <w:pPr>
              <w:spacing w:line="249" w:lineRule="exact"/>
              <w:jc w:val="center"/>
              <w:rPr>
                <w:w w:val="95"/>
              </w:rPr>
            </w:pPr>
            <w:r w:rsidRPr="006B4F25">
              <w:rPr>
                <w:w w:val="95"/>
                <w:sz w:val="22"/>
                <w:szCs w:val="22"/>
              </w:rPr>
              <w:t>водонагревателя</w:t>
            </w:r>
          </w:p>
          <w:p w:rsidR="000B1E72" w:rsidRPr="006B4F25" w:rsidRDefault="000B1E72" w:rsidP="003C16BA">
            <w:pPr>
              <w:spacing w:line="0" w:lineRule="atLeast"/>
              <w:jc w:val="center"/>
              <w:rPr>
                <w:w w:val="95"/>
              </w:rPr>
            </w:pPr>
            <w:r w:rsidRPr="006B4F25">
              <w:rPr>
                <w:w w:val="95"/>
                <w:sz w:val="22"/>
                <w:szCs w:val="22"/>
              </w:rPr>
              <w:t>при отсутствии</w:t>
            </w:r>
          </w:p>
          <w:p w:rsidR="000B1E72" w:rsidRPr="006B4F25" w:rsidRDefault="000B1E72" w:rsidP="003C16BA">
            <w:pPr>
              <w:spacing w:line="0" w:lineRule="atLeast"/>
              <w:jc w:val="center"/>
              <w:rPr>
                <w:w w:val="95"/>
              </w:rPr>
            </w:pPr>
            <w:r w:rsidRPr="006B4F25">
              <w:rPr>
                <w:w w:val="95"/>
                <w:sz w:val="22"/>
                <w:szCs w:val="22"/>
              </w:rPr>
              <w:t>центрального</w:t>
            </w:r>
          </w:p>
          <w:p w:rsidR="000B1E72" w:rsidRPr="006B4F25" w:rsidRDefault="000B1E72" w:rsidP="003C16BA">
            <w:pPr>
              <w:spacing w:line="249" w:lineRule="exact"/>
              <w:jc w:val="center"/>
              <w:rPr>
                <w:w w:val="95"/>
              </w:rPr>
            </w:pPr>
            <w:r w:rsidRPr="006B4F25">
              <w:rPr>
                <w:w w:val="95"/>
                <w:sz w:val="22"/>
                <w:szCs w:val="22"/>
              </w:rPr>
              <w:t>горячего</w:t>
            </w:r>
          </w:p>
          <w:p w:rsidR="000B1E72" w:rsidRPr="006B4F25" w:rsidRDefault="000B1E72" w:rsidP="003C16BA">
            <w:pPr>
              <w:spacing w:line="0" w:lineRule="atLeast"/>
              <w:jc w:val="center"/>
              <w:rPr>
                <w:w w:val="93"/>
              </w:rPr>
            </w:pPr>
            <w:r w:rsidRPr="006B4F25">
              <w:rPr>
                <w:w w:val="95"/>
                <w:sz w:val="22"/>
                <w:szCs w:val="22"/>
              </w:rPr>
              <w:t>водоснабжения</w:t>
            </w:r>
          </w:p>
        </w:tc>
        <w:tc>
          <w:tcPr>
            <w:tcW w:w="1701"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02" w:lineRule="exact"/>
              <w:jc w:val="center"/>
              <w:rPr>
                <w:w w:val="94"/>
              </w:rPr>
            </w:pPr>
            <w:r w:rsidRPr="006B4F25">
              <w:rPr>
                <w:w w:val="94"/>
                <w:sz w:val="22"/>
                <w:szCs w:val="22"/>
              </w:rPr>
              <w:t>для газовой</w:t>
            </w:r>
          </w:p>
          <w:p w:rsidR="000B1E72" w:rsidRPr="006B4F25" w:rsidRDefault="000B1E72" w:rsidP="003C16BA">
            <w:pPr>
              <w:spacing w:line="0" w:lineRule="atLeast"/>
              <w:jc w:val="center"/>
              <w:rPr>
                <w:w w:val="94"/>
              </w:rPr>
            </w:pPr>
            <w:r w:rsidRPr="006B4F25">
              <w:rPr>
                <w:w w:val="94"/>
                <w:sz w:val="22"/>
                <w:szCs w:val="22"/>
              </w:rPr>
              <w:t>плиты</w:t>
            </w:r>
          </w:p>
          <w:p w:rsidR="000B1E72" w:rsidRPr="006B4F25" w:rsidRDefault="000B1E72" w:rsidP="003C16BA">
            <w:pPr>
              <w:spacing w:line="0" w:lineRule="atLeast"/>
              <w:jc w:val="center"/>
              <w:rPr>
                <w:w w:val="94"/>
              </w:rPr>
            </w:pPr>
            <w:r w:rsidRPr="006B4F25">
              <w:rPr>
                <w:w w:val="94"/>
                <w:sz w:val="22"/>
                <w:szCs w:val="22"/>
              </w:rPr>
              <w:t>при отсутствии</w:t>
            </w:r>
          </w:p>
          <w:p w:rsidR="000B1E72" w:rsidRPr="006B4F25" w:rsidRDefault="000B1E72" w:rsidP="003C16BA">
            <w:pPr>
              <w:spacing w:line="249" w:lineRule="exact"/>
              <w:jc w:val="center"/>
              <w:rPr>
                <w:w w:val="95"/>
              </w:rPr>
            </w:pPr>
            <w:r w:rsidRPr="006B4F25">
              <w:rPr>
                <w:w w:val="95"/>
                <w:sz w:val="22"/>
                <w:szCs w:val="22"/>
              </w:rPr>
              <w:t>газового</w:t>
            </w:r>
          </w:p>
          <w:p w:rsidR="000B1E72" w:rsidRPr="006B4F25" w:rsidRDefault="000B1E72" w:rsidP="003C16BA">
            <w:pPr>
              <w:spacing w:line="0" w:lineRule="atLeast"/>
              <w:jc w:val="center"/>
              <w:rPr>
                <w:w w:val="95"/>
              </w:rPr>
            </w:pPr>
            <w:r w:rsidRPr="006B4F25">
              <w:rPr>
                <w:w w:val="95"/>
                <w:sz w:val="22"/>
                <w:szCs w:val="22"/>
              </w:rPr>
              <w:t>водонагревателя</w:t>
            </w:r>
          </w:p>
          <w:p w:rsidR="000B1E72" w:rsidRPr="006B4F25" w:rsidRDefault="000B1E72" w:rsidP="003C16BA">
            <w:pPr>
              <w:spacing w:line="0" w:lineRule="atLeast"/>
              <w:jc w:val="center"/>
              <w:rPr>
                <w:w w:val="95"/>
              </w:rPr>
            </w:pPr>
            <w:r w:rsidRPr="006B4F25">
              <w:rPr>
                <w:w w:val="95"/>
                <w:sz w:val="22"/>
                <w:szCs w:val="22"/>
              </w:rPr>
              <w:t>и центрального</w:t>
            </w:r>
          </w:p>
          <w:p w:rsidR="000B1E72" w:rsidRPr="006B4F25" w:rsidRDefault="000B1E72" w:rsidP="003C16BA">
            <w:pPr>
              <w:spacing w:line="249" w:lineRule="exact"/>
              <w:jc w:val="center"/>
              <w:rPr>
                <w:w w:val="95"/>
              </w:rPr>
            </w:pPr>
            <w:r w:rsidRPr="006B4F25">
              <w:rPr>
                <w:w w:val="95"/>
                <w:sz w:val="22"/>
                <w:szCs w:val="22"/>
              </w:rPr>
              <w:t>горячего</w:t>
            </w:r>
          </w:p>
          <w:p w:rsidR="000B1E72" w:rsidRPr="006B4F25" w:rsidRDefault="000B1E72" w:rsidP="003C16BA">
            <w:pPr>
              <w:spacing w:line="0" w:lineRule="atLeast"/>
              <w:jc w:val="center"/>
              <w:rPr>
                <w:w w:val="94"/>
              </w:rPr>
            </w:pPr>
            <w:r w:rsidRPr="006B4F25">
              <w:rPr>
                <w:w w:val="95"/>
                <w:sz w:val="22"/>
                <w:szCs w:val="22"/>
              </w:rPr>
              <w:t>водоснабжения</w:t>
            </w:r>
          </w:p>
        </w:tc>
      </w:tr>
      <w:tr w:rsidR="000B1E72" w:rsidRPr="006B4F25" w:rsidTr="003C16BA">
        <w:trPr>
          <w:trHeight w:val="273"/>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ind w:firstLine="71"/>
            </w:pP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9"/>
              </w:rPr>
            </w:pPr>
            <w:r w:rsidRPr="006B4F25">
              <w:rPr>
                <w:w w:val="99"/>
                <w:sz w:val="22"/>
                <w:szCs w:val="22"/>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3"/>
              </w:rPr>
            </w:pPr>
            <w:r w:rsidRPr="006B4F25">
              <w:rPr>
                <w:w w:val="93"/>
                <w:sz w:val="22"/>
                <w:szCs w:val="22"/>
              </w:rPr>
              <w:t>27,5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3"/>
              </w:rPr>
            </w:pPr>
            <w:r w:rsidRPr="006B4F25">
              <w:rPr>
                <w:w w:val="93"/>
                <w:sz w:val="22"/>
                <w:szCs w:val="22"/>
              </w:rPr>
              <w:t>11,5</w:t>
            </w:r>
          </w:p>
        </w:tc>
      </w:tr>
      <w:tr w:rsidR="000B1E72" w:rsidRPr="006B4F25" w:rsidTr="003C16BA">
        <w:trPr>
          <w:trHeight w:val="1088"/>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ind w:firstLine="71"/>
            </w:pPr>
          </w:p>
        </w:tc>
        <w:tc>
          <w:tcPr>
            <w:tcW w:w="4757" w:type="dxa"/>
            <w:gridSpan w:val="3"/>
            <w:tcBorders>
              <w:top w:val="single" w:sz="4" w:space="0" w:color="auto"/>
              <w:left w:val="single" w:sz="4" w:space="0" w:color="auto"/>
              <w:right w:val="single" w:sz="4" w:space="0" w:color="auto"/>
            </w:tcBorders>
            <w:shd w:val="clear" w:color="auto" w:fill="auto"/>
          </w:tcPr>
          <w:p w:rsidR="000B1E72" w:rsidRPr="006B4F25" w:rsidRDefault="000B1E72" w:rsidP="003C16BA">
            <w:pPr>
              <w:spacing w:line="217" w:lineRule="exact"/>
              <w:ind w:left="100"/>
            </w:pPr>
            <w:r w:rsidRPr="006B4F25">
              <w:rPr>
                <w:sz w:val="22"/>
                <w:szCs w:val="22"/>
              </w:rPr>
              <w:t>Среднегодовые нормы потребления газа,</w:t>
            </w:r>
          </w:p>
          <w:p w:rsidR="000B1E72" w:rsidRPr="006B4F25" w:rsidRDefault="000B1E72" w:rsidP="003C16BA">
            <w:pPr>
              <w:spacing w:line="0" w:lineRule="atLeast"/>
              <w:ind w:left="100"/>
            </w:pPr>
            <w:r w:rsidRPr="006B4F25">
              <w:rPr>
                <w:sz w:val="22"/>
                <w:szCs w:val="22"/>
              </w:rPr>
              <w:t xml:space="preserve">используемого для отопления жилых помещений </w:t>
            </w:r>
            <w:proofErr w:type="spellStart"/>
            <w:r w:rsidRPr="006B4F25">
              <w:rPr>
                <w:sz w:val="22"/>
                <w:szCs w:val="22"/>
              </w:rPr>
              <w:t>отгазовых</w:t>
            </w:r>
            <w:proofErr w:type="spellEnd"/>
            <w:r w:rsidRPr="006B4F25">
              <w:rPr>
                <w:sz w:val="22"/>
                <w:szCs w:val="22"/>
              </w:rPr>
              <w:t xml:space="preserve"> приборов, не оборудованных </w:t>
            </w:r>
            <w:proofErr w:type="spellStart"/>
            <w:r w:rsidRPr="006B4F25">
              <w:rPr>
                <w:sz w:val="22"/>
                <w:szCs w:val="22"/>
              </w:rPr>
              <w:t>газовымисчетчиками</w:t>
            </w:r>
            <w:proofErr w:type="spellEnd"/>
            <w:r w:rsidRPr="006B4F25">
              <w:rPr>
                <w:sz w:val="22"/>
                <w:szCs w:val="22"/>
              </w:rPr>
              <w:t xml:space="preserve"> (м</w:t>
            </w:r>
            <w:r w:rsidRPr="006B4F25">
              <w:rPr>
                <w:sz w:val="22"/>
                <w:szCs w:val="22"/>
                <w:vertAlign w:val="superscript"/>
              </w:rPr>
              <w:t>3</w:t>
            </w:r>
            <w:r w:rsidRPr="006B4F25">
              <w:rPr>
                <w:sz w:val="22"/>
                <w:szCs w:val="22"/>
              </w:rPr>
              <w:t>/м</w:t>
            </w:r>
            <w:r w:rsidRPr="006B4F25">
              <w:rPr>
                <w:sz w:val="22"/>
                <w:szCs w:val="22"/>
                <w:vertAlign w:val="superscript"/>
              </w:rPr>
              <w:t>2</w:t>
            </w:r>
            <w:r w:rsidRPr="006B4F25">
              <w:rPr>
                <w:sz w:val="22"/>
                <w:szCs w:val="22"/>
              </w:rPr>
              <w:t>) – 7,6</w:t>
            </w:r>
          </w:p>
        </w:tc>
      </w:tr>
      <w:tr w:rsidR="000B1E72" w:rsidRPr="006B4F25" w:rsidTr="003C16BA">
        <w:trPr>
          <w:trHeight w:val="773"/>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val="restart"/>
            <w:tcBorders>
              <w:top w:val="single" w:sz="4" w:space="0" w:color="auto"/>
              <w:left w:val="single" w:sz="4" w:space="0" w:color="auto"/>
              <w:right w:val="single" w:sz="4" w:space="0" w:color="auto"/>
            </w:tcBorders>
            <w:shd w:val="clear" w:color="auto" w:fill="auto"/>
          </w:tcPr>
          <w:p w:rsidR="000B1E72" w:rsidRPr="006B4F25" w:rsidRDefault="000B1E72" w:rsidP="003C16BA">
            <w:pPr>
              <w:ind w:firstLine="71"/>
              <w:rPr>
                <w:w w:val="92"/>
              </w:rPr>
            </w:pPr>
            <w:r w:rsidRPr="006B4F25">
              <w:rPr>
                <w:w w:val="92"/>
                <w:sz w:val="22"/>
                <w:szCs w:val="22"/>
              </w:rPr>
              <w:t>размер земельного</w:t>
            </w:r>
          </w:p>
          <w:p w:rsidR="000B1E72" w:rsidRPr="006B4F25" w:rsidRDefault="000B1E72" w:rsidP="003C16BA">
            <w:pPr>
              <w:ind w:firstLine="71"/>
              <w:rPr>
                <w:w w:val="90"/>
              </w:rPr>
            </w:pPr>
            <w:r w:rsidRPr="006B4F25">
              <w:rPr>
                <w:w w:val="90"/>
                <w:sz w:val="22"/>
                <w:szCs w:val="22"/>
              </w:rPr>
              <w:t>участка,</w:t>
            </w:r>
          </w:p>
          <w:p w:rsidR="000B1E72" w:rsidRPr="006B4F25" w:rsidRDefault="000B1E72" w:rsidP="003C16BA">
            <w:pPr>
              <w:ind w:firstLine="71"/>
              <w:rPr>
                <w:w w:val="93"/>
              </w:rPr>
            </w:pPr>
            <w:r w:rsidRPr="006B4F25">
              <w:rPr>
                <w:w w:val="93"/>
                <w:sz w:val="22"/>
                <w:szCs w:val="22"/>
              </w:rPr>
              <w:t>отводимого для</w:t>
            </w:r>
          </w:p>
          <w:p w:rsidR="000B1E72" w:rsidRPr="006B4F25" w:rsidRDefault="000B1E72" w:rsidP="003C16BA">
            <w:pPr>
              <w:ind w:firstLine="71"/>
              <w:rPr>
                <w:w w:val="93"/>
              </w:rPr>
            </w:pPr>
            <w:r w:rsidRPr="006B4F25">
              <w:rPr>
                <w:w w:val="93"/>
                <w:sz w:val="22"/>
                <w:szCs w:val="22"/>
              </w:rPr>
              <w:t>размещения</w:t>
            </w:r>
          </w:p>
          <w:p w:rsidR="000B1E72" w:rsidRPr="006B4F25" w:rsidRDefault="000B1E72" w:rsidP="003C16BA">
            <w:pPr>
              <w:ind w:firstLine="71"/>
              <w:rPr>
                <w:w w:val="92"/>
              </w:rPr>
            </w:pPr>
            <w:proofErr w:type="spellStart"/>
            <w:r w:rsidRPr="006B4F25">
              <w:rPr>
                <w:w w:val="92"/>
                <w:sz w:val="22"/>
                <w:szCs w:val="22"/>
              </w:rPr>
              <w:t>газораспределитель</w:t>
            </w:r>
            <w:proofErr w:type="spellEnd"/>
          </w:p>
          <w:p w:rsidR="000B1E72" w:rsidRPr="006B4F25" w:rsidRDefault="000B1E72" w:rsidP="003C16BA">
            <w:pPr>
              <w:ind w:firstLine="71"/>
              <w:rPr>
                <w:w w:val="92"/>
              </w:rPr>
            </w:pPr>
            <w:proofErr w:type="spellStart"/>
            <w:r w:rsidRPr="006B4F25">
              <w:rPr>
                <w:w w:val="92"/>
                <w:sz w:val="22"/>
                <w:szCs w:val="22"/>
              </w:rPr>
              <w:t>ных</w:t>
            </w:r>
            <w:proofErr w:type="spellEnd"/>
            <w:r w:rsidRPr="006B4F25">
              <w:rPr>
                <w:w w:val="92"/>
                <w:sz w:val="22"/>
                <w:szCs w:val="22"/>
              </w:rPr>
              <w:t xml:space="preserve"> станций (ГРС),</w:t>
            </w:r>
          </w:p>
          <w:p w:rsidR="000B1E72" w:rsidRPr="006B4F25" w:rsidRDefault="000B1E72" w:rsidP="003C16BA">
            <w:pPr>
              <w:ind w:firstLine="71"/>
              <w:rPr>
                <w:w w:val="92"/>
              </w:rPr>
            </w:pPr>
            <w:r w:rsidRPr="006B4F25">
              <w:rPr>
                <w:w w:val="95"/>
                <w:sz w:val="22"/>
                <w:szCs w:val="22"/>
              </w:rPr>
              <w:t>га</w:t>
            </w:r>
          </w:p>
        </w:tc>
        <w:tc>
          <w:tcPr>
            <w:tcW w:w="3056" w:type="dxa"/>
            <w:gridSpan w:val="2"/>
            <w:tcBorders>
              <w:top w:val="single" w:sz="4" w:space="0" w:color="auto"/>
              <w:left w:val="single" w:sz="4" w:space="0" w:color="auto"/>
              <w:right w:val="single" w:sz="4" w:space="0" w:color="auto"/>
            </w:tcBorders>
            <w:shd w:val="clear" w:color="auto" w:fill="auto"/>
          </w:tcPr>
          <w:p w:rsidR="000B1E72" w:rsidRDefault="000B1E72" w:rsidP="003C16BA">
            <w:pPr>
              <w:spacing w:line="216" w:lineRule="exact"/>
              <w:jc w:val="center"/>
              <w:rPr>
                <w:w w:val="98"/>
              </w:rPr>
            </w:pPr>
            <w:r w:rsidRPr="006B4F25">
              <w:rPr>
                <w:w w:val="98"/>
                <w:sz w:val="22"/>
                <w:szCs w:val="22"/>
              </w:rPr>
              <w:t xml:space="preserve">Производительность ГРС, </w:t>
            </w:r>
          </w:p>
          <w:p w:rsidR="000B1E72" w:rsidRPr="006B4F25" w:rsidRDefault="000B1E72" w:rsidP="003C16BA">
            <w:pPr>
              <w:spacing w:line="216" w:lineRule="exact"/>
              <w:jc w:val="center"/>
              <w:rPr>
                <w:w w:val="98"/>
              </w:rPr>
            </w:pPr>
            <w:r w:rsidRPr="006B4F25">
              <w:rPr>
                <w:w w:val="98"/>
                <w:sz w:val="22"/>
                <w:szCs w:val="22"/>
              </w:rPr>
              <w:t>м</w:t>
            </w:r>
            <w:r w:rsidRPr="006B4F25">
              <w:rPr>
                <w:w w:val="98"/>
                <w:sz w:val="22"/>
                <w:szCs w:val="22"/>
                <w:vertAlign w:val="superscript"/>
              </w:rPr>
              <w:t>3</w:t>
            </w:r>
            <w:r w:rsidRPr="006B4F25">
              <w:rPr>
                <w:w w:val="98"/>
                <w:sz w:val="22"/>
                <w:szCs w:val="22"/>
              </w:rPr>
              <w:t>/час</w:t>
            </w:r>
          </w:p>
        </w:tc>
        <w:tc>
          <w:tcPr>
            <w:tcW w:w="1701" w:type="dxa"/>
            <w:tcBorders>
              <w:top w:val="single" w:sz="4" w:space="0" w:color="auto"/>
              <w:left w:val="single" w:sz="4" w:space="0" w:color="auto"/>
              <w:right w:val="single" w:sz="4" w:space="0" w:color="auto"/>
            </w:tcBorders>
            <w:shd w:val="clear" w:color="auto" w:fill="auto"/>
            <w:vAlign w:val="bottom"/>
          </w:tcPr>
          <w:p w:rsidR="000B1E72" w:rsidRPr="006B4F25" w:rsidRDefault="000B1E72" w:rsidP="003C16BA">
            <w:pPr>
              <w:spacing w:line="217" w:lineRule="exact"/>
              <w:jc w:val="center"/>
              <w:rPr>
                <w:w w:val="94"/>
              </w:rPr>
            </w:pPr>
            <w:r w:rsidRPr="006B4F25">
              <w:rPr>
                <w:w w:val="94"/>
                <w:sz w:val="22"/>
                <w:szCs w:val="22"/>
              </w:rPr>
              <w:t>Размер</w:t>
            </w:r>
          </w:p>
          <w:p w:rsidR="000B1E72" w:rsidRPr="006B4F25" w:rsidRDefault="000B1E72" w:rsidP="003C16BA">
            <w:pPr>
              <w:spacing w:line="0" w:lineRule="atLeast"/>
              <w:jc w:val="center"/>
              <w:rPr>
                <w:w w:val="96"/>
              </w:rPr>
            </w:pPr>
            <w:r w:rsidRPr="006B4F25">
              <w:rPr>
                <w:w w:val="96"/>
                <w:sz w:val="22"/>
                <w:szCs w:val="22"/>
              </w:rPr>
              <w:t>земельного</w:t>
            </w:r>
          </w:p>
          <w:p w:rsidR="000B1E72" w:rsidRPr="006B4F25" w:rsidRDefault="000B1E72" w:rsidP="003C16BA">
            <w:pPr>
              <w:spacing w:line="0" w:lineRule="atLeast"/>
              <w:jc w:val="center"/>
              <w:rPr>
                <w:w w:val="94"/>
              </w:rPr>
            </w:pPr>
            <w:r w:rsidRPr="006B4F25">
              <w:rPr>
                <w:w w:val="94"/>
                <w:sz w:val="22"/>
                <w:szCs w:val="22"/>
              </w:rPr>
              <w:t>участка, га</w:t>
            </w:r>
          </w:p>
        </w:tc>
      </w:tr>
      <w:tr w:rsidR="000B1E72" w:rsidRPr="006B4F25" w:rsidTr="003C16BA">
        <w:trPr>
          <w:trHeight w:val="202"/>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3"/>
              </w:rPr>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202" w:lineRule="exact"/>
              <w:jc w:val="center"/>
              <w:rPr>
                <w:w w:val="93"/>
              </w:rPr>
            </w:pPr>
            <w:r w:rsidRPr="006B4F25">
              <w:rPr>
                <w:w w:val="93"/>
                <w:sz w:val="22"/>
                <w:szCs w:val="22"/>
              </w:rPr>
              <w:t>До 100 включительно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202" w:lineRule="exact"/>
              <w:jc w:val="center"/>
              <w:rPr>
                <w:w w:val="93"/>
              </w:rPr>
            </w:pPr>
            <w:r w:rsidRPr="006B4F25">
              <w:rPr>
                <w:w w:val="93"/>
                <w:sz w:val="22"/>
                <w:szCs w:val="22"/>
              </w:rPr>
              <w:t>0,01</w:t>
            </w:r>
          </w:p>
        </w:tc>
      </w:tr>
      <w:tr w:rsidR="000B1E72" w:rsidRPr="006B4F25" w:rsidTr="003C16BA">
        <w:trPr>
          <w:trHeight w:val="296"/>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2"/>
              </w:rPr>
            </w:pPr>
          </w:p>
        </w:tc>
        <w:tc>
          <w:tcPr>
            <w:tcW w:w="3056" w:type="dxa"/>
            <w:gridSpan w:val="2"/>
            <w:tcBorders>
              <w:top w:val="single" w:sz="4" w:space="0" w:color="auto"/>
              <w:left w:val="single" w:sz="4" w:space="0" w:color="auto"/>
              <w:right w:val="single" w:sz="4" w:space="0" w:color="auto"/>
            </w:tcBorders>
            <w:shd w:val="clear" w:color="auto" w:fill="auto"/>
          </w:tcPr>
          <w:p w:rsidR="000B1E72" w:rsidRPr="006B4F25" w:rsidRDefault="000B1E72" w:rsidP="003C16BA">
            <w:pPr>
              <w:spacing w:line="0" w:lineRule="atLeast"/>
              <w:jc w:val="center"/>
            </w:pPr>
            <w:r w:rsidRPr="006B4F25">
              <w:rPr>
                <w:w w:val="92"/>
                <w:sz w:val="22"/>
                <w:szCs w:val="22"/>
              </w:rPr>
              <w:t xml:space="preserve">100 </w:t>
            </w:r>
            <w:r>
              <w:rPr>
                <w:w w:val="92"/>
                <w:sz w:val="22"/>
                <w:szCs w:val="22"/>
              </w:rPr>
              <w:t>–</w:t>
            </w:r>
            <w:r w:rsidRPr="006B4F25">
              <w:rPr>
                <w:w w:val="92"/>
                <w:sz w:val="22"/>
                <w:szCs w:val="22"/>
              </w:rPr>
              <w:t xml:space="preserve"> 3000</w:t>
            </w:r>
          </w:p>
        </w:tc>
        <w:tc>
          <w:tcPr>
            <w:tcW w:w="1701" w:type="dxa"/>
            <w:tcBorders>
              <w:top w:val="single" w:sz="4" w:space="0" w:color="auto"/>
              <w:left w:val="single" w:sz="4" w:space="0" w:color="auto"/>
              <w:right w:val="single" w:sz="4" w:space="0" w:color="auto"/>
            </w:tcBorders>
            <w:shd w:val="clear" w:color="auto" w:fill="auto"/>
          </w:tcPr>
          <w:p w:rsidR="000B1E72" w:rsidRPr="006B4F25" w:rsidRDefault="000B1E72" w:rsidP="003C16BA">
            <w:pPr>
              <w:spacing w:line="0" w:lineRule="atLeast"/>
              <w:jc w:val="center"/>
            </w:pPr>
            <w:r w:rsidRPr="006B4F25">
              <w:rPr>
                <w:w w:val="98"/>
                <w:sz w:val="22"/>
                <w:szCs w:val="22"/>
              </w:rPr>
              <w:t>0,07</w:t>
            </w:r>
          </w:p>
        </w:tc>
      </w:tr>
      <w:tr w:rsidR="000B1E72" w:rsidRPr="006B4F25" w:rsidTr="003C16BA">
        <w:trPr>
          <w:trHeight w:val="70"/>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jc w:val="center"/>
              <w:rPr>
                <w:w w:val="95"/>
              </w:rPr>
            </w:pPr>
          </w:p>
        </w:tc>
        <w:tc>
          <w:tcPr>
            <w:tcW w:w="3056" w:type="dxa"/>
            <w:gridSpan w:val="2"/>
            <w:tcBorders>
              <w:top w:val="single" w:sz="4" w:space="0" w:color="auto"/>
              <w:left w:val="single" w:sz="4" w:space="0" w:color="auto"/>
              <w:right w:val="single" w:sz="4" w:space="0" w:color="auto"/>
            </w:tcBorders>
            <w:shd w:val="clear" w:color="auto" w:fill="auto"/>
            <w:vAlign w:val="bottom"/>
          </w:tcPr>
          <w:p w:rsidR="000B1E72" w:rsidRPr="006B4F25" w:rsidRDefault="000B1E72" w:rsidP="003C16BA">
            <w:pPr>
              <w:spacing w:line="0" w:lineRule="atLeast"/>
              <w:jc w:val="center"/>
            </w:pPr>
            <w:r w:rsidRPr="006B4F25">
              <w:rPr>
                <w:w w:val="92"/>
                <w:sz w:val="22"/>
                <w:szCs w:val="22"/>
              </w:rPr>
              <w:t xml:space="preserve">3000 </w:t>
            </w:r>
            <w:r>
              <w:rPr>
                <w:w w:val="92"/>
                <w:sz w:val="22"/>
                <w:szCs w:val="22"/>
              </w:rPr>
              <w:t>–</w:t>
            </w:r>
            <w:r w:rsidRPr="006B4F25">
              <w:rPr>
                <w:w w:val="92"/>
                <w:sz w:val="22"/>
                <w:szCs w:val="22"/>
              </w:rPr>
              <w:t xml:space="preserve"> 10000</w:t>
            </w:r>
          </w:p>
        </w:tc>
        <w:tc>
          <w:tcPr>
            <w:tcW w:w="1701" w:type="dxa"/>
            <w:tcBorders>
              <w:top w:val="single" w:sz="4" w:space="0" w:color="auto"/>
              <w:left w:val="single" w:sz="4" w:space="0" w:color="auto"/>
              <w:right w:val="single" w:sz="4" w:space="0" w:color="auto"/>
            </w:tcBorders>
            <w:shd w:val="clear" w:color="auto" w:fill="auto"/>
            <w:vAlign w:val="bottom"/>
          </w:tcPr>
          <w:p w:rsidR="000B1E72" w:rsidRPr="006B4F25" w:rsidRDefault="000B1E72" w:rsidP="003C16BA">
            <w:pPr>
              <w:spacing w:line="0" w:lineRule="atLeast"/>
              <w:jc w:val="center"/>
            </w:pPr>
            <w:r w:rsidRPr="006B4F25">
              <w:rPr>
                <w:w w:val="98"/>
                <w:sz w:val="22"/>
                <w:szCs w:val="22"/>
              </w:rPr>
              <w:t>0,11</w:t>
            </w:r>
          </w:p>
        </w:tc>
      </w:tr>
      <w:tr w:rsidR="000B1E72" w:rsidRPr="006B4F25" w:rsidTr="003C16BA">
        <w:trPr>
          <w:trHeight w:val="113"/>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pPr>
            <w:r w:rsidRPr="006B4F25">
              <w:rPr>
                <w:w w:val="91"/>
                <w:sz w:val="22"/>
                <w:szCs w:val="22"/>
              </w:rPr>
              <w:t xml:space="preserve">10000 </w:t>
            </w:r>
            <w:r>
              <w:rPr>
                <w:w w:val="91"/>
                <w:sz w:val="22"/>
                <w:szCs w:val="22"/>
              </w:rPr>
              <w:t>–</w:t>
            </w:r>
            <w:r w:rsidRPr="006B4F25">
              <w:rPr>
                <w:w w:val="91"/>
                <w:sz w:val="22"/>
                <w:szCs w:val="22"/>
              </w:rPr>
              <w:t xml:space="preserve"> 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jc w:val="center"/>
            </w:pPr>
            <w:r>
              <w:rPr>
                <w:sz w:val="22"/>
                <w:szCs w:val="22"/>
              </w:rPr>
              <w:t>0,13</w:t>
            </w:r>
          </w:p>
        </w:tc>
      </w:tr>
      <w:tr w:rsidR="000B1E72" w:rsidRPr="006B4F25" w:rsidTr="003C16BA">
        <w:trPr>
          <w:trHeight w:val="294"/>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tcPr>
          <w:p w:rsidR="000B1E72" w:rsidRPr="006B4F25" w:rsidRDefault="000B1E72" w:rsidP="003C16BA">
            <w:pPr>
              <w:spacing w:line="0" w:lineRule="atLeast"/>
              <w:jc w:val="center"/>
              <w:rPr>
                <w:w w:val="91"/>
              </w:rPr>
            </w:pPr>
            <w:r w:rsidRPr="006B4F25">
              <w:rPr>
                <w:w w:val="93"/>
                <w:sz w:val="22"/>
                <w:szCs w:val="22"/>
              </w:rPr>
              <w:t>100000 - 300000</w:t>
            </w:r>
          </w:p>
        </w:tc>
        <w:tc>
          <w:tcPr>
            <w:tcW w:w="1701" w:type="dxa"/>
            <w:tcBorders>
              <w:top w:val="single" w:sz="4" w:space="0" w:color="auto"/>
              <w:left w:val="single" w:sz="4" w:space="0" w:color="auto"/>
              <w:bottom w:val="single" w:sz="4" w:space="0" w:color="auto"/>
              <w:right w:val="single" w:sz="8" w:space="0" w:color="auto"/>
            </w:tcBorders>
            <w:shd w:val="clear" w:color="auto" w:fill="auto"/>
          </w:tcPr>
          <w:p w:rsidR="000B1E72" w:rsidRPr="006B4F25" w:rsidRDefault="000B1E72" w:rsidP="003C16BA">
            <w:pPr>
              <w:spacing w:line="0" w:lineRule="atLeast"/>
              <w:jc w:val="center"/>
              <w:rPr>
                <w:w w:val="98"/>
              </w:rPr>
            </w:pPr>
            <w:r w:rsidRPr="006B4F25">
              <w:rPr>
                <w:w w:val="98"/>
                <w:sz w:val="22"/>
                <w:szCs w:val="22"/>
              </w:rPr>
              <w:t>0,38</w:t>
            </w:r>
          </w:p>
        </w:tc>
      </w:tr>
      <w:tr w:rsidR="000B1E72" w:rsidRPr="006B4F25" w:rsidTr="003C16BA">
        <w:trPr>
          <w:trHeight w:val="289"/>
        </w:trPr>
        <w:tc>
          <w:tcPr>
            <w:tcW w:w="635"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3056" w:type="dxa"/>
            <w:gridSpan w:val="2"/>
            <w:tcBorders>
              <w:top w:val="single" w:sz="4" w:space="0" w:color="auto"/>
              <w:left w:val="single" w:sz="4" w:space="0" w:color="auto"/>
              <w:bottom w:val="single" w:sz="4" w:space="0" w:color="auto"/>
              <w:right w:val="single" w:sz="8" w:space="0" w:color="auto"/>
            </w:tcBorders>
            <w:shd w:val="clear" w:color="auto" w:fill="auto"/>
          </w:tcPr>
          <w:p w:rsidR="000B1E72" w:rsidRPr="006B4F25" w:rsidRDefault="000B1E72" w:rsidP="003C16BA">
            <w:pPr>
              <w:spacing w:line="0" w:lineRule="atLeast"/>
              <w:jc w:val="center"/>
              <w:rPr>
                <w:w w:val="93"/>
              </w:rPr>
            </w:pPr>
            <w:r w:rsidRPr="006B4F25">
              <w:rPr>
                <w:w w:val="93"/>
                <w:sz w:val="22"/>
                <w:szCs w:val="22"/>
              </w:rPr>
              <w:t>300000 - 500000</w:t>
            </w:r>
          </w:p>
        </w:tc>
        <w:tc>
          <w:tcPr>
            <w:tcW w:w="1701" w:type="dxa"/>
            <w:tcBorders>
              <w:top w:val="single" w:sz="4" w:space="0" w:color="auto"/>
              <w:bottom w:val="single" w:sz="4" w:space="0" w:color="auto"/>
              <w:right w:val="single" w:sz="8" w:space="0" w:color="auto"/>
            </w:tcBorders>
            <w:shd w:val="clear" w:color="auto" w:fill="auto"/>
          </w:tcPr>
          <w:p w:rsidR="000B1E72" w:rsidRPr="006B4F25" w:rsidRDefault="000B1E72" w:rsidP="003C16BA">
            <w:pPr>
              <w:spacing w:line="0" w:lineRule="atLeast"/>
              <w:jc w:val="center"/>
              <w:rPr>
                <w:w w:val="98"/>
              </w:rPr>
            </w:pPr>
            <w:r w:rsidRPr="006B4F25">
              <w:rPr>
                <w:w w:val="98"/>
                <w:sz w:val="22"/>
                <w:szCs w:val="22"/>
              </w:rPr>
              <w:t>0,65</w:t>
            </w:r>
          </w:p>
        </w:tc>
      </w:tr>
      <w:tr w:rsidR="000B1E72" w:rsidRPr="006B4F25" w:rsidTr="003C16BA">
        <w:trPr>
          <w:trHeight w:val="289"/>
        </w:trPr>
        <w:tc>
          <w:tcPr>
            <w:tcW w:w="635" w:type="dxa"/>
            <w:vMerge/>
            <w:tcBorders>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700" w:type="dxa"/>
            <w:vMerge/>
            <w:tcBorders>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1980" w:type="dxa"/>
            <w:vMerge/>
            <w:tcBorders>
              <w:left w:val="single" w:sz="4" w:space="0" w:color="auto"/>
              <w:bottom w:val="single" w:sz="4" w:space="0" w:color="auto"/>
              <w:right w:val="single" w:sz="4" w:space="0" w:color="auto"/>
            </w:tcBorders>
            <w:shd w:val="clear" w:color="auto" w:fill="auto"/>
            <w:vAlign w:val="bottom"/>
          </w:tcPr>
          <w:p w:rsidR="000B1E72" w:rsidRPr="006B4F25" w:rsidRDefault="000B1E72" w:rsidP="003C16BA">
            <w:pPr>
              <w:spacing w:line="0" w:lineRule="atLeast"/>
            </w:pPr>
          </w:p>
        </w:tc>
        <w:tc>
          <w:tcPr>
            <w:tcW w:w="3056" w:type="dxa"/>
            <w:gridSpan w:val="2"/>
            <w:tcBorders>
              <w:left w:val="single" w:sz="4" w:space="0" w:color="auto"/>
              <w:bottom w:val="single" w:sz="4" w:space="0" w:color="auto"/>
              <w:right w:val="single" w:sz="8" w:space="0" w:color="auto"/>
            </w:tcBorders>
            <w:shd w:val="clear" w:color="auto" w:fill="auto"/>
          </w:tcPr>
          <w:p w:rsidR="000B1E72" w:rsidRPr="006B4F25" w:rsidRDefault="000B1E72" w:rsidP="003C16BA">
            <w:pPr>
              <w:spacing w:line="0" w:lineRule="atLeast"/>
              <w:jc w:val="center"/>
              <w:rPr>
                <w:w w:val="95"/>
              </w:rPr>
            </w:pPr>
            <w:r w:rsidRPr="006B4F25">
              <w:rPr>
                <w:w w:val="95"/>
                <w:sz w:val="22"/>
                <w:szCs w:val="22"/>
              </w:rPr>
              <w:t>Свыше 500000</w:t>
            </w:r>
          </w:p>
        </w:tc>
        <w:tc>
          <w:tcPr>
            <w:tcW w:w="1701" w:type="dxa"/>
            <w:tcBorders>
              <w:bottom w:val="single" w:sz="4" w:space="0" w:color="auto"/>
              <w:right w:val="single" w:sz="8" w:space="0" w:color="auto"/>
            </w:tcBorders>
            <w:shd w:val="clear" w:color="auto" w:fill="auto"/>
          </w:tcPr>
          <w:p w:rsidR="000B1E72" w:rsidRPr="006B4F25" w:rsidRDefault="000B1E72" w:rsidP="003C16BA">
            <w:pPr>
              <w:spacing w:line="0" w:lineRule="atLeast"/>
              <w:jc w:val="center"/>
              <w:rPr>
                <w:w w:val="90"/>
              </w:rPr>
            </w:pPr>
            <w:r w:rsidRPr="006B4F25">
              <w:rPr>
                <w:w w:val="90"/>
                <w:sz w:val="22"/>
                <w:szCs w:val="22"/>
              </w:rPr>
              <w:t>1</w:t>
            </w:r>
          </w:p>
        </w:tc>
      </w:tr>
      <w:tr w:rsidR="000B1E72" w:rsidRPr="006B4F25" w:rsidTr="003C16BA">
        <w:trPr>
          <w:trHeight w:val="212"/>
        </w:trPr>
        <w:tc>
          <w:tcPr>
            <w:tcW w:w="635" w:type="dxa"/>
            <w:vMerge w:val="restart"/>
            <w:tcBorders>
              <w:top w:val="single" w:sz="4" w:space="0" w:color="auto"/>
              <w:left w:val="single" w:sz="8" w:space="0" w:color="auto"/>
              <w:right w:val="single" w:sz="8" w:space="0" w:color="auto"/>
            </w:tcBorders>
            <w:shd w:val="clear" w:color="auto" w:fill="auto"/>
          </w:tcPr>
          <w:p w:rsidR="000B1E72" w:rsidRPr="006B4F25" w:rsidRDefault="000B1E72" w:rsidP="003C16BA">
            <w:pPr>
              <w:spacing w:line="211" w:lineRule="exact"/>
              <w:jc w:val="center"/>
              <w:rPr>
                <w:w w:val="84"/>
              </w:rPr>
            </w:pPr>
            <w:r w:rsidRPr="006B4F25">
              <w:rPr>
                <w:w w:val="84"/>
                <w:sz w:val="22"/>
                <w:szCs w:val="22"/>
              </w:rPr>
              <w:t>3.</w:t>
            </w:r>
          </w:p>
        </w:tc>
        <w:tc>
          <w:tcPr>
            <w:tcW w:w="1700" w:type="dxa"/>
            <w:tcBorders>
              <w:top w:val="single" w:sz="4" w:space="0" w:color="auto"/>
              <w:right w:val="single" w:sz="8" w:space="0" w:color="auto"/>
            </w:tcBorders>
            <w:shd w:val="clear" w:color="auto" w:fill="auto"/>
            <w:vAlign w:val="bottom"/>
          </w:tcPr>
          <w:p w:rsidR="000B1E72" w:rsidRPr="006B4F25" w:rsidRDefault="000B1E72" w:rsidP="003C16BA">
            <w:pPr>
              <w:spacing w:line="211" w:lineRule="exact"/>
              <w:ind w:left="100"/>
            </w:pPr>
            <w:r w:rsidRPr="006B4F25">
              <w:rPr>
                <w:sz w:val="22"/>
                <w:szCs w:val="22"/>
              </w:rPr>
              <w:t>Антенно-</w:t>
            </w:r>
          </w:p>
        </w:tc>
        <w:tc>
          <w:tcPr>
            <w:tcW w:w="1980" w:type="dxa"/>
            <w:vMerge w:val="restart"/>
            <w:tcBorders>
              <w:top w:val="single" w:sz="4" w:space="0" w:color="auto"/>
              <w:right w:val="single" w:sz="8" w:space="0" w:color="auto"/>
            </w:tcBorders>
            <w:shd w:val="clear" w:color="auto" w:fill="auto"/>
          </w:tcPr>
          <w:p w:rsidR="000B1E72" w:rsidRPr="006B4F25" w:rsidRDefault="000B1E72" w:rsidP="003C16BA">
            <w:pPr>
              <w:spacing w:line="211" w:lineRule="exact"/>
              <w:jc w:val="center"/>
              <w:rPr>
                <w:w w:val="92"/>
              </w:rPr>
            </w:pPr>
            <w:r w:rsidRPr="006B4F25">
              <w:rPr>
                <w:w w:val="92"/>
                <w:sz w:val="22"/>
                <w:szCs w:val="22"/>
              </w:rPr>
              <w:t>площадь покрытия,</w:t>
            </w:r>
          </w:p>
          <w:p w:rsidR="000B1E72" w:rsidRPr="006B4F25" w:rsidRDefault="000B1E72" w:rsidP="003C16BA">
            <w:pPr>
              <w:spacing w:line="0" w:lineRule="atLeast"/>
              <w:jc w:val="center"/>
              <w:rPr>
                <w:w w:val="92"/>
              </w:rPr>
            </w:pPr>
            <w:r w:rsidRPr="006B4F25">
              <w:rPr>
                <w:w w:val="97"/>
                <w:sz w:val="22"/>
                <w:szCs w:val="22"/>
              </w:rPr>
              <w:t>%</w:t>
            </w:r>
          </w:p>
        </w:tc>
        <w:tc>
          <w:tcPr>
            <w:tcW w:w="4757" w:type="dxa"/>
            <w:gridSpan w:val="3"/>
            <w:vMerge w:val="restart"/>
            <w:tcBorders>
              <w:right w:val="single" w:sz="8" w:space="0" w:color="auto"/>
            </w:tcBorders>
            <w:shd w:val="clear" w:color="auto" w:fill="auto"/>
          </w:tcPr>
          <w:p w:rsidR="000B1E72" w:rsidRPr="006B4F25" w:rsidRDefault="000B1E72" w:rsidP="003C16BA">
            <w:pPr>
              <w:spacing w:line="0" w:lineRule="atLeast"/>
              <w:jc w:val="center"/>
            </w:pPr>
            <w:r w:rsidRPr="006B4F25">
              <w:rPr>
                <w:w w:val="90"/>
                <w:sz w:val="22"/>
                <w:szCs w:val="22"/>
              </w:rPr>
              <w:t>100</w:t>
            </w:r>
          </w:p>
        </w:tc>
      </w:tr>
      <w:tr w:rsidR="000B1E72" w:rsidRPr="006B4F25" w:rsidTr="003C16BA">
        <w:trPr>
          <w:trHeight w:val="254"/>
        </w:trPr>
        <w:tc>
          <w:tcPr>
            <w:tcW w:w="635" w:type="dxa"/>
            <w:vMerge/>
            <w:tcBorders>
              <w:left w:val="single" w:sz="8" w:space="0" w:color="auto"/>
              <w:right w:val="single" w:sz="8" w:space="0" w:color="auto"/>
            </w:tcBorders>
            <w:shd w:val="clear" w:color="auto" w:fill="auto"/>
            <w:vAlign w:val="bottom"/>
          </w:tcPr>
          <w:p w:rsidR="000B1E72" w:rsidRPr="006B4F25" w:rsidRDefault="000B1E72" w:rsidP="003C16BA">
            <w:pPr>
              <w:spacing w:line="0" w:lineRule="atLeast"/>
            </w:pPr>
          </w:p>
        </w:tc>
        <w:tc>
          <w:tcPr>
            <w:tcW w:w="1700" w:type="dxa"/>
            <w:tcBorders>
              <w:right w:val="single" w:sz="8" w:space="0" w:color="auto"/>
            </w:tcBorders>
            <w:shd w:val="clear" w:color="auto" w:fill="auto"/>
            <w:vAlign w:val="bottom"/>
          </w:tcPr>
          <w:p w:rsidR="000B1E72" w:rsidRPr="006B4F25" w:rsidRDefault="000B1E72" w:rsidP="003C16BA">
            <w:pPr>
              <w:spacing w:line="0" w:lineRule="atLeast"/>
              <w:ind w:left="100"/>
            </w:pPr>
            <w:r w:rsidRPr="006B4F25">
              <w:rPr>
                <w:sz w:val="22"/>
                <w:szCs w:val="22"/>
              </w:rPr>
              <w:t>мачтовые</w:t>
            </w:r>
          </w:p>
        </w:tc>
        <w:tc>
          <w:tcPr>
            <w:tcW w:w="1980" w:type="dxa"/>
            <w:vMerge/>
            <w:tcBorders>
              <w:right w:val="single" w:sz="8" w:space="0" w:color="auto"/>
            </w:tcBorders>
            <w:shd w:val="clear" w:color="auto" w:fill="auto"/>
            <w:vAlign w:val="bottom"/>
          </w:tcPr>
          <w:p w:rsidR="000B1E72" w:rsidRPr="006B4F25" w:rsidRDefault="000B1E72" w:rsidP="003C16BA">
            <w:pPr>
              <w:spacing w:line="0" w:lineRule="atLeast"/>
              <w:jc w:val="center"/>
              <w:rPr>
                <w:w w:val="97"/>
              </w:rPr>
            </w:pPr>
          </w:p>
        </w:tc>
        <w:tc>
          <w:tcPr>
            <w:tcW w:w="4757" w:type="dxa"/>
            <w:gridSpan w:val="3"/>
            <w:vMerge/>
            <w:tcBorders>
              <w:right w:val="single" w:sz="8" w:space="0" w:color="auto"/>
            </w:tcBorders>
            <w:shd w:val="clear" w:color="auto" w:fill="auto"/>
            <w:vAlign w:val="bottom"/>
          </w:tcPr>
          <w:p w:rsidR="000B1E72" w:rsidRPr="006B4F25" w:rsidRDefault="000B1E72" w:rsidP="003C16BA">
            <w:pPr>
              <w:spacing w:line="0" w:lineRule="atLeast"/>
            </w:pPr>
          </w:p>
        </w:tc>
      </w:tr>
      <w:tr w:rsidR="000B1E72" w:rsidRPr="006B4F25" w:rsidTr="003C16BA">
        <w:trPr>
          <w:trHeight w:val="254"/>
        </w:trPr>
        <w:tc>
          <w:tcPr>
            <w:tcW w:w="635" w:type="dxa"/>
            <w:vMerge/>
            <w:tcBorders>
              <w:left w:val="single" w:sz="8" w:space="0" w:color="auto"/>
              <w:right w:val="single" w:sz="8" w:space="0" w:color="auto"/>
            </w:tcBorders>
            <w:shd w:val="clear" w:color="auto" w:fill="auto"/>
            <w:vAlign w:val="bottom"/>
          </w:tcPr>
          <w:p w:rsidR="000B1E72" w:rsidRPr="006B4F25" w:rsidRDefault="000B1E72" w:rsidP="003C16BA">
            <w:pPr>
              <w:spacing w:line="0" w:lineRule="atLeast"/>
            </w:pPr>
          </w:p>
        </w:tc>
        <w:tc>
          <w:tcPr>
            <w:tcW w:w="1700" w:type="dxa"/>
            <w:tcBorders>
              <w:right w:val="single" w:sz="8" w:space="0" w:color="auto"/>
            </w:tcBorders>
            <w:shd w:val="clear" w:color="auto" w:fill="auto"/>
            <w:vAlign w:val="bottom"/>
          </w:tcPr>
          <w:p w:rsidR="000B1E72" w:rsidRPr="006B4F25" w:rsidRDefault="000B1E72" w:rsidP="003C16BA">
            <w:pPr>
              <w:spacing w:line="0" w:lineRule="atLeast"/>
              <w:ind w:left="100"/>
            </w:pPr>
            <w:r w:rsidRPr="006B4F25">
              <w:rPr>
                <w:sz w:val="22"/>
                <w:szCs w:val="22"/>
              </w:rPr>
              <w:t>сооружения;</w:t>
            </w:r>
          </w:p>
        </w:tc>
        <w:tc>
          <w:tcPr>
            <w:tcW w:w="1980" w:type="dxa"/>
            <w:vMerge/>
            <w:tcBorders>
              <w:right w:val="single" w:sz="8" w:space="0" w:color="auto"/>
            </w:tcBorders>
            <w:shd w:val="clear" w:color="auto" w:fill="auto"/>
            <w:vAlign w:val="bottom"/>
          </w:tcPr>
          <w:p w:rsidR="000B1E72" w:rsidRPr="006B4F25" w:rsidRDefault="000B1E72" w:rsidP="003C16BA">
            <w:pPr>
              <w:spacing w:line="0" w:lineRule="atLeast"/>
            </w:pPr>
          </w:p>
        </w:tc>
        <w:tc>
          <w:tcPr>
            <w:tcW w:w="4757" w:type="dxa"/>
            <w:gridSpan w:val="3"/>
            <w:vMerge/>
            <w:tcBorders>
              <w:right w:val="single" w:sz="8" w:space="0" w:color="auto"/>
            </w:tcBorders>
            <w:shd w:val="clear" w:color="auto" w:fill="auto"/>
            <w:vAlign w:val="bottom"/>
          </w:tcPr>
          <w:p w:rsidR="000B1E72" w:rsidRPr="006B4F25" w:rsidRDefault="000B1E72" w:rsidP="003C16BA">
            <w:pPr>
              <w:spacing w:line="0" w:lineRule="atLeast"/>
            </w:pPr>
          </w:p>
        </w:tc>
      </w:tr>
      <w:tr w:rsidR="000B1E72" w:rsidRPr="006B4F25" w:rsidTr="003C16BA">
        <w:trPr>
          <w:trHeight w:val="250"/>
        </w:trPr>
        <w:tc>
          <w:tcPr>
            <w:tcW w:w="635" w:type="dxa"/>
            <w:vMerge/>
            <w:tcBorders>
              <w:left w:val="single" w:sz="8" w:space="0" w:color="auto"/>
              <w:right w:val="single" w:sz="8" w:space="0" w:color="auto"/>
            </w:tcBorders>
            <w:shd w:val="clear" w:color="auto" w:fill="auto"/>
            <w:vAlign w:val="bottom"/>
          </w:tcPr>
          <w:p w:rsidR="000B1E72" w:rsidRPr="006B4F25" w:rsidRDefault="000B1E72" w:rsidP="003C16BA">
            <w:pPr>
              <w:spacing w:line="0" w:lineRule="atLeast"/>
            </w:pPr>
          </w:p>
        </w:tc>
        <w:tc>
          <w:tcPr>
            <w:tcW w:w="1700" w:type="dxa"/>
            <w:tcBorders>
              <w:right w:val="single" w:sz="8" w:space="0" w:color="auto"/>
            </w:tcBorders>
            <w:shd w:val="clear" w:color="auto" w:fill="auto"/>
            <w:vAlign w:val="bottom"/>
          </w:tcPr>
          <w:p w:rsidR="000B1E72" w:rsidRPr="006B4F25" w:rsidRDefault="000B1E72" w:rsidP="003C16BA">
            <w:pPr>
              <w:spacing w:line="249" w:lineRule="exact"/>
              <w:ind w:left="100"/>
            </w:pPr>
            <w:r w:rsidRPr="006B4F25">
              <w:rPr>
                <w:sz w:val="22"/>
                <w:szCs w:val="22"/>
              </w:rPr>
              <w:t>телевизионные</w:t>
            </w:r>
          </w:p>
        </w:tc>
        <w:tc>
          <w:tcPr>
            <w:tcW w:w="1980" w:type="dxa"/>
            <w:vMerge/>
            <w:tcBorders>
              <w:right w:val="single" w:sz="8" w:space="0" w:color="auto"/>
            </w:tcBorders>
            <w:shd w:val="clear" w:color="auto" w:fill="auto"/>
            <w:vAlign w:val="bottom"/>
          </w:tcPr>
          <w:p w:rsidR="000B1E72" w:rsidRPr="006B4F25" w:rsidRDefault="000B1E72" w:rsidP="003C16BA">
            <w:pPr>
              <w:spacing w:line="0" w:lineRule="atLeast"/>
            </w:pPr>
          </w:p>
        </w:tc>
        <w:tc>
          <w:tcPr>
            <w:tcW w:w="4757" w:type="dxa"/>
            <w:gridSpan w:val="3"/>
            <w:vMerge/>
            <w:tcBorders>
              <w:right w:val="single" w:sz="8" w:space="0" w:color="auto"/>
            </w:tcBorders>
            <w:shd w:val="clear" w:color="auto" w:fill="auto"/>
            <w:vAlign w:val="bottom"/>
          </w:tcPr>
          <w:p w:rsidR="000B1E72" w:rsidRPr="006B4F25" w:rsidRDefault="000B1E72" w:rsidP="003C16BA">
            <w:pPr>
              <w:spacing w:line="0" w:lineRule="atLeast"/>
            </w:pPr>
          </w:p>
        </w:tc>
      </w:tr>
      <w:tr w:rsidR="000B1E72" w:rsidRPr="006B4F25" w:rsidTr="003C16BA">
        <w:trPr>
          <w:trHeight w:val="287"/>
        </w:trPr>
        <w:tc>
          <w:tcPr>
            <w:tcW w:w="635" w:type="dxa"/>
            <w:vMerge/>
            <w:tcBorders>
              <w:left w:val="single" w:sz="8" w:space="0" w:color="auto"/>
              <w:bottom w:val="single" w:sz="8" w:space="0" w:color="auto"/>
              <w:right w:val="single" w:sz="8" w:space="0" w:color="auto"/>
            </w:tcBorders>
            <w:shd w:val="clear" w:color="auto" w:fill="auto"/>
            <w:vAlign w:val="bottom"/>
          </w:tcPr>
          <w:p w:rsidR="000B1E72" w:rsidRPr="006B4F25" w:rsidRDefault="000B1E72" w:rsidP="003C16BA">
            <w:pPr>
              <w:spacing w:line="0" w:lineRule="atLeast"/>
            </w:pPr>
          </w:p>
        </w:tc>
        <w:tc>
          <w:tcPr>
            <w:tcW w:w="1700" w:type="dxa"/>
            <w:tcBorders>
              <w:bottom w:val="single" w:sz="8" w:space="0" w:color="auto"/>
              <w:right w:val="single" w:sz="8" w:space="0" w:color="auto"/>
            </w:tcBorders>
            <w:shd w:val="clear" w:color="auto" w:fill="auto"/>
            <w:vAlign w:val="bottom"/>
          </w:tcPr>
          <w:p w:rsidR="000B1E72" w:rsidRPr="006B4F25" w:rsidRDefault="000B1E72" w:rsidP="003C16BA">
            <w:pPr>
              <w:spacing w:line="0" w:lineRule="atLeast"/>
              <w:ind w:left="100"/>
            </w:pPr>
            <w:r w:rsidRPr="006B4F25">
              <w:rPr>
                <w:sz w:val="22"/>
                <w:szCs w:val="22"/>
              </w:rPr>
              <w:t>ретрансляторы</w:t>
            </w:r>
          </w:p>
        </w:tc>
        <w:tc>
          <w:tcPr>
            <w:tcW w:w="1980" w:type="dxa"/>
            <w:vMerge/>
            <w:tcBorders>
              <w:bottom w:val="single" w:sz="8" w:space="0" w:color="auto"/>
              <w:right w:val="single" w:sz="8" w:space="0" w:color="auto"/>
            </w:tcBorders>
            <w:shd w:val="clear" w:color="auto" w:fill="auto"/>
            <w:vAlign w:val="bottom"/>
          </w:tcPr>
          <w:p w:rsidR="000B1E72" w:rsidRPr="006B4F25" w:rsidRDefault="000B1E72" w:rsidP="003C16BA">
            <w:pPr>
              <w:spacing w:line="0" w:lineRule="atLeast"/>
            </w:pPr>
          </w:p>
        </w:tc>
        <w:tc>
          <w:tcPr>
            <w:tcW w:w="4757" w:type="dxa"/>
            <w:gridSpan w:val="3"/>
            <w:vMerge/>
            <w:tcBorders>
              <w:bottom w:val="single" w:sz="8" w:space="0" w:color="auto"/>
              <w:right w:val="single" w:sz="8" w:space="0" w:color="auto"/>
            </w:tcBorders>
            <w:shd w:val="clear" w:color="auto" w:fill="auto"/>
            <w:vAlign w:val="bottom"/>
          </w:tcPr>
          <w:p w:rsidR="000B1E72" w:rsidRPr="006B4F25" w:rsidRDefault="000B1E72" w:rsidP="003C16BA">
            <w:pPr>
              <w:spacing w:line="0" w:lineRule="atLeast"/>
            </w:pPr>
          </w:p>
        </w:tc>
      </w:tr>
    </w:tbl>
    <w:p w:rsidR="000B1E72" w:rsidRDefault="000B1E72" w:rsidP="000B1E72">
      <w:pPr>
        <w:spacing w:line="249" w:lineRule="auto"/>
        <w:ind w:left="260" w:right="80" w:firstLine="710"/>
        <w:jc w:val="both"/>
        <w:rPr>
          <w:sz w:val="22"/>
          <w:szCs w:val="22"/>
        </w:rPr>
      </w:pPr>
      <w:r w:rsidRPr="006B4F25">
        <w:rPr>
          <w:sz w:val="22"/>
          <w:szCs w:val="22"/>
        </w:rPr>
        <w:t xml:space="preserve">Примечание. </w:t>
      </w:r>
    </w:p>
    <w:p w:rsidR="000B1E72" w:rsidRPr="006B4F25" w:rsidRDefault="000B1E72" w:rsidP="000B1E72">
      <w:pPr>
        <w:spacing w:line="249" w:lineRule="auto"/>
        <w:ind w:left="260" w:right="80" w:firstLine="710"/>
        <w:jc w:val="both"/>
        <w:rPr>
          <w:sz w:val="22"/>
          <w:szCs w:val="22"/>
        </w:rPr>
      </w:pPr>
      <w:r>
        <w:rPr>
          <w:sz w:val="22"/>
          <w:szCs w:val="22"/>
        </w:rPr>
        <w:t xml:space="preserve">1. </w:t>
      </w:r>
      <w:r w:rsidRPr="006B4F25">
        <w:rPr>
          <w:sz w:val="22"/>
          <w:szCs w:val="22"/>
        </w:rPr>
        <w:t xml:space="preserve">Ранжирование муниципального образования </w:t>
      </w:r>
      <w:r w:rsidR="00D55A45" w:rsidRPr="00110E8B">
        <w:rPr>
          <w:bCs/>
          <w:color w:val="000000"/>
        </w:rPr>
        <w:t xml:space="preserve">«поселок Тим» </w:t>
      </w:r>
      <w:proofErr w:type="spellStart"/>
      <w:r w:rsidR="00D55A45" w:rsidRPr="00110E8B">
        <w:rPr>
          <w:bCs/>
          <w:color w:val="000000"/>
        </w:rPr>
        <w:t>Тимского</w:t>
      </w:r>
      <w:proofErr w:type="spellEnd"/>
      <w:r w:rsidR="00D55A45" w:rsidRPr="00110E8B">
        <w:rPr>
          <w:bCs/>
          <w:color w:val="000000"/>
        </w:rPr>
        <w:t xml:space="preserve"> район</w:t>
      </w:r>
      <w:r w:rsidR="00D55A45" w:rsidRPr="00110E8B">
        <w:rPr>
          <w:b/>
          <w:bCs/>
          <w:color w:val="000000"/>
          <w:sz w:val="28"/>
          <w:szCs w:val="28"/>
        </w:rPr>
        <w:t>а</w:t>
      </w:r>
      <w:r w:rsidR="00D55A45">
        <w:rPr>
          <w:sz w:val="22"/>
          <w:szCs w:val="22"/>
        </w:rPr>
        <w:t xml:space="preserve"> </w:t>
      </w:r>
      <w:r w:rsidRPr="006B4F25">
        <w:rPr>
          <w:sz w:val="22"/>
          <w:szCs w:val="22"/>
        </w:rPr>
        <w:t>Курской области по группам в зависимости от проектной численности населения принято в соответствии с таблицей 4.1 СП 42.13330.2016 «Градостроительство. Планировка и застройка городских и сельских поселений. Актуализированная редакция СНиП 2.07.01-89*».</w:t>
      </w:r>
    </w:p>
    <w:bookmarkEnd w:id="31"/>
    <w:p w:rsidR="000B1E72" w:rsidRPr="006B4F25" w:rsidRDefault="000B1E72" w:rsidP="000B1E72">
      <w:pPr>
        <w:widowControl w:val="0"/>
        <w:ind w:right="283" w:firstLine="709"/>
        <w:jc w:val="center"/>
        <w:rPr>
          <w:b/>
          <w:bCs/>
          <w:sz w:val="22"/>
          <w:szCs w:val="22"/>
        </w:rPr>
      </w:pPr>
    </w:p>
    <w:p w:rsidR="000B1E72" w:rsidRDefault="000B1E72" w:rsidP="000B1E72">
      <w:pPr>
        <w:widowControl w:val="0"/>
        <w:ind w:right="283" w:firstLine="709"/>
        <w:jc w:val="center"/>
        <w:rPr>
          <w:b/>
          <w:bCs/>
          <w:sz w:val="28"/>
          <w:szCs w:val="28"/>
        </w:rPr>
      </w:pPr>
      <w:bookmarkStart w:id="33" w:name="_Hlk88748092"/>
      <w:r w:rsidRPr="001540A1">
        <w:rPr>
          <w:b/>
          <w:bCs/>
          <w:sz w:val="28"/>
          <w:szCs w:val="28"/>
        </w:rPr>
        <w:t xml:space="preserve">1.17. Расчетные показатели минимально допустимого уровня обеспеченности объектами местного значения – пожарное депо для муниципального образования </w:t>
      </w:r>
      <w:r w:rsidR="00D55A45" w:rsidRPr="00110E8B">
        <w:rPr>
          <w:b/>
          <w:bCs/>
          <w:color w:val="000000"/>
          <w:sz w:val="28"/>
          <w:szCs w:val="28"/>
        </w:rPr>
        <w:t xml:space="preserve">«поселок Тим» </w:t>
      </w:r>
      <w:proofErr w:type="spellStart"/>
      <w:r w:rsidR="00D55A45" w:rsidRPr="00110E8B">
        <w:rPr>
          <w:b/>
          <w:bCs/>
          <w:color w:val="000000"/>
          <w:sz w:val="28"/>
          <w:szCs w:val="28"/>
        </w:rPr>
        <w:t>Тимского</w:t>
      </w:r>
      <w:proofErr w:type="spellEnd"/>
      <w:r w:rsidR="00D55A45" w:rsidRPr="00110E8B">
        <w:rPr>
          <w:b/>
          <w:bCs/>
          <w:color w:val="000000"/>
          <w:sz w:val="28"/>
          <w:szCs w:val="28"/>
        </w:rPr>
        <w:t xml:space="preserve"> района</w:t>
      </w:r>
      <w:r w:rsidR="00D55A45" w:rsidRPr="001540A1">
        <w:rPr>
          <w:b/>
          <w:bCs/>
          <w:sz w:val="28"/>
          <w:szCs w:val="28"/>
        </w:rPr>
        <w:t xml:space="preserve"> </w:t>
      </w:r>
      <w:r w:rsidRPr="001540A1">
        <w:rPr>
          <w:b/>
          <w:bCs/>
          <w:sz w:val="28"/>
          <w:szCs w:val="28"/>
        </w:rPr>
        <w:t>Курской области</w:t>
      </w:r>
    </w:p>
    <w:p w:rsidR="000B1E72" w:rsidRDefault="000B1E72" w:rsidP="000B1E72">
      <w:pPr>
        <w:widowControl w:val="0"/>
        <w:ind w:right="283" w:firstLine="709"/>
        <w:jc w:val="center"/>
        <w:rPr>
          <w:b/>
          <w:bCs/>
          <w:sz w:val="28"/>
          <w:szCs w:val="28"/>
        </w:rPr>
      </w:pPr>
    </w:p>
    <w:p w:rsidR="000B1E72" w:rsidRDefault="000B1E72" w:rsidP="000B1E72">
      <w:pPr>
        <w:spacing w:line="258" w:lineRule="auto"/>
        <w:ind w:right="80" w:firstLine="970"/>
        <w:jc w:val="both"/>
        <w:rPr>
          <w:sz w:val="28"/>
        </w:rPr>
      </w:pPr>
      <w:r w:rsidRPr="00D00380">
        <w:rPr>
          <w:sz w:val="28"/>
        </w:rPr>
        <w:t xml:space="preserve">Расчетные показатели минимально допустимого уровня обеспеченности объектами местного значения – пожарное депо для муниципального образования </w:t>
      </w:r>
      <w:r w:rsidR="00D55A45" w:rsidRPr="00110E8B">
        <w:rPr>
          <w:b/>
          <w:bCs/>
          <w:color w:val="000000"/>
          <w:sz w:val="28"/>
          <w:szCs w:val="28"/>
        </w:rPr>
        <w:t xml:space="preserve">«поселок Тим» </w:t>
      </w:r>
      <w:proofErr w:type="spellStart"/>
      <w:r w:rsidR="00D55A45" w:rsidRPr="00110E8B">
        <w:rPr>
          <w:b/>
          <w:bCs/>
          <w:color w:val="000000"/>
          <w:sz w:val="28"/>
          <w:szCs w:val="28"/>
        </w:rPr>
        <w:t>Тимского</w:t>
      </w:r>
      <w:proofErr w:type="spellEnd"/>
      <w:r w:rsidR="00D55A45" w:rsidRPr="00110E8B">
        <w:rPr>
          <w:b/>
          <w:bCs/>
          <w:color w:val="000000"/>
          <w:sz w:val="28"/>
          <w:szCs w:val="28"/>
        </w:rPr>
        <w:t xml:space="preserve"> района</w:t>
      </w:r>
      <w:r w:rsidR="00D55A45">
        <w:rPr>
          <w:sz w:val="28"/>
        </w:rPr>
        <w:t xml:space="preserve"> </w:t>
      </w:r>
      <w:r w:rsidRPr="00D00380">
        <w:rPr>
          <w:sz w:val="28"/>
        </w:rPr>
        <w:t>Курской области</w:t>
      </w:r>
      <w:r>
        <w:rPr>
          <w:sz w:val="28"/>
        </w:rPr>
        <w:t xml:space="preserve"> приведены в таблице 1.17.1.</w:t>
      </w:r>
    </w:p>
    <w:p w:rsidR="000B1E72" w:rsidRDefault="000B1E72" w:rsidP="000B1E72">
      <w:pPr>
        <w:spacing w:line="2" w:lineRule="exact"/>
      </w:pPr>
    </w:p>
    <w:p w:rsidR="000B1E72" w:rsidRDefault="000B1E72" w:rsidP="002C6B88">
      <w:pPr>
        <w:spacing w:line="0" w:lineRule="atLeast"/>
        <w:ind w:left="6663"/>
        <w:rPr>
          <w:sz w:val="28"/>
        </w:rPr>
      </w:pPr>
      <w:r>
        <w:rPr>
          <w:sz w:val="28"/>
        </w:rPr>
        <w:t>Таблица 1.17.1</w:t>
      </w:r>
    </w:p>
    <w:bookmarkEnd w:id="33"/>
    <w:p w:rsidR="000B1E72" w:rsidRDefault="000B1E72" w:rsidP="000B1E72">
      <w:pPr>
        <w:widowControl w:val="0"/>
        <w:ind w:right="283" w:firstLine="709"/>
        <w:jc w:val="both"/>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63"/>
        <w:gridCol w:w="3081"/>
        <w:gridCol w:w="1701"/>
      </w:tblGrid>
      <w:tr w:rsidR="000B1E72" w:rsidRPr="00307F19" w:rsidTr="003C16BA">
        <w:trPr>
          <w:trHeight w:val="340"/>
          <w:jc w:val="center"/>
        </w:trPr>
        <w:tc>
          <w:tcPr>
            <w:tcW w:w="2122" w:type="dxa"/>
            <w:vMerge w:val="restart"/>
            <w:vAlign w:val="center"/>
          </w:tcPr>
          <w:p w:rsidR="000B1E72" w:rsidRPr="00307F19" w:rsidRDefault="000B1E72" w:rsidP="003C16BA">
            <w:pPr>
              <w:jc w:val="center"/>
              <w:rPr>
                <w:b/>
                <w:bCs/>
              </w:rPr>
            </w:pPr>
            <w:r w:rsidRPr="00307F19">
              <w:rPr>
                <w:b/>
                <w:bCs/>
                <w:sz w:val="22"/>
                <w:szCs w:val="22"/>
              </w:rPr>
              <w:t xml:space="preserve">Наименование </w:t>
            </w:r>
          </w:p>
          <w:p w:rsidR="000B1E72" w:rsidRPr="00307F19" w:rsidRDefault="000B1E72" w:rsidP="003C16BA">
            <w:pPr>
              <w:jc w:val="center"/>
              <w:rPr>
                <w:b/>
                <w:bCs/>
              </w:rPr>
            </w:pPr>
            <w:r w:rsidRPr="00307F19">
              <w:rPr>
                <w:b/>
                <w:bCs/>
                <w:sz w:val="22"/>
                <w:szCs w:val="22"/>
              </w:rPr>
              <w:t>объектов</w:t>
            </w:r>
          </w:p>
        </w:tc>
        <w:tc>
          <w:tcPr>
            <w:tcW w:w="5244" w:type="dxa"/>
            <w:gridSpan w:val="2"/>
            <w:vAlign w:val="center"/>
          </w:tcPr>
          <w:p w:rsidR="000B1E72" w:rsidRPr="00307F19" w:rsidRDefault="000B1E72" w:rsidP="003C16BA">
            <w:pPr>
              <w:jc w:val="center"/>
              <w:rPr>
                <w:b/>
                <w:bCs/>
              </w:rPr>
            </w:pPr>
            <w:r w:rsidRPr="00307F19">
              <w:rPr>
                <w:b/>
                <w:bCs/>
                <w:sz w:val="22"/>
                <w:szCs w:val="22"/>
              </w:rPr>
              <w:t>Расчетные показатели</w:t>
            </w:r>
          </w:p>
        </w:tc>
        <w:tc>
          <w:tcPr>
            <w:tcW w:w="1701" w:type="dxa"/>
            <w:vMerge w:val="restart"/>
            <w:vAlign w:val="center"/>
          </w:tcPr>
          <w:p w:rsidR="000B1E72" w:rsidRPr="00307F19" w:rsidRDefault="000B1E72" w:rsidP="003C16BA">
            <w:pPr>
              <w:suppressAutoHyphens/>
              <w:jc w:val="center"/>
              <w:rPr>
                <w:b/>
                <w:bCs/>
              </w:rPr>
            </w:pPr>
            <w:r w:rsidRPr="00307F19">
              <w:rPr>
                <w:b/>
                <w:bCs/>
                <w:sz w:val="22"/>
                <w:szCs w:val="22"/>
              </w:rPr>
              <w:t>Размеры земельных участков</w:t>
            </w:r>
          </w:p>
        </w:tc>
      </w:tr>
      <w:tr w:rsidR="000B1E72" w:rsidRPr="005D68FC" w:rsidTr="003C16BA">
        <w:trPr>
          <w:trHeight w:val="851"/>
          <w:jc w:val="center"/>
        </w:trPr>
        <w:tc>
          <w:tcPr>
            <w:tcW w:w="2122" w:type="dxa"/>
            <w:vMerge/>
            <w:vAlign w:val="center"/>
          </w:tcPr>
          <w:p w:rsidR="000B1E72" w:rsidRPr="005D68FC" w:rsidRDefault="000B1E72" w:rsidP="003C16BA">
            <w:pPr>
              <w:jc w:val="center"/>
              <w:rPr>
                <w:bCs/>
              </w:rPr>
            </w:pPr>
          </w:p>
        </w:tc>
        <w:tc>
          <w:tcPr>
            <w:tcW w:w="2163" w:type="dxa"/>
            <w:vAlign w:val="center"/>
          </w:tcPr>
          <w:p w:rsidR="000B1E72" w:rsidRPr="00307F19" w:rsidRDefault="000B1E72" w:rsidP="003C16BA">
            <w:pPr>
              <w:suppressAutoHyphens/>
              <w:ind w:left="-57" w:right="-57"/>
              <w:jc w:val="center"/>
              <w:rPr>
                <w:b/>
                <w:bCs/>
              </w:rPr>
            </w:pPr>
            <w:r w:rsidRPr="00307F19">
              <w:rPr>
                <w:b/>
                <w:bCs/>
                <w:sz w:val="22"/>
                <w:szCs w:val="22"/>
              </w:rPr>
              <w:t>минимально допустимого уровня обеспеченности</w:t>
            </w:r>
          </w:p>
        </w:tc>
        <w:tc>
          <w:tcPr>
            <w:tcW w:w="3081" w:type="dxa"/>
            <w:vAlign w:val="center"/>
          </w:tcPr>
          <w:p w:rsidR="000B1E72" w:rsidRPr="00307F19" w:rsidRDefault="000B1E72" w:rsidP="003C16BA">
            <w:pPr>
              <w:suppressAutoHyphens/>
              <w:jc w:val="center"/>
              <w:rPr>
                <w:b/>
                <w:bCs/>
              </w:rPr>
            </w:pPr>
            <w:r w:rsidRPr="00307F19">
              <w:rPr>
                <w:b/>
                <w:bCs/>
                <w:sz w:val="22"/>
                <w:szCs w:val="22"/>
              </w:rPr>
              <w:t xml:space="preserve">максимально допустимого уровня территориальной доступности </w:t>
            </w:r>
          </w:p>
        </w:tc>
        <w:tc>
          <w:tcPr>
            <w:tcW w:w="1701" w:type="dxa"/>
            <w:vMerge/>
            <w:vAlign w:val="center"/>
          </w:tcPr>
          <w:p w:rsidR="000B1E72" w:rsidRPr="005D68FC" w:rsidRDefault="000B1E72" w:rsidP="003C16BA">
            <w:pPr>
              <w:jc w:val="center"/>
              <w:rPr>
                <w:b/>
                <w:bCs/>
              </w:rPr>
            </w:pPr>
          </w:p>
        </w:tc>
      </w:tr>
      <w:tr w:rsidR="000B1E72" w:rsidRPr="005D68FC" w:rsidTr="003C16BA">
        <w:trPr>
          <w:jc w:val="center"/>
        </w:trPr>
        <w:tc>
          <w:tcPr>
            <w:tcW w:w="2122" w:type="dxa"/>
          </w:tcPr>
          <w:p w:rsidR="000B1E72" w:rsidRPr="005D68FC" w:rsidRDefault="000B1E72" w:rsidP="003C16BA">
            <w:pPr>
              <w:suppressAutoHyphens/>
              <w:rPr>
                <w:b/>
                <w:spacing w:val="-2"/>
              </w:rPr>
            </w:pPr>
            <w:r w:rsidRPr="005D68FC">
              <w:rPr>
                <w:sz w:val="22"/>
                <w:szCs w:val="22"/>
              </w:rPr>
              <w:t>Подразделения пожарной охраны *</w:t>
            </w:r>
          </w:p>
        </w:tc>
        <w:tc>
          <w:tcPr>
            <w:tcW w:w="2163" w:type="dxa"/>
            <w:vAlign w:val="center"/>
          </w:tcPr>
          <w:p w:rsidR="000B1E72" w:rsidRPr="005D68FC" w:rsidRDefault="000B1E72" w:rsidP="003C16BA">
            <w:pPr>
              <w:suppressAutoHyphens/>
              <w:ind w:left="-57" w:right="-57"/>
              <w:jc w:val="center"/>
              <w:rPr>
                <w:b/>
              </w:rPr>
            </w:pPr>
            <w:r w:rsidRPr="005D68FC">
              <w:rPr>
                <w:sz w:val="22"/>
                <w:szCs w:val="22"/>
              </w:rPr>
              <w:t xml:space="preserve">по расчету в соответствии с </w:t>
            </w:r>
          </w:p>
          <w:p w:rsidR="000B1E72" w:rsidRPr="005D68FC" w:rsidRDefault="000B1E72" w:rsidP="003C16BA">
            <w:pPr>
              <w:suppressAutoHyphens/>
              <w:ind w:left="-57" w:right="-57"/>
              <w:jc w:val="center"/>
              <w:rPr>
                <w:b/>
              </w:rPr>
            </w:pPr>
            <w:r w:rsidRPr="005D68FC">
              <w:rPr>
                <w:sz w:val="22"/>
                <w:szCs w:val="22"/>
              </w:rPr>
              <w:t>СП 11.13130.2009</w:t>
            </w:r>
          </w:p>
        </w:tc>
        <w:tc>
          <w:tcPr>
            <w:tcW w:w="3081" w:type="dxa"/>
          </w:tcPr>
          <w:p w:rsidR="000B1E72" w:rsidRPr="005D68FC" w:rsidRDefault="000B1E72" w:rsidP="003C16BA">
            <w:pPr>
              <w:ind w:left="-57" w:right="-57"/>
              <w:jc w:val="center"/>
              <w:rPr>
                <w:b/>
              </w:rPr>
            </w:pPr>
            <w:r w:rsidRPr="005D68FC">
              <w:rPr>
                <w:sz w:val="22"/>
                <w:szCs w:val="22"/>
              </w:rPr>
              <w:t xml:space="preserve">по расчету в соответствии с </w:t>
            </w:r>
          </w:p>
          <w:p w:rsidR="000B1E72" w:rsidRPr="005D68FC" w:rsidRDefault="000B1E72" w:rsidP="003C16BA">
            <w:pPr>
              <w:ind w:left="-57" w:right="-57"/>
              <w:jc w:val="center"/>
              <w:rPr>
                <w:b/>
              </w:rPr>
            </w:pPr>
            <w:r w:rsidRPr="005D68FC">
              <w:rPr>
                <w:sz w:val="22"/>
                <w:szCs w:val="22"/>
              </w:rPr>
              <w:t>СП 11.13130.2009,</w:t>
            </w:r>
          </w:p>
          <w:p w:rsidR="000B1E72" w:rsidRPr="005D68FC" w:rsidRDefault="000B1E72" w:rsidP="003C16BA">
            <w:pPr>
              <w:suppressAutoHyphens/>
              <w:ind w:left="-57" w:right="-57"/>
              <w:jc w:val="center"/>
              <w:rPr>
                <w:b/>
              </w:rPr>
            </w:pPr>
            <w:r w:rsidRPr="005D68FC">
              <w:rPr>
                <w:sz w:val="22"/>
                <w:szCs w:val="22"/>
              </w:rPr>
              <w:t>время прибытия первого подразделения к месту вызова не должно превышать 10 мин.</w:t>
            </w:r>
          </w:p>
        </w:tc>
        <w:tc>
          <w:tcPr>
            <w:tcW w:w="1701" w:type="dxa"/>
            <w:vAlign w:val="center"/>
          </w:tcPr>
          <w:p w:rsidR="000B1E72" w:rsidRPr="005D68FC" w:rsidRDefault="000B1E72" w:rsidP="003C16BA">
            <w:pPr>
              <w:suppressAutoHyphens/>
              <w:ind w:left="-57" w:right="-57"/>
              <w:jc w:val="center"/>
              <w:rPr>
                <w:b/>
              </w:rPr>
            </w:pPr>
            <w:r w:rsidRPr="005D68FC">
              <w:rPr>
                <w:sz w:val="22"/>
                <w:szCs w:val="22"/>
              </w:rPr>
              <w:t xml:space="preserve">по заданию на проектирование </w:t>
            </w:r>
          </w:p>
          <w:p w:rsidR="000B1E72" w:rsidRPr="005D68FC" w:rsidRDefault="000B1E72" w:rsidP="003C16BA">
            <w:pPr>
              <w:suppressAutoHyphens/>
              <w:ind w:left="-57" w:right="-57"/>
              <w:jc w:val="center"/>
              <w:rPr>
                <w:b/>
              </w:rPr>
            </w:pPr>
            <w:r w:rsidRPr="005D68FC">
              <w:rPr>
                <w:sz w:val="22"/>
                <w:szCs w:val="22"/>
              </w:rPr>
              <w:t>в зависимости от типа пожарного депо</w:t>
            </w:r>
          </w:p>
        </w:tc>
      </w:tr>
      <w:tr w:rsidR="000B1E72" w:rsidRPr="005D68FC" w:rsidTr="003C16BA">
        <w:trPr>
          <w:jc w:val="center"/>
        </w:trPr>
        <w:tc>
          <w:tcPr>
            <w:tcW w:w="2122" w:type="dxa"/>
          </w:tcPr>
          <w:p w:rsidR="000B1E72" w:rsidRPr="005D68FC" w:rsidRDefault="000B1E72" w:rsidP="003C16BA">
            <w:pPr>
              <w:suppressAutoHyphens/>
              <w:ind w:right="-57"/>
              <w:rPr>
                <w:b/>
              </w:rPr>
            </w:pPr>
            <w:r w:rsidRPr="005D68FC">
              <w:rPr>
                <w:sz w:val="22"/>
                <w:szCs w:val="22"/>
              </w:rPr>
              <w:t>Источники наружного противопожарного водоснабжения **</w:t>
            </w:r>
          </w:p>
        </w:tc>
        <w:tc>
          <w:tcPr>
            <w:tcW w:w="2163" w:type="dxa"/>
            <w:vAlign w:val="center"/>
          </w:tcPr>
          <w:p w:rsidR="000B1E72" w:rsidRPr="005D68FC" w:rsidRDefault="000B1E72" w:rsidP="003C16BA">
            <w:pPr>
              <w:suppressAutoHyphens/>
              <w:ind w:left="-57" w:right="-57"/>
              <w:jc w:val="center"/>
              <w:rPr>
                <w:b/>
              </w:rPr>
            </w:pPr>
            <w:r w:rsidRPr="005D68FC">
              <w:rPr>
                <w:sz w:val="22"/>
                <w:szCs w:val="22"/>
              </w:rPr>
              <w:t>по расчету в соответствии с</w:t>
            </w:r>
          </w:p>
          <w:p w:rsidR="000B1E72" w:rsidRPr="005D68FC" w:rsidRDefault="000B1E72" w:rsidP="003C16BA">
            <w:pPr>
              <w:suppressAutoHyphens/>
              <w:ind w:left="-57" w:right="-57"/>
              <w:jc w:val="center"/>
              <w:rPr>
                <w:b/>
              </w:rPr>
            </w:pPr>
            <w:r w:rsidRPr="005D68FC">
              <w:rPr>
                <w:sz w:val="22"/>
                <w:szCs w:val="22"/>
              </w:rPr>
              <w:t>СП 8.13130.2009</w:t>
            </w:r>
          </w:p>
        </w:tc>
        <w:tc>
          <w:tcPr>
            <w:tcW w:w="3081" w:type="dxa"/>
            <w:vAlign w:val="center"/>
          </w:tcPr>
          <w:p w:rsidR="000B1E72" w:rsidRPr="005D68FC" w:rsidRDefault="000B1E72" w:rsidP="003C16BA">
            <w:pPr>
              <w:ind w:left="-57" w:right="-57"/>
              <w:jc w:val="center"/>
              <w:rPr>
                <w:b/>
              </w:rPr>
            </w:pPr>
            <w:smartTag w:uri="urn:schemas-microsoft-com:office:smarttags" w:element="metricconverter">
              <w:smartTagPr>
                <w:attr w:name="ProductID" w:val="150 м"/>
              </w:smartTagPr>
              <w:r w:rsidRPr="005D68FC">
                <w:rPr>
                  <w:sz w:val="22"/>
                  <w:szCs w:val="22"/>
                </w:rPr>
                <w:t>150 м</w:t>
              </w:r>
            </w:smartTag>
          </w:p>
        </w:tc>
        <w:tc>
          <w:tcPr>
            <w:tcW w:w="1701" w:type="dxa"/>
            <w:vAlign w:val="center"/>
          </w:tcPr>
          <w:p w:rsidR="000B1E72" w:rsidRPr="005D68FC" w:rsidRDefault="000B1E72" w:rsidP="003C16BA">
            <w:pPr>
              <w:suppressAutoHyphens/>
              <w:ind w:left="-57" w:right="-57"/>
              <w:jc w:val="center"/>
              <w:rPr>
                <w:b/>
              </w:rPr>
            </w:pPr>
            <w:r w:rsidRPr="005D68FC">
              <w:rPr>
                <w:sz w:val="22"/>
                <w:szCs w:val="22"/>
              </w:rPr>
              <w:t>-</w:t>
            </w:r>
          </w:p>
        </w:tc>
      </w:tr>
      <w:tr w:rsidR="000B1E72" w:rsidRPr="005D68FC" w:rsidTr="003C16BA">
        <w:trPr>
          <w:jc w:val="center"/>
        </w:trPr>
        <w:tc>
          <w:tcPr>
            <w:tcW w:w="2122" w:type="dxa"/>
          </w:tcPr>
          <w:p w:rsidR="000B1E72" w:rsidRPr="005D68FC" w:rsidRDefault="000B1E72" w:rsidP="003C16BA">
            <w:pPr>
              <w:suppressAutoHyphens/>
              <w:rPr>
                <w:b/>
              </w:rPr>
            </w:pPr>
            <w:r w:rsidRPr="005D68FC">
              <w:rPr>
                <w:sz w:val="22"/>
                <w:szCs w:val="22"/>
              </w:rPr>
              <w:lastRenderedPageBreak/>
              <w:t>Дороги (улицы, проезды) с обеспечением беспрепятственного проезда пожарной техники ***</w:t>
            </w:r>
          </w:p>
        </w:tc>
        <w:tc>
          <w:tcPr>
            <w:tcW w:w="2163" w:type="dxa"/>
            <w:vAlign w:val="center"/>
          </w:tcPr>
          <w:p w:rsidR="000B1E72" w:rsidRPr="005D68FC" w:rsidRDefault="000B1E72" w:rsidP="003C16BA">
            <w:pPr>
              <w:suppressAutoHyphens/>
              <w:ind w:left="-57" w:right="-57"/>
              <w:jc w:val="center"/>
              <w:rPr>
                <w:b/>
              </w:rPr>
            </w:pPr>
            <w:r w:rsidRPr="005D68FC">
              <w:rPr>
                <w:sz w:val="22"/>
                <w:szCs w:val="22"/>
              </w:rPr>
              <w:t>не нормируется</w:t>
            </w:r>
          </w:p>
        </w:tc>
        <w:tc>
          <w:tcPr>
            <w:tcW w:w="3081" w:type="dxa"/>
            <w:vAlign w:val="center"/>
          </w:tcPr>
          <w:p w:rsidR="000B1E72" w:rsidRPr="005D68FC" w:rsidRDefault="000B1E72" w:rsidP="003C16BA">
            <w:pPr>
              <w:ind w:left="-57" w:right="-57"/>
              <w:jc w:val="center"/>
              <w:rPr>
                <w:b/>
              </w:rPr>
            </w:pPr>
            <w:smartTag w:uri="urn:schemas-microsoft-com:office:smarttags" w:element="metricconverter">
              <w:smartTagPr>
                <w:attr w:name="ProductID" w:val="150 м"/>
              </w:smartTagPr>
              <w:r w:rsidRPr="005D68FC">
                <w:rPr>
                  <w:sz w:val="22"/>
                  <w:szCs w:val="22"/>
                </w:rPr>
                <w:t>150 м</w:t>
              </w:r>
            </w:smartTag>
          </w:p>
        </w:tc>
        <w:tc>
          <w:tcPr>
            <w:tcW w:w="1701" w:type="dxa"/>
            <w:vAlign w:val="center"/>
          </w:tcPr>
          <w:p w:rsidR="000B1E72" w:rsidRPr="005D68FC" w:rsidRDefault="000B1E72" w:rsidP="003C16BA">
            <w:pPr>
              <w:suppressAutoHyphens/>
              <w:ind w:left="-57" w:right="-57"/>
              <w:jc w:val="center"/>
              <w:rPr>
                <w:b/>
              </w:rPr>
            </w:pPr>
            <w:r w:rsidRPr="005D68FC">
              <w:rPr>
                <w:sz w:val="22"/>
                <w:szCs w:val="22"/>
              </w:rPr>
              <w:t>-</w:t>
            </w:r>
          </w:p>
        </w:tc>
      </w:tr>
    </w:tbl>
    <w:p w:rsidR="000B1E72" w:rsidRPr="00430AC1" w:rsidRDefault="000B1E72" w:rsidP="000B1E72">
      <w:pPr>
        <w:widowControl w:val="0"/>
        <w:ind w:firstLine="709"/>
        <w:jc w:val="both"/>
        <w:rPr>
          <w:sz w:val="22"/>
          <w:szCs w:val="22"/>
        </w:rPr>
      </w:pPr>
      <w:r w:rsidRPr="00430AC1">
        <w:rPr>
          <w:sz w:val="22"/>
          <w:szCs w:val="22"/>
        </w:rPr>
        <w:t>Примечания:</w:t>
      </w:r>
    </w:p>
    <w:p w:rsidR="000B1E72" w:rsidRPr="005D68FC" w:rsidRDefault="000B1E72" w:rsidP="000B1E72">
      <w:pPr>
        <w:ind w:firstLine="720"/>
        <w:jc w:val="both"/>
        <w:rPr>
          <w:b/>
          <w:bCs/>
          <w:sz w:val="22"/>
          <w:szCs w:val="22"/>
        </w:rPr>
      </w:pPr>
      <w:r w:rsidRPr="005D68FC">
        <w:rPr>
          <w:sz w:val="22"/>
          <w:szCs w:val="22"/>
        </w:rPr>
        <w:t>* Подразделения пожарной охраны размещаются в зданиях пожарных депо.</w:t>
      </w:r>
    </w:p>
    <w:p w:rsidR="000B1E72" w:rsidRPr="005D68FC" w:rsidRDefault="000B1E72" w:rsidP="000B1E72">
      <w:pPr>
        <w:ind w:firstLine="720"/>
        <w:jc w:val="both"/>
        <w:rPr>
          <w:b/>
          <w:bCs/>
          <w:sz w:val="22"/>
          <w:szCs w:val="22"/>
        </w:rPr>
      </w:pPr>
      <w:r w:rsidRPr="005D68FC">
        <w:rPr>
          <w:sz w:val="22"/>
          <w:szCs w:val="22"/>
        </w:rPr>
        <w:t>При подготовке генерального плана, документации по планировке территории городского округа и внесении в них изменений необходимо резервировать территорию под размещение пожарных депо с учетом перспективы развития городского округа в размере необходимой площади земельного участка.</w:t>
      </w:r>
    </w:p>
    <w:p w:rsidR="000B1E72" w:rsidRPr="005D68FC" w:rsidRDefault="000B1E72" w:rsidP="000B1E72">
      <w:pPr>
        <w:ind w:firstLine="720"/>
        <w:jc w:val="both"/>
        <w:rPr>
          <w:b/>
          <w:sz w:val="22"/>
          <w:szCs w:val="22"/>
        </w:rPr>
      </w:pPr>
      <w:r w:rsidRPr="005D68FC">
        <w:rPr>
          <w:sz w:val="22"/>
          <w:szCs w:val="22"/>
        </w:rPr>
        <w:t>** 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0B1E72" w:rsidRPr="005D68FC" w:rsidRDefault="000B1E72" w:rsidP="000B1E72">
      <w:pPr>
        <w:ind w:firstLine="720"/>
        <w:jc w:val="both"/>
        <w:rPr>
          <w:b/>
          <w:bCs/>
          <w:sz w:val="22"/>
          <w:szCs w:val="22"/>
        </w:rPr>
      </w:pPr>
      <w:r w:rsidRPr="005D68FC">
        <w:rPr>
          <w:sz w:val="22"/>
          <w:szCs w:val="22"/>
        </w:rPr>
        <w:t xml:space="preserve">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 </w:t>
      </w:r>
      <w:smartTag w:uri="urn:schemas-microsoft-com:office:smarttags" w:element="metricconverter">
        <w:smartTagPr>
          <w:attr w:name="ProductID" w:val="12 м"/>
        </w:smartTagPr>
        <w:r w:rsidRPr="005D68FC">
          <w:rPr>
            <w:sz w:val="22"/>
            <w:szCs w:val="22"/>
          </w:rPr>
          <w:t>12 м</w:t>
        </w:r>
      </w:smartTag>
      <w:r w:rsidRPr="005D68FC">
        <w:rPr>
          <w:sz w:val="22"/>
          <w:szCs w:val="22"/>
        </w:rPr>
        <w:t xml:space="preserve"> для установки пожарных автомобилей в любое время года.</w:t>
      </w:r>
    </w:p>
    <w:p w:rsidR="000B1E72" w:rsidRPr="005D68FC" w:rsidRDefault="000B1E72" w:rsidP="000B1E72">
      <w:pPr>
        <w:ind w:firstLine="720"/>
        <w:jc w:val="both"/>
        <w:rPr>
          <w:b/>
          <w:sz w:val="22"/>
          <w:szCs w:val="22"/>
        </w:rPr>
      </w:pPr>
      <w:r w:rsidRPr="005D68FC">
        <w:rPr>
          <w:sz w:val="22"/>
          <w:szCs w:val="22"/>
        </w:rPr>
        <w:t xml:space="preserve">*** Тупиковые проезды должны заканчиваться площадками </w:t>
      </w:r>
      <w:proofErr w:type="spellStart"/>
      <w:r w:rsidRPr="005D68FC">
        <w:rPr>
          <w:sz w:val="22"/>
          <w:szCs w:val="22"/>
        </w:rPr>
        <w:t>для</w:t>
      </w:r>
      <w:r w:rsidRPr="005D68FC">
        <w:rPr>
          <w:rStyle w:val="match"/>
          <w:sz w:val="22"/>
          <w:szCs w:val="22"/>
        </w:rPr>
        <w:t>разворота</w:t>
      </w:r>
      <w:r w:rsidRPr="005D68FC">
        <w:rPr>
          <w:sz w:val="22"/>
          <w:szCs w:val="22"/>
        </w:rPr>
        <w:t>пожарной</w:t>
      </w:r>
      <w:proofErr w:type="spellEnd"/>
      <w:r w:rsidRPr="005D68FC">
        <w:rPr>
          <w:sz w:val="22"/>
          <w:szCs w:val="22"/>
        </w:rPr>
        <w:t xml:space="preserve"> техники диаметром не менее </w:t>
      </w:r>
      <w:smartTag w:uri="urn:schemas-microsoft-com:office:smarttags" w:element="metricconverter">
        <w:smartTagPr>
          <w:attr w:name="ProductID" w:val="16 м"/>
        </w:smartTagPr>
        <w:r w:rsidRPr="005D68FC">
          <w:rPr>
            <w:sz w:val="22"/>
            <w:szCs w:val="22"/>
          </w:rPr>
          <w:t>16 м</w:t>
        </w:r>
      </w:smartTag>
      <w:r w:rsidRPr="005D68FC">
        <w:rPr>
          <w:sz w:val="22"/>
          <w:szCs w:val="22"/>
        </w:rPr>
        <w:t xml:space="preserve">. Максимальная протяженность тупикового проезда не должна превышать </w:t>
      </w:r>
      <w:smartTag w:uri="urn:schemas-microsoft-com:office:smarttags" w:element="metricconverter">
        <w:smartTagPr>
          <w:attr w:name="ProductID" w:val="150 м"/>
        </w:smartTagPr>
        <w:r w:rsidRPr="005D68FC">
          <w:rPr>
            <w:sz w:val="22"/>
            <w:szCs w:val="22"/>
          </w:rPr>
          <w:t>150 м</w:t>
        </w:r>
      </w:smartTag>
      <w:r w:rsidRPr="005D68FC">
        <w:rPr>
          <w:sz w:val="22"/>
          <w:szCs w:val="22"/>
        </w:rPr>
        <w:t>.</w:t>
      </w:r>
    </w:p>
    <w:p w:rsidR="000B1E72" w:rsidRPr="005D68FC" w:rsidRDefault="000B1E72" w:rsidP="000B1E72">
      <w:pPr>
        <w:ind w:firstLine="720"/>
        <w:jc w:val="both"/>
        <w:rPr>
          <w:b/>
          <w:bCs/>
          <w:sz w:val="22"/>
          <w:szCs w:val="22"/>
        </w:rPr>
      </w:pPr>
      <w:r w:rsidRPr="005D68FC">
        <w:rPr>
          <w:sz w:val="22"/>
          <w:szCs w:val="22"/>
        </w:rPr>
        <w:t>Ширина проездов для пожарной техники в зависимости от высоты зданий или сооружений должна составлять не менее:</w:t>
      </w:r>
    </w:p>
    <w:p w:rsidR="000B1E72" w:rsidRPr="005D68FC" w:rsidRDefault="000B1E72" w:rsidP="000B1E72">
      <w:pPr>
        <w:ind w:firstLine="720"/>
        <w:jc w:val="both"/>
        <w:rPr>
          <w:b/>
          <w:bCs/>
          <w:sz w:val="22"/>
          <w:szCs w:val="22"/>
        </w:rPr>
      </w:pPr>
      <w:r w:rsidRPr="005D68FC">
        <w:rPr>
          <w:sz w:val="22"/>
          <w:szCs w:val="22"/>
        </w:rPr>
        <w:t xml:space="preserve">- </w:t>
      </w:r>
      <w:smartTag w:uri="urn:schemas-microsoft-com:office:smarttags" w:element="metricconverter">
        <w:smartTagPr>
          <w:attr w:name="ProductID" w:val="3,5 м"/>
        </w:smartTagPr>
        <w:r w:rsidRPr="005D68FC">
          <w:rPr>
            <w:sz w:val="22"/>
            <w:szCs w:val="22"/>
          </w:rPr>
          <w:t>3,5 м</w:t>
        </w:r>
      </w:smartTag>
      <w:r w:rsidRPr="005D68FC">
        <w:rPr>
          <w:sz w:val="22"/>
          <w:szCs w:val="22"/>
        </w:rPr>
        <w:t xml:space="preserve"> – при высоте зданий или сооружения до </w:t>
      </w:r>
      <w:smartTag w:uri="urn:schemas-microsoft-com:office:smarttags" w:element="metricconverter">
        <w:smartTagPr>
          <w:attr w:name="ProductID" w:val="13,0 м"/>
        </w:smartTagPr>
        <w:r w:rsidRPr="005D68FC">
          <w:rPr>
            <w:sz w:val="22"/>
            <w:szCs w:val="22"/>
          </w:rPr>
          <w:t>13,0 м</w:t>
        </w:r>
      </w:smartTag>
      <w:r w:rsidRPr="005D68FC">
        <w:rPr>
          <w:sz w:val="22"/>
          <w:szCs w:val="22"/>
        </w:rPr>
        <w:t xml:space="preserve"> включительно;</w:t>
      </w:r>
    </w:p>
    <w:p w:rsidR="000B1E72" w:rsidRPr="005D68FC" w:rsidRDefault="000B1E72" w:rsidP="000B1E72">
      <w:pPr>
        <w:ind w:firstLine="720"/>
        <w:jc w:val="both"/>
        <w:rPr>
          <w:b/>
          <w:bCs/>
          <w:sz w:val="22"/>
          <w:szCs w:val="22"/>
        </w:rPr>
      </w:pPr>
      <w:r w:rsidRPr="005D68FC">
        <w:rPr>
          <w:sz w:val="22"/>
          <w:szCs w:val="22"/>
        </w:rPr>
        <w:t xml:space="preserve">- </w:t>
      </w:r>
      <w:smartTag w:uri="urn:schemas-microsoft-com:office:smarttags" w:element="metricconverter">
        <w:smartTagPr>
          <w:attr w:name="ProductID" w:val="4,2 м"/>
        </w:smartTagPr>
        <w:r w:rsidRPr="005D68FC">
          <w:rPr>
            <w:sz w:val="22"/>
            <w:szCs w:val="22"/>
          </w:rPr>
          <w:t>4,2 м</w:t>
        </w:r>
      </w:smartTag>
      <w:r w:rsidRPr="005D68FC">
        <w:rPr>
          <w:sz w:val="22"/>
          <w:szCs w:val="22"/>
        </w:rPr>
        <w:t xml:space="preserve"> – при высоте здания от </w:t>
      </w:r>
      <w:smartTag w:uri="urn:schemas-microsoft-com:office:smarttags" w:element="metricconverter">
        <w:smartTagPr>
          <w:attr w:name="ProductID" w:val="13,0 м"/>
        </w:smartTagPr>
        <w:r w:rsidRPr="005D68FC">
          <w:rPr>
            <w:sz w:val="22"/>
            <w:szCs w:val="22"/>
          </w:rPr>
          <w:t>13,0 м</w:t>
        </w:r>
      </w:smartTag>
      <w:r w:rsidRPr="005D68FC">
        <w:rPr>
          <w:sz w:val="22"/>
          <w:szCs w:val="22"/>
        </w:rPr>
        <w:t xml:space="preserve"> до </w:t>
      </w:r>
      <w:smartTag w:uri="urn:schemas-microsoft-com:office:smarttags" w:element="metricconverter">
        <w:smartTagPr>
          <w:attr w:name="ProductID" w:val="46,0 м"/>
        </w:smartTagPr>
        <w:r w:rsidRPr="005D68FC">
          <w:rPr>
            <w:sz w:val="22"/>
            <w:szCs w:val="22"/>
          </w:rPr>
          <w:t>46,0 м</w:t>
        </w:r>
      </w:smartTag>
      <w:r w:rsidRPr="005D68FC">
        <w:rPr>
          <w:sz w:val="22"/>
          <w:szCs w:val="22"/>
        </w:rPr>
        <w:t xml:space="preserve"> включительно;</w:t>
      </w:r>
    </w:p>
    <w:p w:rsidR="000B1E72" w:rsidRPr="005D68FC" w:rsidRDefault="000B1E72" w:rsidP="000B1E72">
      <w:pPr>
        <w:ind w:firstLine="720"/>
        <w:jc w:val="both"/>
        <w:rPr>
          <w:b/>
          <w:sz w:val="22"/>
          <w:szCs w:val="22"/>
        </w:rPr>
      </w:pPr>
      <w:r w:rsidRPr="005D68FC">
        <w:rPr>
          <w:sz w:val="22"/>
          <w:szCs w:val="22"/>
        </w:rPr>
        <w:t xml:space="preserve">- </w:t>
      </w:r>
      <w:smartTag w:uri="urn:schemas-microsoft-com:office:smarttags" w:element="metricconverter">
        <w:smartTagPr>
          <w:attr w:name="ProductID" w:val="6,0 м"/>
        </w:smartTagPr>
        <w:r w:rsidRPr="005D68FC">
          <w:rPr>
            <w:sz w:val="22"/>
            <w:szCs w:val="22"/>
          </w:rPr>
          <w:t>6,0 м</w:t>
        </w:r>
      </w:smartTag>
      <w:r w:rsidRPr="005D68FC">
        <w:rPr>
          <w:sz w:val="22"/>
          <w:szCs w:val="22"/>
        </w:rPr>
        <w:t xml:space="preserve"> – при высоте здания более </w:t>
      </w:r>
      <w:smartTag w:uri="urn:schemas-microsoft-com:office:smarttags" w:element="metricconverter">
        <w:smartTagPr>
          <w:attr w:name="ProductID" w:val="46 м"/>
        </w:smartTagPr>
        <w:r w:rsidRPr="005D68FC">
          <w:rPr>
            <w:sz w:val="22"/>
            <w:szCs w:val="22"/>
          </w:rPr>
          <w:t>46 м</w:t>
        </w:r>
      </w:smartTag>
      <w:r w:rsidRPr="005D68FC">
        <w:rPr>
          <w:sz w:val="22"/>
          <w:szCs w:val="22"/>
        </w:rPr>
        <w:t>.</w:t>
      </w:r>
    </w:p>
    <w:p w:rsidR="000B1E72" w:rsidRPr="005D68FC" w:rsidRDefault="000B1E72" w:rsidP="000B1E72">
      <w:pPr>
        <w:ind w:firstLine="720"/>
        <w:jc w:val="both"/>
        <w:rPr>
          <w:b/>
          <w:sz w:val="22"/>
          <w:szCs w:val="22"/>
        </w:rPr>
      </w:pPr>
      <w:r w:rsidRPr="005D68FC">
        <w:rPr>
          <w:sz w:val="22"/>
          <w:szCs w:val="22"/>
        </w:rPr>
        <w:t>Проектирование проездов и подъездов к зданиям и сооружения следует осуществлять в соответствии с СП 4.13130.2013.</w:t>
      </w:r>
    </w:p>
    <w:p w:rsidR="000B1E72" w:rsidRPr="005D68FC" w:rsidRDefault="000B1E72" w:rsidP="000B1E72">
      <w:pPr>
        <w:spacing w:line="244" w:lineRule="auto"/>
        <w:ind w:firstLine="720"/>
        <w:rPr>
          <w:bCs/>
        </w:rPr>
      </w:pPr>
    </w:p>
    <w:p w:rsidR="000B1E72" w:rsidRDefault="000B1E72" w:rsidP="000B1E72">
      <w:pPr>
        <w:widowControl w:val="0"/>
        <w:ind w:right="283"/>
        <w:jc w:val="center"/>
        <w:rPr>
          <w:b/>
          <w:bCs/>
          <w:sz w:val="28"/>
          <w:szCs w:val="28"/>
        </w:rPr>
      </w:pPr>
      <w:r w:rsidRPr="005D6884">
        <w:rPr>
          <w:b/>
          <w:bCs/>
          <w:sz w:val="28"/>
          <w:szCs w:val="28"/>
        </w:rPr>
        <w:t>1.</w:t>
      </w:r>
      <w:r>
        <w:rPr>
          <w:b/>
          <w:bCs/>
          <w:sz w:val="28"/>
          <w:szCs w:val="28"/>
        </w:rPr>
        <w:t>18</w:t>
      </w:r>
      <w:r w:rsidRPr="005D6884">
        <w:rPr>
          <w:b/>
          <w:bCs/>
          <w:sz w:val="28"/>
          <w:szCs w:val="28"/>
        </w:rPr>
        <w:t xml:space="preserve">. </w:t>
      </w:r>
      <w:r w:rsidRPr="00B16190">
        <w:rPr>
          <w:b/>
          <w:bCs/>
          <w:sz w:val="28"/>
          <w:szCs w:val="28"/>
        </w:rPr>
        <w:t>Расчетные показатели минимально допустимого уровня обеспеченности городского округа объектами, необходимых для организации охраны общественного порядка</w:t>
      </w:r>
      <w:r>
        <w:rPr>
          <w:b/>
          <w:bCs/>
          <w:sz w:val="28"/>
          <w:szCs w:val="28"/>
        </w:rPr>
        <w:t xml:space="preserve"> для </w:t>
      </w:r>
      <w:r w:rsidRPr="00737E2B">
        <w:rPr>
          <w:b/>
          <w:bCs/>
          <w:sz w:val="28"/>
          <w:szCs w:val="28"/>
        </w:rPr>
        <w:t xml:space="preserve">муниципального образования </w:t>
      </w:r>
      <w:r w:rsidR="00D55A45">
        <w:rPr>
          <w:b/>
          <w:bCs/>
          <w:sz w:val="28"/>
          <w:szCs w:val="28"/>
        </w:rPr>
        <w:t xml:space="preserve"> </w:t>
      </w:r>
      <w:r w:rsidR="00D55A45" w:rsidRPr="00110E8B">
        <w:rPr>
          <w:b/>
          <w:bCs/>
          <w:color w:val="000000"/>
          <w:sz w:val="28"/>
          <w:szCs w:val="28"/>
        </w:rPr>
        <w:t xml:space="preserve">«поселок Тим» </w:t>
      </w:r>
      <w:proofErr w:type="spellStart"/>
      <w:r w:rsidR="00D55A45" w:rsidRPr="00110E8B">
        <w:rPr>
          <w:b/>
          <w:bCs/>
          <w:color w:val="000000"/>
          <w:sz w:val="28"/>
          <w:szCs w:val="28"/>
        </w:rPr>
        <w:t>Тимского</w:t>
      </w:r>
      <w:proofErr w:type="spellEnd"/>
      <w:r w:rsidR="00D55A45" w:rsidRPr="00110E8B">
        <w:rPr>
          <w:b/>
          <w:bCs/>
          <w:color w:val="000000"/>
          <w:sz w:val="28"/>
          <w:szCs w:val="28"/>
        </w:rPr>
        <w:t xml:space="preserve"> района</w:t>
      </w:r>
      <w:r w:rsidR="00D55A45">
        <w:rPr>
          <w:b/>
          <w:bCs/>
          <w:sz w:val="28"/>
          <w:szCs w:val="28"/>
        </w:rPr>
        <w:t xml:space="preserve"> </w:t>
      </w:r>
      <w:r w:rsidRPr="00737E2B">
        <w:rPr>
          <w:b/>
          <w:bCs/>
          <w:sz w:val="28"/>
          <w:szCs w:val="28"/>
        </w:rPr>
        <w:t>Курской области</w:t>
      </w:r>
    </w:p>
    <w:p w:rsidR="000B1E72" w:rsidRDefault="000B1E72" w:rsidP="000B1E72">
      <w:pPr>
        <w:widowControl w:val="0"/>
        <w:ind w:right="283"/>
        <w:jc w:val="center"/>
        <w:rPr>
          <w:b/>
          <w:bCs/>
          <w:sz w:val="28"/>
          <w:szCs w:val="28"/>
        </w:rPr>
      </w:pPr>
    </w:p>
    <w:p w:rsidR="000B1E72" w:rsidRDefault="000B1E72" w:rsidP="000B1E72">
      <w:pPr>
        <w:spacing w:line="258" w:lineRule="auto"/>
        <w:ind w:right="80" w:firstLine="970"/>
        <w:jc w:val="both"/>
        <w:rPr>
          <w:sz w:val="28"/>
        </w:rPr>
      </w:pPr>
      <w:r w:rsidRPr="00B16190">
        <w:rPr>
          <w:sz w:val="28"/>
        </w:rPr>
        <w:t xml:space="preserve">Расчетные показатели минимально допустимого уровня обеспеченности объектами, необходимыми для организации охраны общественного порядка (помещение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и максимально допустимого уровня территориальной доступности таких объектов для населения городского округа </w:t>
      </w:r>
      <w:r>
        <w:rPr>
          <w:sz w:val="28"/>
        </w:rPr>
        <w:t>приведены в таблице 1.17.1.</w:t>
      </w:r>
    </w:p>
    <w:p w:rsidR="000B1E72" w:rsidRDefault="000B1E72" w:rsidP="000B1E72">
      <w:pPr>
        <w:spacing w:line="2" w:lineRule="exact"/>
      </w:pPr>
    </w:p>
    <w:p w:rsidR="000B1E72" w:rsidRDefault="000B1E72" w:rsidP="002C6B88">
      <w:pPr>
        <w:spacing w:line="0" w:lineRule="atLeast"/>
        <w:ind w:left="8120" w:hanging="1457"/>
        <w:rPr>
          <w:sz w:val="28"/>
        </w:rPr>
      </w:pPr>
      <w:r>
        <w:rPr>
          <w:sz w:val="28"/>
        </w:rPr>
        <w:t>Таблица 1.17.1</w:t>
      </w:r>
    </w:p>
    <w:p w:rsidR="000B1E72" w:rsidRPr="005D68FC" w:rsidRDefault="000B1E72" w:rsidP="000B1E72">
      <w:pPr>
        <w:spacing w:line="244" w:lineRule="auto"/>
        <w:ind w:firstLine="709"/>
        <w:jc w:val="right"/>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268"/>
        <w:gridCol w:w="2268"/>
        <w:gridCol w:w="1701"/>
      </w:tblGrid>
      <w:tr w:rsidR="000B1E72" w:rsidRPr="00CC58F0" w:rsidTr="003C16BA">
        <w:trPr>
          <w:trHeight w:val="340"/>
          <w:jc w:val="center"/>
        </w:trPr>
        <w:tc>
          <w:tcPr>
            <w:tcW w:w="2972" w:type="dxa"/>
            <w:vMerge w:val="restart"/>
            <w:vAlign w:val="center"/>
          </w:tcPr>
          <w:p w:rsidR="000B1E72" w:rsidRPr="00CC58F0" w:rsidRDefault="000B1E72" w:rsidP="003C16BA">
            <w:pPr>
              <w:spacing w:line="244" w:lineRule="auto"/>
              <w:jc w:val="center"/>
              <w:rPr>
                <w:b/>
                <w:bCs/>
              </w:rPr>
            </w:pPr>
            <w:r w:rsidRPr="00CC58F0">
              <w:rPr>
                <w:b/>
                <w:bCs/>
                <w:sz w:val="22"/>
                <w:szCs w:val="22"/>
              </w:rPr>
              <w:t xml:space="preserve">Наименование </w:t>
            </w:r>
          </w:p>
          <w:p w:rsidR="000B1E72" w:rsidRPr="00CC58F0" w:rsidRDefault="000B1E72" w:rsidP="003C16BA">
            <w:pPr>
              <w:spacing w:line="244" w:lineRule="auto"/>
              <w:jc w:val="center"/>
              <w:rPr>
                <w:b/>
                <w:bCs/>
              </w:rPr>
            </w:pPr>
            <w:r w:rsidRPr="00CC58F0">
              <w:rPr>
                <w:b/>
                <w:bCs/>
                <w:sz w:val="22"/>
                <w:szCs w:val="22"/>
              </w:rPr>
              <w:t>объекта</w:t>
            </w:r>
          </w:p>
        </w:tc>
        <w:tc>
          <w:tcPr>
            <w:tcW w:w="4536" w:type="dxa"/>
            <w:gridSpan w:val="2"/>
            <w:vAlign w:val="center"/>
          </w:tcPr>
          <w:p w:rsidR="000B1E72" w:rsidRPr="00CC58F0" w:rsidRDefault="000B1E72" w:rsidP="003C16BA">
            <w:pPr>
              <w:spacing w:line="244" w:lineRule="auto"/>
              <w:jc w:val="center"/>
              <w:rPr>
                <w:b/>
                <w:bCs/>
              </w:rPr>
            </w:pPr>
            <w:r w:rsidRPr="00CC58F0">
              <w:rPr>
                <w:b/>
                <w:bCs/>
                <w:sz w:val="22"/>
                <w:szCs w:val="22"/>
              </w:rPr>
              <w:t>Расчетные показатели</w:t>
            </w:r>
          </w:p>
        </w:tc>
        <w:tc>
          <w:tcPr>
            <w:tcW w:w="1701" w:type="dxa"/>
            <w:vMerge w:val="restart"/>
            <w:vAlign w:val="center"/>
          </w:tcPr>
          <w:p w:rsidR="000B1E72" w:rsidRPr="00CC58F0" w:rsidRDefault="000B1E72" w:rsidP="003C16BA">
            <w:pPr>
              <w:suppressAutoHyphens/>
              <w:spacing w:line="244" w:lineRule="auto"/>
              <w:jc w:val="center"/>
              <w:rPr>
                <w:b/>
                <w:bCs/>
              </w:rPr>
            </w:pPr>
            <w:r w:rsidRPr="00CC58F0">
              <w:rPr>
                <w:b/>
                <w:bCs/>
                <w:sz w:val="22"/>
                <w:szCs w:val="22"/>
              </w:rPr>
              <w:t>Размер земельного участка</w:t>
            </w:r>
          </w:p>
        </w:tc>
      </w:tr>
      <w:tr w:rsidR="000B1E72" w:rsidRPr="00CC58F0" w:rsidTr="003C16BA">
        <w:trPr>
          <w:trHeight w:val="851"/>
          <w:jc w:val="center"/>
        </w:trPr>
        <w:tc>
          <w:tcPr>
            <w:tcW w:w="2972" w:type="dxa"/>
            <w:vMerge/>
            <w:vAlign w:val="center"/>
          </w:tcPr>
          <w:p w:rsidR="000B1E72" w:rsidRPr="00CC58F0" w:rsidRDefault="000B1E72" w:rsidP="003C16BA">
            <w:pPr>
              <w:spacing w:line="244" w:lineRule="auto"/>
              <w:jc w:val="center"/>
              <w:rPr>
                <w:bCs/>
              </w:rPr>
            </w:pPr>
          </w:p>
        </w:tc>
        <w:tc>
          <w:tcPr>
            <w:tcW w:w="2268" w:type="dxa"/>
            <w:vAlign w:val="center"/>
          </w:tcPr>
          <w:p w:rsidR="000B1E72" w:rsidRPr="00CC58F0" w:rsidRDefault="000B1E72" w:rsidP="003C16BA">
            <w:pPr>
              <w:suppressAutoHyphens/>
              <w:spacing w:line="244" w:lineRule="auto"/>
              <w:ind w:left="-57" w:right="-57"/>
              <w:jc w:val="center"/>
              <w:rPr>
                <w:b/>
                <w:bCs/>
              </w:rPr>
            </w:pPr>
            <w:r w:rsidRPr="00CC58F0">
              <w:rPr>
                <w:b/>
                <w:bCs/>
                <w:sz w:val="22"/>
                <w:szCs w:val="22"/>
              </w:rPr>
              <w:t>минимально допустимого уровня обеспеченности</w:t>
            </w:r>
          </w:p>
        </w:tc>
        <w:tc>
          <w:tcPr>
            <w:tcW w:w="2268" w:type="dxa"/>
            <w:vAlign w:val="center"/>
          </w:tcPr>
          <w:p w:rsidR="000B1E72" w:rsidRPr="00CC58F0" w:rsidRDefault="000B1E72" w:rsidP="003C16BA">
            <w:pPr>
              <w:suppressAutoHyphens/>
              <w:spacing w:line="244" w:lineRule="auto"/>
              <w:ind w:left="-57" w:right="-57"/>
              <w:jc w:val="center"/>
              <w:rPr>
                <w:b/>
                <w:bCs/>
              </w:rPr>
            </w:pPr>
            <w:r w:rsidRPr="00CC58F0">
              <w:rPr>
                <w:b/>
                <w:bCs/>
                <w:spacing w:val="-2"/>
                <w:sz w:val="22"/>
                <w:szCs w:val="22"/>
              </w:rPr>
              <w:t>максимально допустимого</w:t>
            </w:r>
            <w:r w:rsidRPr="00CC58F0">
              <w:rPr>
                <w:b/>
                <w:bCs/>
                <w:sz w:val="22"/>
                <w:szCs w:val="22"/>
              </w:rPr>
              <w:t xml:space="preserve"> уровня территориальной доступности </w:t>
            </w:r>
          </w:p>
        </w:tc>
        <w:tc>
          <w:tcPr>
            <w:tcW w:w="1701" w:type="dxa"/>
            <w:vMerge/>
            <w:vAlign w:val="center"/>
          </w:tcPr>
          <w:p w:rsidR="000B1E72" w:rsidRPr="00CC58F0" w:rsidRDefault="000B1E72" w:rsidP="003C16BA">
            <w:pPr>
              <w:spacing w:line="244" w:lineRule="auto"/>
              <w:jc w:val="center"/>
              <w:rPr>
                <w:b/>
                <w:bCs/>
              </w:rPr>
            </w:pPr>
          </w:p>
        </w:tc>
      </w:tr>
      <w:tr w:rsidR="000B1E72" w:rsidRPr="00CC58F0" w:rsidTr="003C16BA">
        <w:trPr>
          <w:jc w:val="center"/>
        </w:trPr>
        <w:tc>
          <w:tcPr>
            <w:tcW w:w="2972" w:type="dxa"/>
          </w:tcPr>
          <w:p w:rsidR="000B1E72" w:rsidRPr="00CC58F0" w:rsidRDefault="000B1E72" w:rsidP="003C16BA">
            <w:pPr>
              <w:suppressAutoHyphens/>
              <w:spacing w:line="244" w:lineRule="auto"/>
              <w:rPr>
                <w:b/>
              </w:rPr>
            </w:pPr>
            <w:r w:rsidRPr="00CC58F0">
              <w:rPr>
                <w:sz w:val="22"/>
                <w:szCs w:val="22"/>
              </w:rPr>
              <w:t xml:space="preserve">Помещение для работы на </w:t>
            </w:r>
            <w:r w:rsidRPr="00CC58F0">
              <w:rPr>
                <w:sz w:val="22"/>
                <w:szCs w:val="22"/>
              </w:rPr>
              <w:lastRenderedPageBreak/>
              <w:t xml:space="preserve">обслуживаемом административном участке городского округа сотрудника, замещающего должность участкового уполномоченного полиции </w:t>
            </w:r>
          </w:p>
        </w:tc>
        <w:tc>
          <w:tcPr>
            <w:tcW w:w="2268" w:type="dxa"/>
            <w:vAlign w:val="center"/>
          </w:tcPr>
          <w:p w:rsidR="000B1E72" w:rsidRPr="00CC58F0" w:rsidRDefault="000B1E72" w:rsidP="003C16BA">
            <w:pPr>
              <w:suppressAutoHyphens/>
              <w:spacing w:line="244" w:lineRule="auto"/>
              <w:ind w:left="-57" w:right="-57"/>
              <w:rPr>
                <w:b/>
              </w:rPr>
            </w:pPr>
            <w:r w:rsidRPr="00CC58F0">
              <w:rPr>
                <w:sz w:val="22"/>
                <w:szCs w:val="22"/>
              </w:rPr>
              <w:lastRenderedPageBreak/>
              <w:t xml:space="preserve">по согласованию с </w:t>
            </w:r>
            <w:r w:rsidRPr="00CC58F0">
              <w:rPr>
                <w:sz w:val="22"/>
                <w:szCs w:val="22"/>
              </w:rPr>
              <w:lastRenderedPageBreak/>
              <w:t xml:space="preserve">территориальными органами МВД России, но не менее </w:t>
            </w:r>
            <w:smartTag w:uri="urn:schemas-microsoft-com:office:smarttags" w:element="metricconverter">
              <w:smartTagPr>
                <w:attr w:name="ProductID" w:val="10,5 м2"/>
              </w:smartTagPr>
              <w:r w:rsidRPr="00CC58F0">
                <w:rPr>
                  <w:sz w:val="22"/>
                  <w:szCs w:val="22"/>
                </w:rPr>
                <w:t>10,5 м</w:t>
              </w:r>
              <w:r w:rsidRPr="00CC58F0">
                <w:rPr>
                  <w:sz w:val="22"/>
                  <w:szCs w:val="22"/>
                  <w:vertAlign w:val="superscript"/>
                </w:rPr>
                <w:t>2</w:t>
              </w:r>
            </w:smartTag>
            <w:r w:rsidRPr="00CC58F0">
              <w:rPr>
                <w:sz w:val="22"/>
                <w:szCs w:val="22"/>
              </w:rPr>
              <w:t xml:space="preserve"> общей площади </w:t>
            </w:r>
          </w:p>
          <w:p w:rsidR="000B1E72" w:rsidRPr="00CC58F0" w:rsidRDefault="000B1E72" w:rsidP="003C16BA">
            <w:pPr>
              <w:suppressAutoHyphens/>
              <w:spacing w:line="244" w:lineRule="auto"/>
              <w:ind w:left="-57" w:right="-57"/>
              <w:rPr>
                <w:b/>
              </w:rPr>
            </w:pPr>
            <w:r w:rsidRPr="00CC58F0">
              <w:rPr>
                <w:sz w:val="22"/>
                <w:szCs w:val="22"/>
              </w:rPr>
              <w:t>на 1 сотрудника *</w:t>
            </w:r>
          </w:p>
        </w:tc>
        <w:tc>
          <w:tcPr>
            <w:tcW w:w="2268" w:type="dxa"/>
            <w:vAlign w:val="center"/>
          </w:tcPr>
          <w:p w:rsidR="000B1E72" w:rsidRPr="00CC58F0" w:rsidRDefault="000B1E72" w:rsidP="003C16BA">
            <w:pPr>
              <w:suppressAutoHyphens/>
              <w:spacing w:line="244" w:lineRule="auto"/>
              <w:rPr>
                <w:b/>
                <w:spacing w:val="-2"/>
              </w:rPr>
            </w:pPr>
            <w:r w:rsidRPr="00CC58F0">
              <w:rPr>
                <w:sz w:val="22"/>
                <w:szCs w:val="22"/>
              </w:rPr>
              <w:lastRenderedPageBreak/>
              <w:t>радиус</w:t>
            </w:r>
            <w:r w:rsidRPr="00CC58F0">
              <w:rPr>
                <w:spacing w:val="-2"/>
                <w:sz w:val="22"/>
                <w:szCs w:val="22"/>
              </w:rPr>
              <w:t xml:space="preserve"> пешеходной </w:t>
            </w:r>
            <w:r w:rsidRPr="00CC58F0">
              <w:rPr>
                <w:spacing w:val="-2"/>
                <w:sz w:val="22"/>
                <w:szCs w:val="22"/>
              </w:rPr>
              <w:lastRenderedPageBreak/>
              <w:t xml:space="preserve">доступности </w:t>
            </w:r>
            <w:r w:rsidRPr="00CC58F0">
              <w:rPr>
                <w:sz w:val="22"/>
                <w:szCs w:val="22"/>
                <w:shd w:val="clear" w:color="auto" w:fill="FFFFFF"/>
              </w:rPr>
              <w:t>**</w:t>
            </w:r>
            <w:r w:rsidRPr="00CC58F0">
              <w:rPr>
                <w:spacing w:val="-2"/>
                <w:sz w:val="22"/>
                <w:szCs w:val="22"/>
              </w:rPr>
              <w:t>:</w:t>
            </w:r>
          </w:p>
          <w:p w:rsidR="000B1E72" w:rsidRPr="00CC58F0" w:rsidRDefault="000B1E72" w:rsidP="003C16BA">
            <w:pPr>
              <w:suppressAutoHyphens/>
              <w:spacing w:line="244" w:lineRule="auto"/>
              <w:ind w:left="142" w:hanging="142"/>
              <w:rPr>
                <w:b/>
                <w:spacing w:val="-2"/>
              </w:rPr>
            </w:pPr>
            <w:r w:rsidRPr="00CC58F0">
              <w:rPr>
                <w:spacing w:val="-2"/>
                <w:sz w:val="22"/>
                <w:szCs w:val="22"/>
              </w:rPr>
              <w:t xml:space="preserve">- при </w:t>
            </w:r>
            <w:r w:rsidRPr="00CC58F0">
              <w:rPr>
                <w:sz w:val="22"/>
                <w:szCs w:val="22"/>
              </w:rPr>
              <w:t xml:space="preserve">многоэтажной </w:t>
            </w:r>
            <w:r w:rsidRPr="00CC58F0">
              <w:rPr>
                <w:spacing w:val="-2"/>
                <w:sz w:val="22"/>
                <w:szCs w:val="22"/>
              </w:rPr>
              <w:t xml:space="preserve">застройке – </w:t>
            </w:r>
            <w:smartTag w:uri="urn:schemas-microsoft-com:office:smarttags" w:element="metricconverter">
              <w:smartTagPr>
                <w:attr w:name="ProductID" w:val="500 м"/>
              </w:smartTagPr>
              <w:r w:rsidRPr="00CC58F0">
                <w:rPr>
                  <w:spacing w:val="-2"/>
                  <w:sz w:val="22"/>
                  <w:szCs w:val="22"/>
                </w:rPr>
                <w:t>500 м</w:t>
              </w:r>
            </w:smartTag>
            <w:r w:rsidRPr="00CC58F0">
              <w:rPr>
                <w:spacing w:val="-2"/>
                <w:sz w:val="22"/>
                <w:szCs w:val="22"/>
              </w:rPr>
              <w:t>;</w:t>
            </w:r>
          </w:p>
          <w:p w:rsidR="000B1E72" w:rsidRPr="00CC58F0" w:rsidRDefault="000B1E72" w:rsidP="003C16BA">
            <w:pPr>
              <w:suppressAutoHyphens/>
              <w:spacing w:line="244" w:lineRule="auto"/>
              <w:ind w:left="142" w:hanging="142"/>
              <w:rPr>
                <w:b/>
              </w:rPr>
            </w:pPr>
            <w:r w:rsidRPr="00CC58F0">
              <w:rPr>
                <w:spacing w:val="-2"/>
                <w:sz w:val="22"/>
                <w:szCs w:val="22"/>
              </w:rPr>
              <w:t xml:space="preserve">- при одно-, </w:t>
            </w:r>
            <w:r w:rsidRPr="00CC58F0">
              <w:rPr>
                <w:spacing w:val="-3"/>
                <w:sz w:val="22"/>
                <w:szCs w:val="22"/>
              </w:rPr>
              <w:t>двухэтажной застройке –</w:t>
            </w:r>
            <w:smartTag w:uri="urn:schemas-microsoft-com:office:smarttags" w:element="metricconverter">
              <w:smartTagPr>
                <w:attr w:name="ProductID" w:val="800 м"/>
              </w:smartTagPr>
              <w:r w:rsidRPr="00CC58F0">
                <w:rPr>
                  <w:spacing w:val="-2"/>
                  <w:sz w:val="22"/>
                  <w:szCs w:val="22"/>
                </w:rPr>
                <w:t>800 м</w:t>
              </w:r>
            </w:smartTag>
          </w:p>
        </w:tc>
        <w:tc>
          <w:tcPr>
            <w:tcW w:w="1701" w:type="dxa"/>
            <w:vAlign w:val="center"/>
          </w:tcPr>
          <w:p w:rsidR="000B1E72" w:rsidRPr="00CC58F0" w:rsidRDefault="000B1E72" w:rsidP="003C16BA">
            <w:pPr>
              <w:suppressAutoHyphens/>
              <w:spacing w:line="244" w:lineRule="auto"/>
              <w:ind w:left="-57" w:right="-57"/>
              <w:rPr>
                <w:b/>
              </w:rPr>
            </w:pPr>
            <w:r w:rsidRPr="00CC58F0">
              <w:rPr>
                <w:sz w:val="22"/>
                <w:szCs w:val="22"/>
              </w:rPr>
              <w:lastRenderedPageBreak/>
              <w:t xml:space="preserve">по заданию на </w:t>
            </w:r>
            <w:r w:rsidRPr="00CC58F0">
              <w:rPr>
                <w:sz w:val="22"/>
                <w:szCs w:val="22"/>
              </w:rPr>
              <w:lastRenderedPageBreak/>
              <w:t>проектирование или встроенные</w:t>
            </w:r>
          </w:p>
        </w:tc>
      </w:tr>
    </w:tbl>
    <w:p w:rsidR="000B1E72" w:rsidRPr="00CC58F0" w:rsidRDefault="000B1E72" w:rsidP="000B1E72">
      <w:pPr>
        <w:spacing w:before="120" w:line="244" w:lineRule="auto"/>
        <w:ind w:firstLine="709"/>
        <w:jc w:val="both"/>
        <w:rPr>
          <w:b/>
          <w:bCs/>
          <w:i/>
          <w:sz w:val="22"/>
          <w:szCs w:val="22"/>
        </w:rPr>
      </w:pPr>
      <w:r w:rsidRPr="00CC58F0">
        <w:rPr>
          <w:sz w:val="22"/>
          <w:szCs w:val="22"/>
        </w:rPr>
        <w:lastRenderedPageBreak/>
        <w:t>* Показатель принят из расчета организации рабочего места одного участкового уполномоченного полиции (</w:t>
      </w:r>
      <w:smartTag w:uri="urn:schemas-microsoft-com:office:smarttags" w:element="metricconverter">
        <w:smartTagPr>
          <w:attr w:name="ProductID" w:val="6 м2"/>
        </w:smartTagPr>
        <w:r w:rsidRPr="00CC58F0">
          <w:rPr>
            <w:sz w:val="22"/>
            <w:szCs w:val="22"/>
          </w:rPr>
          <w:t>6 м</w:t>
        </w:r>
        <w:r w:rsidRPr="00CC58F0">
          <w:rPr>
            <w:sz w:val="22"/>
            <w:szCs w:val="22"/>
            <w:vertAlign w:val="superscript"/>
          </w:rPr>
          <w:t>2</w:t>
        </w:r>
      </w:smartTag>
      <w:r w:rsidRPr="00CC58F0">
        <w:rPr>
          <w:sz w:val="22"/>
          <w:szCs w:val="22"/>
        </w:rPr>
        <w:t xml:space="preserve"> общей площади) и места ожидания посетителей (</w:t>
      </w:r>
      <w:smartTag w:uri="urn:schemas-microsoft-com:office:smarttags" w:element="metricconverter">
        <w:smartTagPr>
          <w:attr w:name="ProductID" w:val="4,5 м2"/>
        </w:smartTagPr>
        <w:r w:rsidRPr="00CC58F0">
          <w:rPr>
            <w:sz w:val="22"/>
            <w:szCs w:val="22"/>
          </w:rPr>
          <w:t>4,5 м</w:t>
        </w:r>
        <w:r w:rsidRPr="00CC58F0">
          <w:rPr>
            <w:sz w:val="22"/>
            <w:szCs w:val="22"/>
            <w:vertAlign w:val="superscript"/>
          </w:rPr>
          <w:t>2</w:t>
        </w:r>
      </w:smartTag>
      <w:r w:rsidRPr="00CC58F0">
        <w:rPr>
          <w:sz w:val="22"/>
          <w:szCs w:val="22"/>
        </w:rPr>
        <w:t xml:space="preserve"> общей площади). </w:t>
      </w:r>
    </w:p>
    <w:p w:rsidR="000B1E72" w:rsidRPr="00CC58F0" w:rsidRDefault="000B1E72" w:rsidP="000B1E72">
      <w:pPr>
        <w:spacing w:line="244" w:lineRule="auto"/>
        <w:ind w:firstLine="709"/>
        <w:jc w:val="both"/>
        <w:rPr>
          <w:b/>
          <w:bCs/>
          <w:sz w:val="22"/>
          <w:szCs w:val="22"/>
        </w:rPr>
      </w:pPr>
      <w:r w:rsidRPr="00CC58F0">
        <w:rPr>
          <w:sz w:val="22"/>
          <w:szCs w:val="22"/>
        </w:rPr>
        <w:t xml:space="preserve">Предоставленное помещение должно соответствовать требованиям </w:t>
      </w:r>
      <w:r w:rsidRPr="00CC58F0">
        <w:rPr>
          <w:iCs/>
          <w:sz w:val="22"/>
          <w:szCs w:val="22"/>
        </w:rPr>
        <w:t xml:space="preserve">приказа Министерства внутренних дел Российской Федерации от 31.12.2012 № 1166, </w:t>
      </w:r>
      <w:r w:rsidRPr="00CC58F0">
        <w:rPr>
          <w:sz w:val="22"/>
          <w:szCs w:val="22"/>
        </w:rPr>
        <w:t>предъявляемым к участковому пункту полиции.</w:t>
      </w:r>
    </w:p>
    <w:p w:rsidR="000B1E72" w:rsidRPr="00CC58F0" w:rsidRDefault="000B1E72" w:rsidP="000B1E72">
      <w:pPr>
        <w:spacing w:line="244" w:lineRule="auto"/>
        <w:ind w:firstLine="720"/>
        <w:jc w:val="both"/>
        <w:rPr>
          <w:b/>
          <w:sz w:val="22"/>
          <w:szCs w:val="22"/>
        </w:rPr>
      </w:pPr>
      <w:r w:rsidRPr="00CC58F0">
        <w:rPr>
          <w:sz w:val="22"/>
          <w:szCs w:val="22"/>
        </w:rPr>
        <w:t>** 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0B1E72" w:rsidRPr="005D68FC" w:rsidRDefault="000B1E72" w:rsidP="000B1E72">
      <w:pPr>
        <w:ind w:firstLine="720"/>
        <w:jc w:val="both"/>
        <w:rPr>
          <w:bCs/>
        </w:rPr>
      </w:pPr>
    </w:p>
    <w:p w:rsidR="000B1E72" w:rsidRDefault="000B1E72" w:rsidP="000B1E72">
      <w:pPr>
        <w:widowControl w:val="0"/>
        <w:ind w:right="283" w:firstLine="709"/>
        <w:jc w:val="both"/>
        <w:rPr>
          <w:sz w:val="28"/>
          <w:szCs w:val="28"/>
        </w:rPr>
      </w:pPr>
    </w:p>
    <w:p w:rsidR="000B1E72" w:rsidRDefault="000B1E72" w:rsidP="000B1E72">
      <w:pPr>
        <w:widowControl w:val="0"/>
        <w:ind w:right="283" w:firstLine="709"/>
        <w:jc w:val="both"/>
        <w:rPr>
          <w:sz w:val="28"/>
          <w:szCs w:val="28"/>
        </w:rPr>
      </w:pPr>
    </w:p>
    <w:p w:rsidR="000B1E72" w:rsidRDefault="000B1E72" w:rsidP="000B1E72">
      <w:pPr>
        <w:widowControl w:val="0"/>
        <w:ind w:right="283" w:firstLine="709"/>
        <w:jc w:val="both"/>
        <w:rPr>
          <w:sz w:val="28"/>
          <w:szCs w:val="28"/>
        </w:rPr>
      </w:pPr>
    </w:p>
    <w:p w:rsidR="000B1E72" w:rsidRDefault="000B1E72" w:rsidP="000B1E72">
      <w:pPr>
        <w:ind w:right="283" w:firstLine="709"/>
        <w:jc w:val="both"/>
        <w:rPr>
          <w:sz w:val="28"/>
          <w:szCs w:val="28"/>
        </w:rPr>
      </w:pPr>
    </w:p>
    <w:bookmarkEnd w:id="0"/>
    <w:p w:rsidR="000B1E72" w:rsidRPr="00FB7DF5" w:rsidRDefault="000B1E72" w:rsidP="000B1E72">
      <w:pPr>
        <w:pStyle w:val="afff8"/>
        <w:tabs>
          <w:tab w:val="clear" w:pos="851"/>
        </w:tabs>
        <w:ind w:right="283" w:firstLine="709"/>
        <w:rPr>
          <w:rFonts w:ascii="Times New Roman" w:hAnsi="Times New Roman"/>
          <w:sz w:val="28"/>
          <w:szCs w:val="28"/>
        </w:rPr>
        <w:sectPr w:rsidR="000B1E72" w:rsidRPr="00FB7DF5" w:rsidSect="00BB25F5">
          <w:headerReference w:type="default" r:id="rId9"/>
          <w:footerReference w:type="default" r:id="rId10"/>
          <w:headerReference w:type="first" r:id="rId11"/>
          <w:pgSz w:w="11906" w:h="16838"/>
          <w:pgMar w:top="1134" w:right="1700" w:bottom="1134" w:left="170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4317"/>
      </w:tblGrid>
      <w:tr w:rsidR="000B1E72" w:rsidRPr="00FB7DF5" w:rsidTr="003C16BA">
        <w:trPr>
          <w:trHeight w:val="563"/>
        </w:trPr>
        <w:tc>
          <w:tcPr>
            <w:tcW w:w="14317" w:type="dxa"/>
            <w:tcBorders>
              <w:top w:val="nil"/>
              <w:left w:val="nil"/>
              <w:bottom w:val="nil"/>
              <w:right w:val="nil"/>
            </w:tcBorders>
            <w:shd w:val="clear" w:color="auto" w:fill="FFFFFF"/>
            <w:vAlign w:val="center"/>
          </w:tcPr>
          <w:p w:rsidR="000B1E72" w:rsidRPr="00FB7DF5" w:rsidRDefault="000B1E72" w:rsidP="003C16BA">
            <w:pPr>
              <w:ind w:right="283" w:firstLine="709"/>
              <w:jc w:val="center"/>
              <w:rPr>
                <w:b/>
                <w:spacing w:val="-6"/>
                <w:sz w:val="28"/>
                <w:szCs w:val="28"/>
              </w:rPr>
            </w:pPr>
          </w:p>
        </w:tc>
      </w:tr>
    </w:tbl>
    <w:p w:rsidR="000B1E72" w:rsidRPr="001540A1" w:rsidRDefault="000B1E72" w:rsidP="000B1E72">
      <w:pPr>
        <w:jc w:val="center"/>
        <w:rPr>
          <w:b/>
          <w:bCs/>
          <w:sz w:val="28"/>
          <w:szCs w:val="28"/>
        </w:rPr>
      </w:pPr>
      <w:r w:rsidRPr="001540A1">
        <w:rPr>
          <w:rFonts w:eastAsia="TimesNewRomanPSMT"/>
          <w:b/>
          <w:sz w:val="28"/>
          <w:szCs w:val="28"/>
        </w:rPr>
        <w:t xml:space="preserve">2. </w:t>
      </w:r>
      <w:r w:rsidRPr="001540A1">
        <w:rPr>
          <w:b/>
          <w:bCs/>
          <w:sz w:val="28"/>
          <w:szCs w:val="28"/>
        </w:rPr>
        <w:t xml:space="preserve">Предельные значения расчетных показателей </w:t>
      </w:r>
    </w:p>
    <w:p w:rsidR="000B1E72" w:rsidRPr="001540A1" w:rsidRDefault="000B1E72" w:rsidP="000B1E72">
      <w:pPr>
        <w:jc w:val="center"/>
        <w:rPr>
          <w:b/>
          <w:bCs/>
          <w:sz w:val="28"/>
          <w:szCs w:val="28"/>
        </w:rPr>
      </w:pPr>
      <w:r w:rsidRPr="001540A1">
        <w:rPr>
          <w:b/>
          <w:bCs/>
          <w:sz w:val="28"/>
          <w:szCs w:val="28"/>
        </w:rPr>
        <w:t xml:space="preserve">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p>
    <w:p w:rsidR="000B1E72" w:rsidRPr="001540A1" w:rsidRDefault="000B1E72" w:rsidP="000B1E72">
      <w:pPr>
        <w:jc w:val="center"/>
        <w:rPr>
          <w:b/>
          <w:bCs/>
          <w:sz w:val="28"/>
          <w:szCs w:val="28"/>
        </w:rPr>
      </w:pPr>
      <w:r w:rsidRPr="001540A1">
        <w:rPr>
          <w:b/>
          <w:bCs/>
          <w:sz w:val="28"/>
          <w:szCs w:val="28"/>
        </w:rPr>
        <w:t>муниципальных образования</w:t>
      </w:r>
      <w:r w:rsidR="00D55A45" w:rsidRPr="001540A1">
        <w:rPr>
          <w:b/>
          <w:bCs/>
          <w:sz w:val="28"/>
          <w:szCs w:val="28"/>
        </w:rPr>
        <w:t xml:space="preserve"> </w:t>
      </w:r>
      <w:r w:rsidR="00D55A45" w:rsidRPr="00110E8B">
        <w:rPr>
          <w:b/>
          <w:bCs/>
          <w:color w:val="000000"/>
          <w:sz w:val="28"/>
          <w:szCs w:val="28"/>
        </w:rPr>
        <w:t xml:space="preserve">«поселок Тим» </w:t>
      </w:r>
      <w:proofErr w:type="spellStart"/>
      <w:r w:rsidR="00D55A45" w:rsidRPr="00110E8B">
        <w:rPr>
          <w:b/>
          <w:bCs/>
          <w:color w:val="000000"/>
          <w:sz w:val="28"/>
          <w:szCs w:val="28"/>
        </w:rPr>
        <w:t>Тимского</w:t>
      </w:r>
      <w:proofErr w:type="spellEnd"/>
      <w:r w:rsidR="00D55A45" w:rsidRPr="00110E8B">
        <w:rPr>
          <w:b/>
          <w:bCs/>
          <w:color w:val="000000"/>
          <w:sz w:val="28"/>
          <w:szCs w:val="28"/>
        </w:rPr>
        <w:t xml:space="preserve"> района</w:t>
      </w:r>
      <w:r w:rsidRPr="001540A1">
        <w:rPr>
          <w:b/>
          <w:bCs/>
          <w:sz w:val="28"/>
          <w:szCs w:val="28"/>
        </w:rPr>
        <w:t xml:space="preserve"> </w:t>
      </w:r>
      <w:r w:rsidR="00D55A45" w:rsidRPr="001540A1">
        <w:rPr>
          <w:b/>
          <w:bCs/>
          <w:sz w:val="28"/>
          <w:szCs w:val="28"/>
        </w:rPr>
        <w:t xml:space="preserve"> </w:t>
      </w:r>
      <w:r w:rsidRPr="001540A1">
        <w:rPr>
          <w:b/>
          <w:bCs/>
          <w:sz w:val="28"/>
          <w:szCs w:val="28"/>
        </w:rPr>
        <w:t>Курской области</w:t>
      </w:r>
    </w:p>
    <w:p w:rsidR="000B1E72" w:rsidRDefault="000B1E72" w:rsidP="000B1E72">
      <w:pPr>
        <w:jc w:val="center"/>
        <w:rPr>
          <w:b/>
          <w:bCs/>
          <w:sz w:val="28"/>
          <w:szCs w:val="28"/>
        </w:rPr>
      </w:pPr>
    </w:p>
    <w:p w:rsidR="000B1E72" w:rsidRPr="00E81B92" w:rsidRDefault="000B1E72" w:rsidP="000B1E72">
      <w:pPr>
        <w:widowControl w:val="0"/>
        <w:ind w:right="283" w:firstLine="709"/>
        <w:jc w:val="right"/>
        <w:rPr>
          <w:sz w:val="28"/>
          <w:szCs w:val="28"/>
        </w:rPr>
      </w:pPr>
      <w:r w:rsidRPr="00E81B92">
        <w:rPr>
          <w:sz w:val="28"/>
          <w:szCs w:val="28"/>
        </w:rPr>
        <w:t xml:space="preserve">Таблица </w:t>
      </w:r>
      <w:r>
        <w:rPr>
          <w:sz w:val="28"/>
          <w:szCs w:val="28"/>
        </w:rPr>
        <w:t>2.1</w:t>
      </w:r>
      <w:r w:rsidRPr="00E81B92">
        <w:rPr>
          <w:sz w:val="28"/>
          <w:szCs w:val="28"/>
        </w:rPr>
        <w:t>.</w:t>
      </w:r>
    </w:p>
    <w:p w:rsidR="000B1E72" w:rsidRDefault="000B1E72" w:rsidP="000B1E72">
      <w:pPr>
        <w:jc w:val="center"/>
        <w:rPr>
          <w:b/>
          <w:bCs/>
          <w:sz w:val="28"/>
          <w:szCs w:val="28"/>
        </w:rPr>
      </w:pPr>
    </w:p>
    <w:tbl>
      <w:tblPr>
        <w:tblStyle w:val="a5"/>
        <w:tblW w:w="0" w:type="auto"/>
        <w:tblLook w:val="04A0" w:firstRow="1" w:lastRow="0" w:firstColumn="1" w:lastColumn="0" w:noHBand="0" w:noVBand="1"/>
      </w:tblPr>
      <w:tblGrid>
        <w:gridCol w:w="2894"/>
        <w:gridCol w:w="2896"/>
        <w:gridCol w:w="2840"/>
        <w:gridCol w:w="2829"/>
        <w:gridCol w:w="2570"/>
      </w:tblGrid>
      <w:tr w:rsidR="000B1E72" w:rsidRPr="004A738A" w:rsidTr="003C16BA">
        <w:tc>
          <w:tcPr>
            <w:tcW w:w="2894" w:type="dxa"/>
            <w:vMerge w:val="restart"/>
            <w:vAlign w:val="center"/>
          </w:tcPr>
          <w:p w:rsidR="000B1E72" w:rsidRPr="004A738A" w:rsidRDefault="000B1E72" w:rsidP="003C16BA">
            <w:pPr>
              <w:jc w:val="center"/>
              <w:rPr>
                <w:b/>
                <w:sz w:val="22"/>
                <w:szCs w:val="22"/>
              </w:rPr>
            </w:pPr>
            <w:r w:rsidRPr="004A738A">
              <w:rPr>
                <w:b/>
                <w:sz w:val="22"/>
                <w:szCs w:val="22"/>
              </w:rPr>
              <w:t>Наименование, вид объекта</w:t>
            </w:r>
          </w:p>
          <w:p w:rsidR="000B1E72" w:rsidRPr="004A738A" w:rsidRDefault="000B1E72" w:rsidP="003C16BA">
            <w:pPr>
              <w:jc w:val="center"/>
              <w:rPr>
                <w:b/>
                <w:sz w:val="22"/>
                <w:szCs w:val="22"/>
              </w:rPr>
            </w:pPr>
          </w:p>
          <w:p w:rsidR="000B1E72" w:rsidRPr="004A738A" w:rsidRDefault="000B1E72" w:rsidP="003C16BA">
            <w:pPr>
              <w:jc w:val="center"/>
              <w:rPr>
                <w:b/>
                <w:sz w:val="22"/>
                <w:szCs w:val="22"/>
              </w:rPr>
            </w:pPr>
          </w:p>
        </w:tc>
        <w:tc>
          <w:tcPr>
            <w:tcW w:w="5736" w:type="dxa"/>
            <w:gridSpan w:val="2"/>
            <w:vAlign w:val="center"/>
          </w:tcPr>
          <w:p w:rsidR="000B1E72" w:rsidRPr="004A738A" w:rsidRDefault="000B1E72" w:rsidP="003C16BA">
            <w:pPr>
              <w:jc w:val="center"/>
              <w:rPr>
                <w:b/>
                <w:sz w:val="22"/>
                <w:szCs w:val="22"/>
              </w:rPr>
            </w:pPr>
            <w:r w:rsidRPr="004A738A">
              <w:rPr>
                <w:b/>
                <w:sz w:val="22"/>
                <w:szCs w:val="22"/>
              </w:rPr>
              <w:t>Минимально допустимый уровень обеспеченности</w:t>
            </w:r>
          </w:p>
        </w:tc>
        <w:tc>
          <w:tcPr>
            <w:tcW w:w="5399" w:type="dxa"/>
            <w:gridSpan w:val="2"/>
            <w:vAlign w:val="center"/>
          </w:tcPr>
          <w:p w:rsidR="000B1E72" w:rsidRPr="004A738A" w:rsidRDefault="000B1E72" w:rsidP="003C16BA">
            <w:pPr>
              <w:jc w:val="center"/>
              <w:rPr>
                <w:b/>
                <w:sz w:val="22"/>
                <w:szCs w:val="22"/>
              </w:rPr>
            </w:pPr>
            <w:r w:rsidRPr="004A738A">
              <w:rPr>
                <w:b/>
                <w:sz w:val="22"/>
                <w:szCs w:val="22"/>
              </w:rPr>
              <w:t>Максимально допустимый уровень территориальной доступности</w:t>
            </w:r>
          </w:p>
        </w:tc>
      </w:tr>
      <w:tr w:rsidR="000B1E72" w:rsidRPr="004A738A" w:rsidTr="003C16BA">
        <w:trPr>
          <w:trHeight w:val="230"/>
        </w:trPr>
        <w:tc>
          <w:tcPr>
            <w:tcW w:w="2894" w:type="dxa"/>
            <w:vMerge/>
          </w:tcPr>
          <w:p w:rsidR="000B1E72" w:rsidRPr="004A738A" w:rsidRDefault="000B1E72" w:rsidP="003C16BA">
            <w:pPr>
              <w:rPr>
                <w:sz w:val="22"/>
                <w:szCs w:val="22"/>
              </w:rPr>
            </w:pPr>
          </w:p>
        </w:tc>
        <w:tc>
          <w:tcPr>
            <w:tcW w:w="2896" w:type="dxa"/>
            <w:vMerge w:val="restart"/>
            <w:vAlign w:val="center"/>
          </w:tcPr>
          <w:p w:rsidR="000B1E72" w:rsidRPr="004A738A" w:rsidRDefault="000B1E72" w:rsidP="003C16BA">
            <w:pPr>
              <w:jc w:val="center"/>
              <w:rPr>
                <w:b/>
                <w:sz w:val="22"/>
                <w:szCs w:val="22"/>
              </w:rPr>
            </w:pPr>
            <w:r w:rsidRPr="004A738A">
              <w:rPr>
                <w:b/>
                <w:sz w:val="22"/>
                <w:szCs w:val="22"/>
              </w:rPr>
              <w:t>Единица измерения</w:t>
            </w:r>
          </w:p>
        </w:tc>
        <w:tc>
          <w:tcPr>
            <w:tcW w:w="2840" w:type="dxa"/>
            <w:vAlign w:val="center"/>
          </w:tcPr>
          <w:p w:rsidR="000B1E72" w:rsidRPr="004A738A" w:rsidRDefault="000B1E72" w:rsidP="003C16BA">
            <w:pPr>
              <w:jc w:val="center"/>
              <w:rPr>
                <w:b/>
                <w:sz w:val="22"/>
                <w:szCs w:val="22"/>
              </w:rPr>
            </w:pPr>
            <w:r w:rsidRPr="004A738A">
              <w:rPr>
                <w:b/>
                <w:sz w:val="22"/>
                <w:szCs w:val="22"/>
              </w:rPr>
              <w:t>Величина, по группам урбанизации</w:t>
            </w:r>
          </w:p>
        </w:tc>
        <w:tc>
          <w:tcPr>
            <w:tcW w:w="2829" w:type="dxa"/>
            <w:vAlign w:val="center"/>
          </w:tcPr>
          <w:p w:rsidR="000B1E72" w:rsidRPr="004A738A" w:rsidRDefault="000B1E72" w:rsidP="003C16BA">
            <w:pPr>
              <w:jc w:val="center"/>
              <w:rPr>
                <w:b/>
                <w:sz w:val="22"/>
                <w:szCs w:val="22"/>
              </w:rPr>
            </w:pPr>
            <w:r w:rsidRPr="004A738A">
              <w:rPr>
                <w:b/>
                <w:sz w:val="22"/>
                <w:szCs w:val="22"/>
              </w:rPr>
              <w:t>Единица измерения</w:t>
            </w:r>
          </w:p>
        </w:tc>
        <w:tc>
          <w:tcPr>
            <w:tcW w:w="2570" w:type="dxa"/>
            <w:vAlign w:val="center"/>
          </w:tcPr>
          <w:p w:rsidR="000B1E72" w:rsidRPr="004A738A" w:rsidRDefault="000B1E72" w:rsidP="003C16BA">
            <w:pPr>
              <w:jc w:val="center"/>
              <w:rPr>
                <w:b/>
                <w:sz w:val="22"/>
                <w:szCs w:val="22"/>
              </w:rPr>
            </w:pPr>
            <w:r w:rsidRPr="004A738A">
              <w:rPr>
                <w:b/>
                <w:sz w:val="22"/>
                <w:szCs w:val="22"/>
              </w:rPr>
              <w:t>Величина, по группам урбанизации</w:t>
            </w:r>
          </w:p>
        </w:tc>
      </w:tr>
      <w:tr w:rsidR="000B1E72" w:rsidRPr="004A738A" w:rsidTr="003C16BA">
        <w:tc>
          <w:tcPr>
            <w:tcW w:w="2894" w:type="dxa"/>
            <w:vMerge/>
          </w:tcPr>
          <w:p w:rsidR="000B1E72" w:rsidRPr="004A738A" w:rsidRDefault="000B1E72" w:rsidP="003C16BA">
            <w:pPr>
              <w:rPr>
                <w:sz w:val="22"/>
                <w:szCs w:val="22"/>
              </w:rPr>
            </w:pPr>
          </w:p>
        </w:tc>
        <w:tc>
          <w:tcPr>
            <w:tcW w:w="2896" w:type="dxa"/>
            <w:vMerge/>
          </w:tcPr>
          <w:p w:rsidR="000B1E72" w:rsidRPr="004A738A" w:rsidRDefault="000B1E72" w:rsidP="003C16BA">
            <w:pPr>
              <w:rPr>
                <w:sz w:val="22"/>
                <w:szCs w:val="22"/>
              </w:rPr>
            </w:pPr>
          </w:p>
        </w:tc>
        <w:tc>
          <w:tcPr>
            <w:tcW w:w="2840" w:type="dxa"/>
            <w:vAlign w:val="center"/>
          </w:tcPr>
          <w:p w:rsidR="000B1E72" w:rsidRPr="004A738A" w:rsidRDefault="000B1E72" w:rsidP="003C16BA">
            <w:pPr>
              <w:jc w:val="center"/>
              <w:rPr>
                <w:b/>
                <w:sz w:val="22"/>
                <w:szCs w:val="22"/>
              </w:rPr>
            </w:pPr>
            <w:r w:rsidRPr="004A738A">
              <w:rPr>
                <w:b/>
                <w:sz w:val="22"/>
                <w:szCs w:val="22"/>
              </w:rPr>
              <w:t>А</w:t>
            </w:r>
          </w:p>
        </w:tc>
        <w:tc>
          <w:tcPr>
            <w:tcW w:w="2829" w:type="dxa"/>
            <w:vAlign w:val="center"/>
          </w:tcPr>
          <w:p w:rsidR="000B1E72" w:rsidRPr="004A738A" w:rsidRDefault="000B1E72" w:rsidP="003C16BA">
            <w:pPr>
              <w:jc w:val="center"/>
              <w:rPr>
                <w:b/>
                <w:sz w:val="22"/>
                <w:szCs w:val="22"/>
              </w:rPr>
            </w:pPr>
          </w:p>
        </w:tc>
        <w:tc>
          <w:tcPr>
            <w:tcW w:w="2570" w:type="dxa"/>
            <w:vAlign w:val="center"/>
          </w:tcPr>
          <w:p w:rsidR="000B1E72" w:rsidRPr="004A738A" w:rsidRDefault="000B1E72" w:rsidP="003C16BA">
            <w:pPr>
              <w:jc w:val="center"/>
              <w:rPr>
                <w:b/>
                <w:sz w:val="22"/>
                <w:szCs w:val="22"/>
              </w:rPr>
            </w:pPr>
            <w:r w:rsidRPr="004A738A">
              <w:rPr>
                <w:b/>
                <w:sz w:val="22"/>
                <w:szCs w:val="22"/>
              </w:rPr>
              <w:t>А</w:t>
            </w:r>
          </w:p>
        </w:tc>
      </w:tr>
      <w:tr w:rsidR="000B1E72" w:rsidRPr="004A738A" w:rsidTr="003C16BA">
        <w:tc>
          <w:tcPr>
            <w:tcW w:w="2894" w:type="dxa"/>
            <w:vAlign w:val="center"/>
          </w:tcPr>
          <w:p w:rsidR="000B1E72" w:rsidRPr="004A738A" w:rsidRDefault="000B1E72" w:rsidP="003C16BA">
            <w:pPr>
              <w:jc w:val="center"/>
              <w:rPr>
                <w:b/>
                <w:sz w:val="22"/>
                <w:szCs w:val="22"/>
              </w:rPr>
            </w:pPr>
            <w:r w:rsidRPr="004A738A">
              <w:rPr>
                <w:b/>
                <w:sz w:val="22"/>
                <w:szCs w:val="22"/>
              </w:rPr>
              <w:t>1</w:t>
            </w:r>
          </w:p>
        </w:tc>
        <w:tc>
          <w:tcPr>
            <w:tcW w:w="2896" w:type="dxa"/>
            <w:vAlign w:val="center"/>
          </w:tcPr>
          <w:p w:rsidR="000B1E72" w:rsidRPr="004A738A" w:rsidRDefault="000B1E72" w:rsidP="003C16BA">
            <w:pPr>
              <w:jc w:val="center"/>
              <w:rPr>
                <w:b/>
                <w:sz w:val="22"/>
                <w:szCs w:val="22"/>
              </w:rPr>
            </w:pPr>
            <w:r w:rsidRPr="004A738A">
              <w:rPr>
                <w:b/>
                <w:sz w:val="22"/>
                <w:szCs w:val="22"/>
              </w:rPr>
              <w:t>2</w:t>
            </w:r>
          </w:p>
        </w:tc>
        <w:tc>
          <w:tcPr>
            <w:tcW w:w="2840" w:type="dxa"/>
            <w:vAlign w:val="center"/>
          </w:tcPr>
          <w:p w:rsidR="000B1E72" w:rsidRPr="004A738A" w:rsidRDefault="000B1E72" w:rsidP="003C16BA">
            <w:pPr>
              <w:jc w:val="center"/>
              <w:rPr>
                <w:b/>
                <w:sz w:val="22"/>
                <w:szCs w:val="22"/>
              </w:rPr>
            </w:pPr>
            <w:r w:rsidRPr="004A738A">
              <w:rPr>
                <w:b/>
                <w:sz w:val="22"/>
                <w:szCs w:val="22"/>
              </w:rPr>
              <w:t>3</w:t>
            </w:r>
          </w:p>
        </w:tc>
        <w:tc>
          <w:tcPr>
            <w:tcW w:w="2829" w:type="dxa"/>
            <w:vAlign w:val="center"/>
          </w:tcPr>
          <w:p w:rsidR="000B1E72" w:rsidRPr="004A738A" w:rsidRDefault="000B1E72" w:rsidP="003C16BA">
            <w:pPr>
              <w:jc w:val="center"/>
              <w:rPr>
                <w:b/>
                <w:sz w:val="22"/>
                <w:szCs w:val="22"/>
              </w:rPr>
            </w:pPr>
            <w:r w:rsidRPr="004A738A">
              <w:rPr>
                <w:b/>
                <w:sz w:val="22"/>
                <w:szCs w:val="22"/>
              </w:rPr>
              <w:t>4</w:t>
            </w:r>
          </w:p>
        </w:tc>
        <w:tc>
          <w:tcPr>
            <w:tcW w:w="2570" w:type="dxa"/>
            <w:vAlign w:val="center"/>
          </w:tcPr>
          <w:p w:rsidR="000B1E72" w:rsidRPr="004A738A" w:rsidRDefault="000B1E72" w:rsidP="003C16BA">
            <w:pPr>
              <w:jc w:val="center"/>
              <w:rPr>
                <w:b/>
                <w:sz w:val="22"/>
                <w:szCs w:val="22"/>
              </w:rPr>
            </w:pPr>
            <w:r w:rsidRPr="004A738A">
              <w:rPr>
                <w:b/>
                <w:sz w:val="22"/>
                <w:szCs w:val="22"/>
              </w:rPr>
              <w:t>5</w:t>
            </w:r>
          </w:p>
        </w:tc>
      </w:tr>
      <w:tr w:rsidR="000B1E72" w:rsidRPr="004A738A" w:rsidTr="003C16BA">
        <w:tc>
          <w:tcPr>
            <w:tcW w:w="14029" w:type="dxa"/>
            <w:gridSpan w:val="5"/>
            <w:vAlign w:val="center"/>
          </w:tcPr>
          <w:p w:rsidR="000B1E72" w:rsidRPr="004A738A" w:rsidRDefault="000B1E72" w:rsidP="003C16BA">
            <w:pPr>
              <w:pStyle w:val="TableParagraph"/>
              <w:ind w:left="3536" w:right="3517"/>
              <w:jc w:val="center"/>
              <w:rPr>
                <w:rFonts w:ascii="Times New Roman" w:hAnsi="Times New Roman"/>
                <w:lang w:val="ru-RU"/>
              </w:rPr>
            </w:pPr>
            <w:r w:rsidRPr="004A738A">
              <w:rPr>
                <w:rFonts w:ascii="Times New Roman" w:hAnsi="Times New Roman"/>
                <w:b/>
                <w:lang w:val="ru-RU"/>
              </w:rPr>
              <w:t>Электро-, тепло-,газо-и</w:t>
            </w:r>
            <w:r w:rsidR="006C738A">
              <w:rPr>
                <w:rFonts w:ascii="Times New Roman" w:hAnsi="Times New Roman"/>
                <w:b/>
                <w:lang w:val="ru-RU"/>
              </w:rPr>
              <w:t xml:space="preserve"> </w:t>
            </w:r>
            <w:r w:rsidRPr="004A738A">
              <w:rPr>
                <w:rFonts w:ascii="Times New Roman" w:hAnsi="Times New Roman"/>
                <w:b/>
                <w:lang w:val="ru-RU"/>
              </w:rPr>
              <w:t>водоснабжение</w:t>
            </w:r>
            <w:r w:rsidR="006C738A">
              <w:rPr>
                <w:rFonts w:ascii="Times New Roman" w:hAnsi="Times New Roman"/>
                <w:b/>
                <w:lang w:val="ru-RU"/>
              </w:rPr>
              <w:t xml:space="preserve"> </w:t>
            </w:r>
            <w:r w:rsidRPr="004A738A">
              <w:rPr>
                <w:rFonts w:ascii="Times New Roman" w:hAnsi="Times New Roman"/>
                <w:b/>
                <w:lang w:val="ru-RU"/>
              </w:rPr>
              <w:t>населения,</w:t>
            </w:r>
            <w:r w:rsidR="006C738A">
              <w:rPr>
                <w:rFonts w:ascii="Times New Roman" w:hAnsi="Times New Roman"/>
                <w:b/>
                <w:lang w:val="ru-RU"/>
              </w:rPr>
              <w:t xml:space="preserve"> </w:t>
            </w:r>
            <w:r w:rsidRPr="004A738A">
              <w:rPr>
                <w:rFonts w:ascii="Times New Roman" w:hAnsi="Times New Roman"/>
                <w:b/>
                <w:lang w:val="ru-RU"/>
              </w:rPr>
              <w:t>водоотведение</w:t>
            </w:r>
          </w:p>
        </w:tc>
      </w:tr>
      <w:tr w:rsidR="000B1E72" w:rsidRPr="004A738A" w:rsidTr="003C16BA">
        <w:tc>
          <w:tcPr>
            <w:tcW w:w="2894" w:type="dxa"/>
            <w:vAlign w:val="center"/>
          </w:tcPr>
          <w:p w:rsidR="000B1E72" w:rsidRPr="004A738A" w:rsidRDefault="000B1E72" w:rsidP="003C16BA">
            <w:pPr>
              <w:rPr>
                <w:b/>
                <w:sz w:val="22"/>
                <w:szCs w:val="22"/>
              </w:rPr>
            </w:pPr>
            <w:r w:rsidRPr="004A738A">
              <w:rPr>
                <w:b/>
                <w:sz w:val="22"/>
                <w:szCs w:val="22"/>
              </w:rPr>
              <w:t>Объекты электроснабжения</w:t>
            </w:r>
          </w:p>
          <w:p w:rsidR="000B1E72" w:rsidRPr="004A738A" w:rsidRDefault="000B1E72" w:rsidP="003C16BA">
            <w:pPr>
              <w:rPr>
                <w:b/>
                <w:sz w:val="22"/>
                <w:szCs w:val="22"/>
              </w:rPr>
            </w:pPr>
            <w:r w:rsidRPr="004A738A">
              <w:rPr>
                <w:b/>
                <w:sz w:val="22"/>
                <w:szCs w:val="22"/>
              </w:rPr>
              <w:t>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c>
          <w:tcPr>
            <w:tcW w:w="2894" w:type="dxa"/>
            <w:vAlign w:val="center"/>
          </w:tcPr>
          <w:p w:rsidR="000B1E72" w:rsidRPr="004A738A" w:rsidRDefault="000B1E72" w:rsidP="003C16BA">
            <w:pPr>
              <w:rPr>
                <w:sz w:val="22"/>
                <w:szCs w:val="22"/>
              </w:rPr>
            </w:pPr>
            <w:r w:rsidRPr="004A738A">
              <w:rPr>
                <w:sz w:val="22"/>
                <w:szCs w:val="22"/>
              </w:rPr>
              <w:t>Комплекс сооружений электроснабжения</w:t>
            </w:r>
          </w:p>
        </w:tc>
        <w:tc>
          <w:tcPr>
            <w:tcW w:w="2896" w:type="dxa"/>
            <w:vAlign w:val="center"/>
          </w:tcPr>
          <w:p w:rsidR="000B1E72" w:rsidRPr="004A738A" w:rsidRDefault="000B1E72" w:rsidP="003C16BA">
            <w:pPr>
              <w:jc w:val="center"/>
              <w:rPr>
                <w:sz w:val="22"/>
                <w:szCs w:val="22"/>
              </w:rPr>
            </w:pPr>
            <w:r w:rsidRPr="004A738A">
              <w:rPr>
                <w:sz w:val="22"/>
                <w:szCs w:val="22"/>
              </w:rPr>
              <w:t>Объем</w:t>
            </w:r>
          </w:p>
          <w:p w:rsidR="000B1E72" w:rsidRPr="004A738A" w:rsidRDefault="000B1E72" w:rsidP="003C16BA">
            <w:pPr>
              <w:jc w:val="center"/>
              <w:rPr>
                <w:sz w:val="22"/>
                <w:szCs w:val="22"/>
              </w:rPr>
            </w:pPr>
            <w:r w:rsidRPr="004A738A">
              <w:rPr>
                <w:sz w:val="22"/>
                <w:szCs w:val="22"/>
              </w:rPr>
              <w:t>электропотребления, кВт ч/год на 1 чел.</w:t>
            </w:r>
          </w:p>
        </w:tc>
        <w:tc>
          <w:tcPr>
            <w:tcW w:w="2840" w:type="dxa"/>
            <w:vAlign w:val="center"/>
          </w:tcPr>
          <w:p w:rsidR="000B1E72" w:rsidRPr="004A738A" w:rsidRDefault="000B1E72" w:rsidP="003C16BA">
            <w:pPr>
              <w:pStyle w:val="TableParagraph"/>
              <w:ind w:left="93" w:right="75"/>
              <w:jc w:val="center"/>
            </w:pPr>
            <w:r w:rsidRPr="004A738A">
              <w:t>2200</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c>
          <w:tcPr>
            <w:tcW w:w="2894" w:type="dxa"/>
            <w:vAlign w:val="center"/>
          </w:tcPr>
          <w:p w:rsidR="000B1E72" w:rsidRPr="004A738A" w:rsidRDefault="000B1E72" w:rsidP="003C16BA">
            <w:pPr>
              <w:rPr>
                <w:b/>
                <w:sz w:val="22"/>
                <w:szCs w:val="22"/>
              </w:rPr>
            </w:pPr>
            <w:r w:rsidRPr="004A738A">
              <w:rPr>
                <w:b/>
                <w:sz w:val="22"/>
                <w:szCs w:val="22"/>
              </w:rPr>
              <w:t>Объекты теплоснабжения 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53"/>
        </w:trPr>
        <w:tc>
          <w:tcPr>
            <w:tcW w:w="2894" w:type="dxa"/>
            <w:vMerge w:val="restart"/>
            <w:vAlign w:val="center"/>
          </w:tcPr>
          <w:p w:rsidR="000B1E72" w:rsidRPr="004A738A" w:rsidRDefault="000B1E72" w:rsidP="003C16BA">
            <w:pPr>
              <w:rPr>
                <w:sz w:val="22"/>
                <w:szCs w:val="22"/>
              </w:rPr>
            </w:pPr>
            <w:r w:rsidRPr="004A738A">
              <w:rPr>
                <w:sz w:val="22"/>
                <w:szCs w:val="22"/>
              </w:rPr>
              <w:t>Комплекс сооружений теплоснабжения</w:t>
            </w:r>
          </w:p>
          <w:p w:rsidR="000B1E72" w:rsidRPr="004A738A" w:rsidRDefault="000B1E72" w:rsidP="003C16BA">
            <w:pPr>
              <w:jc w:val="center"/>
              <w:rPr>
                <w:sz w:val="22"/>
                <w:szCs w:val="22"/>
              </w:rPr>
            </w:pPr>
          </w:p>
        </w:tc>
        <w:tc>
          <w:tcPr>
            <w:tcW w:w="2896" w:type="dxa"/>
            <w:vAlign w:val="center"/>
          </w:tcPr>
          <w:p w:rsidR="000B1E72" w:rsidRPr="004A738A" w:rsidRDefault="000B1E72" w:rsidP="003C16BA">
            <w:pPr>
              <w:jc w:val="center"/>
              <w:rPr>
                <w:sz w:val="22"/>
                <w:szCs w:val="22"/>
              </w:rPr>
            </w:pPr>
            <w:r w:rsidRPr="004A738A">
              <w:rPr>
                <w:sz w:val="22"/>
                <w:szCs w:val="22"/>
              </w:rPr>
              <w:t>Объем теплопотребления, МДж/год на 1 чел.</w:t>
            </w:r>
          </w:p>
        </w:tc>
        <w:tc>
          <w:tcPr>
            <w:tcW w:w="2840" w:type="dxa"/>
            <w:vAlign w:val="center"/>
          </w:tcPr>
          <w:p w:rsidR="000B1E72" w:rsidRPr="004A738A" w:rsidRDefault="000B1E72" w:rsidP="003C16BA">
            <w:pPr>
              <w:jc w:val="center"/>
              <w:rPr>
                <w:sz w:val="22"/>
                <w:szCs w:val="22"/>
              </w:rPr>
            </w:pPr>
            <w:r w:rsidRPr="004A738A">
              <w:rPr>
                <w:sz w:val="22"/>
                <w:szCs w:val="22"/>
              </w:rPr>
              <w:t>1848</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76"/>
        </w:trPr>
        <w:tc>
          <w:tcPr>
            <w:tcW w:w="2894" w:type="dxa"/>
            <w:vMerge/>
            <w:vAlign w:val="center"/>
          </w:tcPr>
          <w:p w:rsidR="000B1E72" w:rsidRPr="004A738A" w:rsidRDefault="000B1E72" w:rsidP="003C16BA">
            <w:pPr>
              <w:rPr>
                <w:sz w:val="22"/>
                <w:szCs w:val="22"/>
              </w:rPr>
            </w:pPr>
          </w:p>
        </w:tc>
        <w:tc>
          <w:tcPr>
            <w:tcW w:w="2896" w:type="dxa"/>
            <w:vAlign w:val="center"/>
          </w:tcPr>
          <w:p w:rsidR="000B1E72" w:rsidRPr="004A738A" w:rsidRDefault="000B1E72" w:rsidP="003C16BA">
            <w:pPr>
              <w:jc w:val="center"/>
              <w:rPr>
                <w:sz w:val="22"/>
                <w:szCs w:val="22"/>
              </w:rPr>
            </w:pPr>
            <w:r w:rsidRPr="004A738A">
              <w:rPr>
                <w:sz w:val="22"/>
                <w:szCs w:val="22"/>
              </w:rPr>
              <w:t>Удельные показатели максимальной тепловой нагрузки на отопление и вентиляцию жилых домов, Вт</w:t>
            </w:r>
          </w:p>
        </w:tc>
        <w:tc>
          <w:tcPr>
            <w:tcW w:w="2840" w:type="dxa"/>
            <w:vAlign w:val="center"/>
          </w:tcPr>
          <w:p w:rsidR="000B1E72" w:rsidRPr="004A738A" w:rsidRDefault="000B1E72" w:rsidP="003C16BA">
            <w:pPr>
              <w:jc w:val="center"/>
              <w:rPr>
                <w:sz w:val="22"/>
                <w:szCs w:val="22"/>
              </w:rPr>
            </w:pPr>
            <w:r w:rsidRPr="004A738A">
              <w:rPr>
                <w:sz w:val="22"/>
                <w:szCs w:val="22"/>
              </w:rPr>
              <w:t>см. приложение</w:t>
            </w:r>
          </w:p>
          <w:p w:rsidR="000B1E72" w:rsidRPr="004A738A" w:rsidRDefault="000B1E72" w:rsidP="003C16BA">
            <w:pPr>
              <w:jc w:val="center"/>
              <w:rPr>
                <w:sz w:val="22"/>
                <w:szCs w:val="22"/>
              </w:rPr>
            </w:pPr>
            <w:r w:rsidRPr="004A738A">
              <w:rPr>
                <w:sz w:val="22"/>
                <w:szCs w:val="22"/>
              </w:rPr>
              <w:t>№ 8 к РНГП</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2894" w:type="dxa"/>
            <w:vAlign w:val="center"/>
          </w:tcPr>
          <w:p w:rsidR="000B1E72" w:rsidRPr="004A738A" w:rsidRDefault="000B1E72" w:rsidP="003C16BA">
            <w:pPr>
              <w:rPr>
                <w:b/>
                <w:sz w:val="22"/>
                <w:szCs w:val="22"/>
              </w:rPr>
            </w:pPr>
            <w:r w:rsidRPr="004A738A">
              <w:rPr>
                <w:b/>
                <w:sz w:val="22"/>
                <w:szCs w:val="22"/>
              </w:rPr>
              <w:t>Объекты водоснабжения 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lastRenderedPageBreak/>
              <w:t>Комплекс сооружений водоснабжения</w:t>
            </w:r>
          </w:p>
        </w:tc>
        <w:tc>
          <w:tcPr>
            <w:tcW w:w="2896" w:type="dxa"/>
            <w:vAlign w:val="center"/>
          </w:tcPr>
          <w:p w:rsidR="000B1E72" w:rsidRPr="004A738A" w:rsidRDefault="000B1E72" w:rsidP="003C16BA">
            <w:pPr>
              <w:jc w:val="center"/>
              <w:rPr>
                <w:sz w:val="22"/>
                <w:szCs w:val="22"/>
              </w:rPr>
            </w:pPr>
            <w:r w:rsidRPr="004A738A">
              <w:rPr>
                <w:sz w:val="22"/>
                <w:szCs w:val="22"/>
              </w:rPr>
              <w:t>Объем водопотребления,</w:t>
            </w:r>
          </w:p>
          <w:p w:rsidR="000B1E72" w:rsidRPr="004A738A" w:rsidRDefault="000B1E72" w:rsidP="003C16BA">
            <w:pPr>
              <w:jc w:val="center"/>
              <w:rPr>
                <w:sz w:val="22"/>
                <w:szCs w:val="22"/>
              </w:rPr>
            </w:pPr>
            <w:r w:rsidRPr="004A738A">
              <w:rPr>
                <w:sz w:val="22"/>
                <w:szCs w:val="22"/>
              </w:rPr>
              <w:t>л в сутки на 1 чел.</w:t>
            </w:r>
          </w:p>
        </w:tc>
        <w:tc>
          <w:tcPr>
            <w:tcW w:w="2840" w:type="dxa"/>
            <w:vAlign w:val="center"/>
          </w:tcPr>
          <w:p w:rsidR="000B1E72" w:rsidRPr="004A738A" w:rsidRDefault="000B1E72" w:rsidP="003C16BA">
            <w:pPr>
              <w:jc w:val="center"/>
              <w:rPr>
                <w:sz w:val="22"/>
                <w:szCs w:val="22"/>
              </w:rPr>
            </w:pPr>
            <w:r w:rsidRPr="004A738A">
              <w:rPr>
                <w:sz w:val="22"/>
                <w:szCs w:val="22"/>
              </w:rPr>
              <w:t>108,1</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2894" w:type="dxa"/>
            <w:vAlign w:val="center"/>
          </w:tcPr>
          <w:p w:rsidR="000B1E72" w:rsidRPr="004A738A" w:rsidRDefault="000B1E72" w:rsidP="003C16BA">
            <w:pPr>
              <w:rPr>
                <w:b/>
                <w:sz w:val="22"/>
                <w:szCs w:val="22"/>
              </w:rPr>
            </w:pPr>
            <w:r w:rsidRPr="004A738A">
              <w:rPr>
                <w:b/>
                <w:sz w:val="22"/>
                <w:szCs w:val="22"/>
              </w:rPr>
              <w:t>Объекты водоотведения 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Комплекс сооружений водоотведения</w:t>
            </w:r>
          </w:p>
        </w:tc>
        <w:tc>
          <w:tcPr>
            <w:tcW w:w="2896" w:type="dxa"/>
            <w:vAlign w:val="center"/>
          </w:tcPr>
          <w:p w:rsidR="000B1E72" w:rsidRPr="004A738A" w:rsidRDefault="000B1E72" w:rsidP="003C16BA">
            <w:pPr>
              <w:jc w:val="center"/>
              <w:rPr>
                <w:sz w:val="22"/>
                <w:szCs w:val="22"/>
              </w:rPr>
            </w:pPr>
            <w:r w:rsidRPr="004A738A">
              <w:rPr>
                <w:sz w:val="22"/>
                <w:szCs w:val="22"/>
              </w:rPr>
              <w:t>Объем водоотведения,</w:t>
            </w:r>
          </w:p>
          <w:p w:rsidR="000B1E72" w:rsidRPr="004A738A" w:rsidRDefault="000B1E72" w:rsidP="003C16BA">
            <w:pPr>
              <w:jc w:val="center"/>
              <w:rPr>
                <w:sz w:val="22"/>
                <w:szCs w:val="22"/>
              </w:rPr>
            </w:pPr>
            <w:r w:rsidRPr="004A738A">
              <w:rPr>
                <w:sz w:val="22"/>
                <w:szCs w:val="22"/>
              </w:rPr>
              <w:t>л в сутки на 1 чел.</w:t>
            </w:r>
          </w:p>
        </w:tc>
        <w:tc>
          <w:tcPr>
            <w:tcW w:w="2840" w:type="dxa"/>
            <w:vAlign w:val="center"/>
          </w:tcPr>
          <w:p w:rsidR="000B1E72" w:rsidRPr="004A738A" w:rsidRDefault="000B1E72" w:rsidP="003C16BA">
            <w:pPr>
              <w:jc w:val="center"/>
              <w:rPr>
                <w:sz w:val="22"/>
                <w:szCs w:val="22"/>
              </w:rPr>
            </w:pPr>
            <w:r w:rsidRPr="004A738A">
              <w:rPr>
                <w:sz w:val="22"/>
                <w:szCs w:val="22"/>
              </w:rPr>
              <w:t>108,1</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14029" w:type="dxa"/>
            <w:gridSpan w:val="5"/>
            <w:vAlign w:val="center"/>
          </w:tcPr>
          <w:p w:rsidR="000B1E72" w:rsidRPr="004A738A" w:rsidRDefault="000B1E72" w:rsidP="003C16BA">
            <w:pPr>
              <w:jc w:val="center"/>
              <w:rPr>
                <w:b/>
                <w:sz w:val="22"/>
                <w:szCs w:val="22"/>
              </w:rPr>
            </w:pPr>
            <w:r w:rsidRPr="004A738A">
              <w:rPr>
                <w:b/>
                <w:sz w:val="22"/>
                <w:szCs w:val="22"/>
              </w:rPr>
              <w:t>Автомобильные дороги местного значения и транспортное обслуживание населения</w:t>
            </w:r>
          </w:p>
        </w:tc>
      </w:tr>
      <w:tr w:rsidR="000B1E72" w:rsidRPr="004A738A" w:rsidTr="003C16BA">
        <w:trPr>
          <w:trHeight w:val="253"/>
        </w:trPr>
        <w:tc>
          <w:tcPr>
            <w:tcW w:w="2894" w:type="dxa"/>
            <w:vAlign w:val="center"/>
          </w:tcPr>
          <w:p w:rsidR="000B1E72" w:rsidRPr="004A738A" w:rsidRDefault="000B1E72" w:rsidP="003C16BA">
            <w:pPr>
              <w:rPr>
                <w:b/>
                <w:sz w:val="22"/>
                <w:szCs w:val="22"/>
              </w:rPr>
            </w:pPr>
            <w:r w:rsidRPr="004A738A">
              <w:rPr>
                <w:b/>
                <w:sz w:val="22"/>
                <w:szCs w:val="22"/>
              </w:rPr>
              <w:t>Объекты автомобильных дорог 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Улично-дорожная сеть</w:t>
            </w:r>
          </w:p>
        </w:tc>
        <w:tc>
          <w:tcPr>
            <w:tcW w:w="2896" w:type="dxa"/>
            <w:vAlign w:val="center"/>
          </w:tcPr>
          <w:p w:rsidR="000B1E72" w:rsidRPr="004A738A" w:rsidRDefault="000B1E72" w:rsidP="003C16BA">
            <w:pPr>
              <w:jc w:val="center"/>
              <w:rPr>
                <w:sz w:val="22"/>
                <w:szCs w:val="22"/>
              </w:rPr>
            </w:pPr>
            <w:r w:rsidRPr="004A738A">
              <w:rPr>
                <w:sz w:val="22"/>
                <w:szCs w:val="22"/>
              </w:rPr>
              <w:t>Плотность сети, км/ км2</w:t>
            </w:r>
          </w:p>
        </w:tc>
        <w:tc>
          <w:tcPr>
            <w:tcW w:w="2840" w:type="dxa"/>
            <w:vAlign w:val="center"/>
          </w:tcPr>
          <w:p w:rsidR="000B1E72" w:rsidRPr="004A738A" w:rsidRDefault="000B1E72" w:rsidP="003C16BA">
            <w:pPr>
              <w:jc w:val="center"/>
              <w:rPr>
                <w:sz w:val="22"/>
                <w:szCs w:val="22"/>
              </w:rPr>
            </w:pPr>
            <w:r w:rsidRPr="004A738A">
              <w:rPr>
                <w:sz w:val="22"/>
                <w:szCs w:val="22"/>
              </w:rPr>
              <w:t>4,4</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 xml:space="preserve">Велосипедные и </w:t>
            </w:r>
            <w:proofErr w:type="spellStart"/>
            <w:r w:rsidRPr="004A738A">
              <w:rPr>
                <w:sz w:val="22"/>
                <w:szCs w:val="22"/>
              </w:rPr>
              <w:t>велопешеходные</w:t>
            </w:r>
            <w:proofErr w:type="spellEnd"/>
            <w:r w:rsidRPr="004A738A">
              <w:rPr>
                <w:sz w:val="22"/>
                <w:szCs w:val="22"/>
              </w:rPr>
              <w:t xml:space="preserve"> дорожки</w:t>
            </w:r>
          </w:p>
        </w:tc>
        <w:tc>
          <w:tcPr>
            <w:tcW w:w="2896" w:type="dxa"/>
            <w:vAlign w:val="center"/>
          </w:tcPr>
          <w:p w:rsidR="000B1E72" w:rsidRPr="004A738A" w:rsidRDefault="000B1E72" w:rsidP="003C16BA">
            <w:pPr>
              <w:jc w:val="center"/>
              <w:rPr>
                <w:sz w:val="22"/>
                <w:szCs w:val="22"/>
              </w:rPr>
            </w:pPr>
            <w:r w:rsidRPr="004A738A">
              <w:rPr>
                <w:sz w:val="22"/>
                <w:szCs w:val="22"/>
              </w:rPr>
              <w:t>Плотность сети, км/ км2</w:t>
            </w:r>
          </w:p>
        </w:tc>
        <w:tc>
          <w:tcPr>
            <w:tcW w:w="8239" w:type="dxa"/>
            <w:gridSpan w:val="3"/>
            <w:vAlign w:val="center"/>
          </w:tcPr>
          <w:p w:rsidR="000B1E72" w:rsidRPr="004A738A" w:rsidRDefault="000B1E72" w:rsidP="003C16BA">
            <w:pPr>
              <w:jc w:val="center"/>
              <w:rPr>
                <w:sz w:val="22"/>
                <w:szCs w:val="22"/>
              </w:rPr>
            </w:pPr>
            <w:r w:rsidRPr="004A738A">
              <w:rPr>
                <w:sz w:val="22"/>
                <w:szCs w:val="22"/>
              </w:rPr>
              <w:t>(см. примечание 1)</w:t>
            </w:r>
          </w:p>
        </w:tc>
      </w:tr>
      <w:tr w:rsidR="000B1E72" w:rsidRPr="004A738A" w:rsidTr="003C16BA">
        <w:trPr>
          <w:trHeight w:val="253"/>
        </w:trPr>
        <w:tc>
          <w:tcPr>
            <w:tcW w:w="14029" w:type="dxa"/>
            <w:gridSpan w:val="5"/>
            <w:vAlign w:val="center"/>
          </w:tcPr>
          <w:p w:rsidR="000B1E72" w:rsidRPr="004A738A" w:rsidRDefault="000B1E72" w:rsidP="003C16BA">
            <w:pPr>
              <w:jc w:val="center"/>
              <w:rPr>
                <w:b/>
                <w:sz w:val="22"/>
                <w:szCs w:val="22"/>
              </w:rPr>
            </w:pPr>
            <w:r w:rsidRPr="004A738A">
              <w:rPr>
                <w:b/>
                <w:sz w:val="22"/>
                <w:szCs w:val="22"/>
              </w:rPr>
              <w:t>Образование</w:t>
            </w:r>
          </w:p>
        </w:tc>
      </w:tr>
      <w:tr w:rsidR="00BA1F71" w:rsidRPr="004A738A" w:rsidTr="003C16BA">
        <w:trPr>
          <w:trHeight w:val="253"/>
        </w:trPr>
        <w:tc>
          <w:tcPr>
            <w:tcW w:w="2894" w:type="dxa"/>
            <w:vAlign w:val="center"/>
          </w:tcPr>
          <w:p w:rsidR="00BA1F71" w:rsidRPr="004A738A" w:rsidRDefault="00BA1F71" w:rsidP="003C16BA">
            <w:pPr>
              <w:rPr>
                <w:b/>
                <w:sz w:val="22"/>
                <w:szCs w:val="22"/>
              </w:rPr>
            </w:pPr>
            <w:r>
              <w:rPr>
                <w:b/>
                <w:sz w:val="22"/>
                <w:szCs w:val="22"/>
              </w:rPr>
              <w:t>Объекты образования городского округа</w:t>
            </w:r>
          </w:p>
        </w:tc>
        <w:tc>
          <w:tcPr>
            <w:tcW w:w="2896" w:type="dxa"/>
            <w:vAlign w:val="center"/>
          </w:tcPr>
          <w:p w:rsidR="00BA1F71" w:rsidRPr="004A738A" w:rsidRDefault="00BA1F71" w:rsidP="003C16BA">
            <w:pPr>
              <w:jc w:val="center"/>
              <w:rPr>
                <w:sz w:val="22"/>
                <w:szCs w:val="22"/>
              </w:rPr>
            </w:pPr>
          </w:p>
        </w:tc>
        <w:tc>
          <w:tcPr>
            <w:tcW w:w="2840" w:type="dxa"/>
            <w:vAlign w:val="center"/>
          </w:tcPr>
          <w:p w:rsidR="00BA1F71" w:rsidRPr="004A738A" w:rsidRDefault="00BA1F71" w:rsidP="003C16BA">
            <w:pPr>
              <w:jc w:val="center"/>
              <w:rPr>
                <w:sz w:val="22"/>
                <w:szCs w:val="22"/>
              </w:rPr>
            </w:pPr>
          </w:p>
        </w:tc>
        <w:tc>
          <w:tcPr>
            <w:tcW w:w="2829" w:type="dxa"/>
            <w:vAlign w:val="center"/>
          </w:tcPr>
          <w:p w:rsidR="00BA1F71" w:rsidRPr="004A738A" w:rsidRDefault="00BA1F71" w:rsidP="003C16BA">
            <w:pPr>
              <w:jc w:val="center"/>
              <w:rPr>
                <w:sz w:val="22"/>
                <w:szCs w:val="22"/>
              </w:rPr>
            </w:pPr>
          </w:p>
        </w:tc>
        <w:tc>
          <w:tcPr>
            <w:tcW w:w="2570" w:type="dxa"/>
            <w:vAlign w:val="center"/>
          </w:tcPr>
          <w:p w:rsidR="00BA1F71" w:rsidRPr="004A738A" w:rsidRDefault="00BA1F71" w:rsidP="003C16BA">
            <w:pPr>
              <w:jc w:val="center"/>
              <w:rPr>
                <w:sz w:val="22"/>
                <w:szCs w:val="22"/>
              </w:rPr>
            </w:pPr>
          </w:p>
        </w:tc>
      </w:tr>
      <w:tr w:rsidR="000B1E72" w:rsidRPr="004A738A" w:rsidTr="003C16BA">
        <w:trPr>
          <w:trHeight w:val="253"/>
        </w:trPr>
        <w:tc>
          <w:tcPr>
            <w:tcW w:w="2894" w:type="dxa"/>
            <w:vAlign w:val="center"/>
          </w:tcPr>
          <w:p w:rsidR="000B1E72" w:rsidRPr="004A738A" w:rsidRDefault="00BA1F71" w:rsidP="003C16BA">
            <w:pPr>
              <w:rPr>
                <w:b/>
                <w:sz w:val="22"/>
                <w:szCs w:val="22"/>
              </w:rPr>
            </w:pPr>
            <w:r w:rsidRPr="004A738A">
              <w:rPr>
                <w:sz w:val="22"/>
                <w:szCs w:val="22"/>
              </w:rPr>
              <w:t>Дошкольная образовательная организация</w:t>
            </w:r>
          </w:p>
        </w:tc>
        <w:tc>
          <w:tcPr>
            <w:tcW w:w="2896" w:type="dxa"/>
            <w:vAlign w:val="center"/>
          </w:tcPr>
          <w:p w:rsidR="000B1E72" w:rsidRPr="004A738A" w:rsidRDefault="000B1E72" w:rsidP="003C16BA">
            <w:pPr>
              <w:jc w:val="center"/>
              <w:rPr>
                <w:sz w:val="22"/>
                <w:szCs w:val="22"/>
              </w:rPr>
            </w:pPr>
            <w:r w:rsidRPr="004A738A">
              <w:rPr>
                <w:sz w:val="22"/>
                <w:szCs w:val="22"/>
              </w:rPr>
              <w:t>Число мест в образовательных организациях из на</w:t>
            </w:r>
          </w:p>
          <w:p w:rsidR="000B1E72" w:rsidRPr="004A738A" w:rsidRDefault="000B1E72" w:rsidP="003C16BA">
            <w:pPr>
              <w:jc w:val="center"/>
              <w:rPr>
                <w:sz w:val="22"/>
                <w:szCs w:val="22"/>
              </w:rPr>
            </w:pPr>
            <w:r w:rsidRPr="004A738A">
              <w:rPr>
                <w:sz w:val="22"/>
                <w:szCs w:val="22"/>
              </w:rPr>
              <w:t>1000 жителей</w:t>
            </w:r>
          </w:p>
        </w:tc>
        <w:tc>
          <w:tcPr>
            <w:tcW w:w="2840" w:type="dxa"/>
            <w:vAlign w:val="center"/>
          </w:tcPr>
          <w:p w:rsidR="000B1E72" w:rsidRPr="004A738A" w:rsidRDefault="000B1E72" w:rsidP="003C16BA">
            <w:pPr>
              <w:jc w:val="center"/>
              <w:rPr>
                <w:sz w:val="22"/>
                <w:szCs w:val="22"/>
              </w:rPr>
            </w:pPr>
            <w:r w:rsidRPr="004A738A">
              <w:rPr>
                <w:sz w:val="22"/>
                <w:szCs w:val="22"/>
              </w:rPr>
              <w:t>49</w:t>
            </w:r>
          </w:p>
        </w:tc>
        <w:tc>
          <w:tcPr>
            <w:tcW w:w="2829" w:type="dxa"/>
            <w:vAlign w:val="center"/>
          </w:tcPr>
          <w:p w:rsidR="000B1E72" w:rsidRPr="004A738A" w:rsidRDefault="000B1E72" w:rsidP="003C16BA">
            <w:pPr>
              <w:jc w:val="center"/>
              <w:rPr>
                <w:sz w:val="22"/>
                <w:szCs w:val="22"/>
              </w:rPr>
            </w:pPr>
            <w:r w:rsidRPr="004A738A">
              <w:rPr>
                <w:sz w:val="22"/>
                <w:szCs w:val="22"/>
              </w:rPr>
              <w:t>Пешеходная доступность, м</w:t>
            </w:r>
          </w:p>
        </w:tc>
        <w:tc>
          <w:tcPr>
            <w:tcW w:w="2570" w:type="dxa"/>
            <w:vAlign w:val="center"/>
          </w:tcPr>
          <w:p w:rsidR="000B1E72" w:rsidRPr="004A738A" w:rsidRDefault="000B1E72" w:rsidP="003C16BA">
            <w:pPr>
              <w:jc w:val="center"/>
              <w:rPr>
                <w:sz w:val="22"/>
                <w:szCs w:val="22"/>
              </w:rPr>
            </w:pPr>
            <w:r w:rsidRPr="004A738A">
              <w:rPr>
                <w:sz w:val="22"/>
                <w:szCs w:val="22"/>
              </w:rPr>
              <w:t>300</w:t>
            </w:r>
          </w:p>
        </w:tc>
      </w:tr>
      <w:tr w:rsidR="000B1E72" w:rsidRPr="004A738A" w:rsidTr="003C16BA">
        <w:trPr>
          <w:trHeight w:val="253"/>
        </w:trPr>
        <w:tc>
          <w:tcPr>
            <w:tcW w:w="2894" w:type="dxa"/>
            <w:vAlign w:val="center"/>
          </w:tcPr>
          <w:p w:rsidR="000B1E72" w:rsidRPr="004A738A" w:rsidRDefault="00BA1F71" w:rsidP="003C16BA">
            <w:pPr>
              <w:rPr>
                <w:sz w:val="22"/>
                <w:szCs w:val="22"/>
              </w:rPr>
            </w:pPr>
            <w:r w:rsidRPr="004A738A">
              <w:rPr>
                <w:sz w:val="22"/>
                <w:szCs w:val="22"/>
              </w:rPr>
              <w:t>Общеобразовательная организация</w:t>
            </w:r>
          </w:p>
        </w:tc>
        <w:tc>
          <w:tcPr>
            <w:tcW w:w="2896" w:type="dxa"/>
            <w:vAlign w:val="center"/>
          </w:tcPr>
          <w:p w:rsidR="000B1E72" w:rsidRPr="004A738A" w:rsidRDefault="000B1E72" w:rsidP="003C16BA">
            <w:pPr>
              <w:jc w:val="center"/>
              <w:rPr>
                <w:sz w:val="22"/>
                <w:szCs w:val="22"/>
              </w:rPr>
            </w:pPr>
            <w:r w:rsidRPr="004A738A">
              <w:rPr>
                <w:sz w:val="22"/>
                <w:szCs w:val="22"/>
              </w:rPr>
              <w:t>Число мест в образовательных организациях из на 1000 жителей</w:t>
            </w:r>
          </w:p>
        </w:tc>
        <w:tc>
          <w:tcPr>
            <w:tcW w:w="2840" w:type="dxa"/>
            <w:vAlign w:val="center"/>
          </w:tcPr>
          <w:p w:rsidR="000B1E72" w:rsidRPr="004A738A" w:rsidRDefault="000B1E72" w:rsidP="003C16BA">
            <w:pPr>
              <w:jc w:val="center"/>
              <w:rPr>
                <w:sz w:val="22"/>
                <w:szCs w:val="22"/>
              </w:rPr>
            </w:pPr>
            <w:r w:rsidRPr="004A738A">
              <w:rPr>
                <w:sz w:val="22"/>
                <w:szCs w:val="22"/>
              </w:rPr>
              <w:t>99</w:t>
            </w:r>
          </w:p>
        </w:tc>
        <w:tc>
          <w:tcPr>
            <w:tcW w:w="2829" w:type="dxa"/>
            <w:vAlign w:val="center"/>
          </w:tcPr>
          <w:p w:rsidR="000B1E72" w:rsidRPr="004A738A" w:rsidRDefault="000B1E72" w:rsidP="003C16BA">
            <w:pPr>
              <w:jc w:val="center"/>
              <w:rPr>
                <w:sz w:val="22"/>
                <w:szCs w:val="22"/>
              </w:rPr>
            </w:pPr>
            <w:r w:rsidRPr="004A738A">
              <w:rPr>
                <w:sz w:val="22"/>
                <w:szCs w:val="22"/>
              </w:rPr>
              <w:t>Пешеходная доступность, м</w:t>
            </w:r>
          </w:p>
        </w:tc>
        <w:tc>
          <w:tcPr>
            <w:tcW w:w="2570" w:type="dxa"/>
            <w:vAlign w:val="center"/>
          </w:tcPr>
          <w:p w:rsidR="000B1E72" w:rsidRPr="004A738A" w:rsidRDefault="000B1E72" w:rsidP="003C16BA">
            <w:pPr>
              <w:jc w:val="center"/>
              <w:rPr>
                <w:sz w:val="22"/>
                <w:szCs w:val="22"/>
              </w:rPr>
            </w:pPr>
            <w:r w:rsidRPr="004A738A">
              <w:rPr>
                <w:sz w:val="22"/>
                <w:szCs w:val="22"/>
              </w:rPr>
              <w:t>500</w:t>
            </w: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О</w:t>
            </w:r>
            <w:r w:rsidR="00BA1F71">
              <w:rPr>
                <w:sz w:val="22"/>
                <w:szCs w:val="22"/>
              </w:rPr>
              <w:t>бъекты дополнительного образования</w:t>
            </w:r>
          </w:p>
        </w:tc>
        <w:tc>
          <w:tcPr>
            <w:tcW w:w="2896" w:type="dxa"/>
            <w:vAlign w:val="center"/>
          </w:tcPr>
          <w:p w:rsidR="000B1E72" w:rsidRPr="004A738A" w:rsidRDefault="000B1E72" w:rsidP="003C16BA">
            <w:pPr>
              <w:jc w:val="center"/>
              <w:rPr>
                <w:sz w:val="22"/>
                <w:szCs w:val="22"/>
              </w:rPr>
            </w:pPr>
            <w:r w:rsidRPr="004A738A">
              <w:rPr>
                <w:sz w:val="22"/>
                <w:szCs w:val="22"/>
              </w:rPr>
              <w:t>Число мест на программах дополнительного образования, реализуемых на базе образовательных организаций</w:t>
            </w:r>
          </w:p>
          <w:p w:rsidR="000B1E72" w:rsidRPr="004A738A" w:rsidRDefault="000B1E72" w:rsidP="003C16BA">
            <w:pPr>
              <w:jc w:val="center"/>
              <w:rPr>
                <w:sz w:val="22"/>
                <w:szCs w:val="22"/>
              </w:rPr>
            </w:pPr>
            <w:r w:rsidRPr="004A738A">
              <w:rPr>
                <w:sz w:val="22"/>
                <w:szCs w:val="22"/>
              </w:rPr>
              <w:t>(за исключением общеобразовательных организаций), реализующих программы дополнительного образования</w:t>
            </w:r>
          </w:p>
        </w:tc>
        <w:tc>
          <w:tcPr>
            <w:tcW w:w="2840" w:type="dxa"/>
            <w:vAlign w:val="center"/>
          </w:tcPr>
          <w:p w:rsidR="000B1E72" w:rsidRPr="004A738A" w:rsidRDefault="000B1E72" w:rsidP="003C16BA">
            <w:pPr>
              <w:jc w:val="center"/>
              <w:rPr>
                <w:sz w:val="22"/>
                <w:szCs w:val="22"/>
              </w:rPr>
            </w:pPr>
            <w:r w:rsidRPr="004A738A">
              <w:rPr>
                <w:sz w:val="22"/>
                <w:szCs w:val="22"/>
              </w:rPr>
              <w:t>Городские населенные пункты –33 мест на 100 детей от 5 до 18 лет</w:t>
            </w:r>
          </w:p>
        </w:tc>
        <w:tc>
          <w:tcPr>
            <w:tcW w:w="2829" w:type="dxa"/>
            <w:vAlign w:val="center"/>
          </w:tcPr>
          <w:p w:rsidR="000B1E72" w:rsidRPr="004A738A" w:rsidRDefault="000B1E72" w:rsidP="003C16BA">
            <w:pPr>
              <w:jc w:val="center"/>
              <w:rPr>
                <w:sz w:val="22"/>
                <w:szCs w:val="22"/>
              </w:rPr>
            </w:pPr>
            <w:r w:rsidRPr="004A738A">
              <w:rPr>
                <w:sz w:val="22"/>
                <w:szCs w:val="22"/>
              </w:rPr>
              <w:t>Транспортная доступность, мин.</w:t>
            </w:r>
          </w:p>
        </w:tc>
        <w:tc>
          <w:tcPr>
            <w:tcW w:w="2570" w:type="dxa"/>
            <w:vAlign w:val="center"/>
          </w:tcPr>
          <w:p w:rsidR="000B1E72" w:rsidRPr="004A738A" w:rsidRDefault="000B1E72" w:rsidP="003C16BA">
            <w:pPr>
              <w:jc w:val="center"/>
              <w:rPr>
                <w:sz w:val="22"/>
                <w:szCs w:val="22"/>
              </w:rPr>
            </w:pPr>
            <w:r w:rsidRPr="004A738A">
              <w:rPr>
                <w:sz w:val="22"/>
                <w:szCs w:val="22"/>
              </w:rPr>
              <w:t>30</w:t>
            </w:r>
          </w:p>
        </w:tc>
      </w:tr>
      <w:tr w:rsidR="000B1E72" w:rsidRPr="004A738A" w:rsidTr="003C16BA">
        <w:trPr>
          <w:trHeight w:val="253"/>
        </w:trPr>
        <w:tc>
          <w:tcPr>
            <w:tcW w:w="14029" w:type="dxa"/>
            <w:gridSpan w:val="5"/>
            <w:vAlign w:val="center"/>
          </w:tcPr>
          <w:p w:rsidR="000B1E72" w:rsidRPr="004A738A" w:rsidRDefault="000B1E72" w:rsidP="003C16BA">
            <w:pPr>
              <w:jc w:val="center"/>
              <w:rPr>
                <w:b/>
                <w:sz w:val="22"/>
                <w:szCs w:val="22"/>
              </w:rPr>
            </w:pPr>
            <w:r w:rsidRPr="004A738A">
              <w:rPr>
                <w:b/>
                <w:sz w:val="22"/>
                <w:szCs w:val="22"/>
              </w:rPr>
              <w:t>Физическая культура и массовый спорт</w:t>
            </w:r>
          </w:p>
        </w:tc>
      </w:tr>
      <w:tr w:rsidR="000B1E72" w:rsidRPr="004A738A" w:rsidTr="003C16BA">
        <w:trPr>
          <w:trHeight w:val="276"/>
        </w:trPr>
        <w:tc>
          <w:tcPr>
            <w:tcW w:w="2894" w:type="dxa"/>
            <w:vAlign w:val="center"/>
          </w:tcPr>
          <w:p w:rsidR="000B1E72" w:rsidRPr="004A738A" w:rsidRDefault="000B1E72" w:rsidP="003C16BA">
            <w:pPr>
              <w:rPr>
                <w:b/>
                <w:sz w:val="22"/>
                <w:szCs w:val="22"/>
              </w:rPr>
            </w:pPr>
            <w:r w:rsidRPr="004A738A">
              <w:rPr>
                <w:b/>
                <w:sz w:val="22"/>
                <w:szCs w:val="22"/>
              </w:rPr>
              <w:t xml:space="preserve">Объекты физической </w:t>
            </w:r>
            <w:r w:rsidRPr="004A738A">
              <w:rPr>
                <w:b/>
                <w:sz w:val="22"/>
                <w:szCs w:val="22"/>
              </w:rPr>
              <w:lastRenderedPageBreak/>
              <w:t>культуры и массового</w:t>
            </w:r>
          </w:p>
          <w:p w:rsidR="000B1E72" w:rsidRPr="004A738A" w:rsidRDefault="000B1E72" w:rsidP="003C16BA">
            <w:pPr>
              <w:rPr>
                <w:b/>
                <w:sz w:val="22"/>
                <w:szCs w:val="22"/>
              </w:rPr>
            </w:pPr>
            <w:r w:rsidRPr="004A738A">
              <w:rPr>
                <w:b/>
                <w:sz w:val="22"/>
                <w:szCs w:val="22"/>
              </w:rPr>
              <w:t>спорта городского округа</w:t>
            </w:r>
          </w:p>
        </w:tc>
        <w:tc>
          <w:tcPr>
            <w:tcW w:w="2896" w:type="dxa"/>
            <w:vAlign w:val="center"/>
          </w:tcPr>
          <w:p w:rsidR="000B1E72" w:rsidRPr="004A738A" w:rsidRDefault="000B1E72" w:rsidP="003C16BA">
            <w:pPr>
              <w:rPr>
                <w:sz w:val="22"/>
                <w:szCs w:val="22"/>
              </w:rPr>
            </w:pPr>
          </w:p>
        </w:tc>
        <w:tc>
          <w:tcPr>
            <w:tcW w:w="2840" w:type="dxa"/>
            <w:vAlign w:val="center"/>
          </w:tcPr>
          <w:p w:rsidR="000B1E72" w:rsidRPr="004A738A" w:rsidRDefault="000B1E72" w:rsidP="003C16BA">
            <w:pP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lastRenderedPageBreak/>
              <w:t>Спортивное плоскостное сооружение с трибунами</w:t>
            </w:r>
          </w:p>
        </w:tc>
        <w:tc>
          <w:tcPr>
            <w:tcW w:w="2896" w:type="dxa"/>
            <w:vAlign w:val="center"/>
          </w:tcPr>
          <w:p w:rsidR="000B1E72" w:rsidRPr="004A738A" w:rsidRDefault="000B1E72" w:rsidP="003C16BA">
            <w:pPr>
              <w:jc w:val="center"/>
              <w:rPr>
                <w:sz w:val="22"/>
                <w:szCs w:val="22"/>
              </w:rPr>
            </w:pPr>
            <w:r w:rsidRPr="004A738A">
              <w:rPr>
                <w:sz w:val="22"/>
                <w:szCs w:val="22"/>
              </w:rPr>
              <w:t>Количество объектов</w:t>
            </w:r>
          </w:p>
        </w:tc>
        <w:tc>
          <w:tcPr>
            <w:tcW w:w="2840" w:type="dxa"/>
            <w:vAlign w:val="center"/>
          </w:tcPr>
          <w:p w:rsidR="000B1E72" w:rsidRPr="00B15F8E" w:rsidRDefault="00606B3F" w:rsidP="00606B3F">
            <w:pPr>
              <w:rPr>
                <w:sz w:val="22"/>
                <w:szCs w:val="22"/>
              </w:rPr>
            </w:pPr>
            <w:r w:rsidRPr="00B15F8E">
              <w:rPr>
                <w:sz w:val="22"/>
                <w:szCs w:val="22"/>
              </w:rPr>
              <w:t xml:space="preserve">1 независимо от численности населения </w:t>
            </w:r>
          </w:p>
        </w:tc>
        <w:tc>
          <w:tcPr>
            <w:tcW w:w="2829" w:type="dxa"/>
            <w:vAlign w:val="center"/>
          </w:tcPr>
          <w:p w:rsidR="000B1E72" w:rsidRPr="004A738A" w:rsidRDefault="000B1E72" w:rsidP="003C16BA">
            <w:pPr>
              <w:jc w:val="center"/>
              <w:rPr>
                <w:sz w:val="22"/>
                <w:szCs w:val="22"/>
              </w:rPr>
            </w:pPr>
            <w:r w:rsidRPr="004A738A">
              <w:rPr>
                <w:sz w:val="22"/>
                <w:szCs w:val="22"/>
              </w:rPr>
              <w:t>Транспортная доступность, мин.</w:t>
            </w:r>
          </w:p>
        </w:tc>
        <w:tc>
          <w:tcPr>
            <w:tcW w:w="2570" w:type="dxa"/>
            <w:vAlign w:val="center"/>
          </w:tcPr>
          <w:p w:rsidR="000B1E72" w:rsidRPr="004A738A" w:rsidRDefault="000B1E72" w:rsidP="003C16BA">
            <w:pPr>
              <w:jc w:val="center"/>
              <w:rPr>
                <w:sz w:val="22"/>
                <w:szCs w:val="22"/>
              </w:rPr>
            </w:pPr>
            <w:r w:rsidRPr="004A738A">
              <w:rPr>
                <w:sz w:val="22"/>
                <w:szCs w:val="22"/>
              </w:rPr>
              <w:t>60</w:t>
            </w:r>
          </w:p>
        </w:tc>
      </w:tr>
      <w:tr w:rsidR="000B1E72" w:rsidRPr="004A738A" w:rsidTr="003C16BA">
        <w:trPr>
          <w:trHeight w:val="276"/>
        </w:trPr>
        <w:tc>
          <w:tcPr>
            <w:tcW w:w="2894" w:type="dxa"/>
            <w:vAlign w:val="center"/>
          </w:tcPr>
          <w:p w:rsidR="000B1E72" w:rsidRPr="004A738A" w:rsidRDefault="000B1E72" w:rsidP="003C16BA">
            <w:pPr>
              <w:rPr>
                <w:sz w:val="22"/>
                <w:szCs w:val="22"/>
              </w:rPr>
            </w:pPr>
            <w:r w:rsidRPr="004A738A">
              <w:rPr>
                <w:sz w:val="22"/>
                <w:szCs w:val="22"/>
              </w:rPr>
              <w:t>Крытый спортивный универсальный зал с трибунами (закрытый зал для проведения соревнований</w:t>
            </w:r>
          </w:p>
          <w:p w:rsidR="000B1E72" w:rsidRPr="004A738A" w:rsidRDefault="000B1E72" w:rsidP="003C16BA">
            <w:pPr>
              <w:rPr>
                <w:sz w:val="22"/>
                <w:szCs w:val="22"/>
              </w:rPr>
            </w:pPr>
            <w:r w:rsidRPr="004A738A">
              <w:rPr>
                <w:sz w:val="22"/>
                <w:szCs w:val="22"/>
              </w:rPr>
              <w:t>межмуниципального и регионального уровня)</w:t>
            </w:r>
          </w:p>
        </w:tc>
        <w:tc>
          <w:tcPr>
            <w:tcW w:w="2896" w:type="dxa"/>
            <w:vAlign w:val="center"/>
          </w:tcPr>
          <w:p w:rsidR="000B1E72" w:rsidRPr="004A738A" w:rsidRDefault="000B1E72" w:rsidP="003C16BA">
            <w:pPr>
              <w:jc w:val="center"/>
              <w:rPr>
                <w:sz w:val="22"/>
                <w:szCs w:val="22"/>
              </w:rPr>
            </w:pPr>
            <w:r w:rsidRPr="004A738A">
              <w:rPr>
                <w:sz w:val="22"/>
                <w:szCs w:val="22"/>
              </w:rPr>
              <w:t>Количество объектов</w:t>
            </w:r>
          </w:p>
        </w:tc>
        <w:tc>
          <w:tcPr>
            <w:tcW w:w="2840" w:type="dxa"/>
            <w:vAlign w:val="center"/>
          </w:tcPr>
          <w:p w:rsidR="000B1E72" w:rsidRPr="004A738A" w:rsidRDefault="000B1E72" w:rsidP="003C16BA">
            <w:pPr>
              <w:jc w:val="center"/>
              <w:rPr>
                <w:sz w:val="22"/>
                <w:szCs w:val="22"/>
              </w:rPr>
            </w:pPr>
            <w:r w:rsidRPr="004A738A">
              <w:rPr>
                <w:sz w:val="22"/>
                <w:szCs w:val="22"/>
              </w:rPr>
              <w:t>1 независимо от численности населения</w:t>
            </w:r>
          </w:p>
        </w:tc>
        <w:tc>
          <w:tcPr>
            <w:tcW w:w="2829" w:type="dxa"/>
            <w:vAlign w:val="center"/>
          </w:tcPr>
          <w:p w:rsidR="000B1E72" w:rsidRPr="004A738A" w:rsidRDefault="000B1E72" w:rsidP="003C16BA">
            <w:pPr>
              <w:jc w:val="center"/>
              <w:rPr>
                <w:sz w:val="22"/>
                <w:szCs w:val="22"/>
              </w:rPr>
            </w:pPr>
            <w:r w:rsidRPr="004A738A">
              <w:rPr>
                <w:sz w:val="22"/>
                <w:szCs w:val="22"/>
              </w:rPr>
              <w:t>Транспортная доступность, мин.</w:t>
            </w:r>
          </w:p>
        </w:tc>
        <w:tc>
          <w:tcPr>
            <w:tcW w:w="2570" w:type="dxa"/>
            <w:vAlign w:val="center"/>
          </w:tcPr>
          <w:p w:rsidR="000B1E72" w:rsidRPr="004A738A" w:rsidRDefault="000B1E72" w:rsidP="003C16BA">
            <w:pPr>
              <w:jc w:val="center"/>
              <w:rPr>
                <w:sz w:val="22"/>
                <w:szCs w:val="22"/>
              </w:rPr>
            </w:pPr>
            <w:r w:rsidRPr="004A738A">
              <w:rPr>
                <w:sz w:val="22"/>
                <w:szCs w:val="22"/>
              </w:rPr>
              <w:t>60</w:t>
            </w:r>
          </w:p>
        </w:tc>
      </w:tr>
      <w:tr w:rsidR="000B1E72" w:rsidRPr="004A738A" w:rsidTr="003C16BA">
        <w:trPr>
          <w:trHeight w:val="265"/>
        </w:trPr>
        <w:tc>
          <w:tcPr>
            <w:tcW w:w="2894" w:type="dxa"/>
            <w:vAlign w:val="center"/>
          </w:tcPr>
          <w:p w:rsidR="000B1E72" w:rsidRPr="004A738A" w:rsidRDefault="000B1E72" w:rsidP="003C16BA">
            <w:pPr>
              <w:rPr>
                <w:sz w:val="22"/>
                <w:szCs w:val="22"/>
              </w:rPr>
            </w:pPr>
            <w:r w:rsidRPr="004A738A">
              <w:rPr>
                <w:sz w:val="22"/>
                <w:szCs w:val="22"/>
              </w:rPr>
              <w:t>Бассейн</w:t>
            </w:r>
          </w:p>
        </w:tc>
        <w:tc>
          <w:tcPr>
            <w:tcW w:w="2896" w:type="dxa"/>
            <w:vAlign w:val="center"/>
          </w:tcPr>
          <w:p w:rsidR="000B1E72" w:rsidRPr="004A738A" w:rsidRDefault="000B1E72" w:rsidP="003C16BA">
            <w:pPr>
              <w:jc w:val="center"/>
              <w:rPr>
                <w:sz w:val="22"/>
                <w:szCs w:val="22"/>
              </w:rPr>
            </w:pPr>
            <w:r w:rsidRPr="004A738A">
              <w:rPr>
                <w:sz w:val="22"/>
                <w:szCs w:val="22"/>
              </w:rPr>
              <w:t>Количество объектов</w:t>
            </w:r>
          </w:p>
        </w:tc>
        <w:tc>
          <w:tcPr>
            <w:tcW w:w="2840" w:type="dxa"/>
            <w:vAlign w:val="center"/>
          </w:tcPr>
          <w:p w:rsidR="000B1E72" w:rsidRPr="004A738A" w:rsidRDefault="000B1E72" w:rsidP="003C16BA">
            <w:pPr>
              <w:jc w:val="center"/>
              <w:rPr>
                <w:sz w:val="22"/>
                <w:szCs w:val="22"/>
              </w:rPr>
            </w:pPr>
            <w:r w:rsidRPr="004A738A">
              <w:rPr>
                <w:sz w:val="22"/>
                <w:szCs w:val="22"/>
              </w:rPr>
              <w:t>1 независимо от численности населения</w:t>
            </w:r>
          </w:p>
        </w:tc>
        <w:tc>
          <w:tcPr>
            <w:tcW w:w="2829" w:type="dxa"/>
            <w:vAlign w:val="center"/>
          </w:tcPr>
          <w:p w:rsidR="000B1E72" w:rsidRPr="004A738A" w:rsidRDefault="000B1E72" w:rsidP="003C16BA">
            <w:pPr>
              <w:jc w:val="center"/>
              <w:rPr>
                <w:sz w:val="22"/>
                <w:szCs w:val="22"/>
              </w:rPr>
            </w:pPr>
            <w:r w:rsidRPr="004A738A">
              <w:rPr>
                <w:sz w:val="22"/>
                <w:szCs w:val="22"/>
              </w:rPr>
              <w:t>Транспортная доступность, мин.</w:t>
            </w:r>
          </w:p>
        </w:tc>
        <w:tc>
          <w:tcPr>
            <w:tcW w:w="2570" w:type="dxa"/>
            <w:vAlign w:val="center"/>
          </w:tcPr>
          <w:p w:rsidR="000B1E72" w:rsidRPr="004A738A" w:rsidRDefault="000B1E72" w:rsidP="003C16BA">
            <w:pPr>
              <w:jc w:val="center"/>
              <w:rPr>
                <w:sz w:val="22"/>
                <w:szCs w:val="22"/>
              </w:rPr>
            </w:pPr>
            <w:r w:rsidRPr="004A738A">
              <w:rPr>
                <w:sz w:val="22"/>
                <w:szCs w:val="22"/>
              </w:rPr>
              <w:t>60</w:t>
            </w: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2896" w:type="dxa"/>
            <w:vAlign w:val="center"/>
          </w:tcPr>
          <w:p w:rsidR="000B1E72" w:rsidRPr="004A738A" w:rsidRDefault="000B1E72" w:rsidP="003C16BA">
            <w:pPr>
              <w:jc w:val="center"/>
              <w:rPr>
                <w:sz w:val="22"/>
                <w:szCs w:val="22"/>
              </w:rPr>
            </w:pPr>
            <w:r w:rsidRPr="004A738A">
              <w:rPr>
                <w:sz w:val="22"/>
                <w:szCs w:val="22"/>
              </w:rPr>
              <w:t>Количество объектов</w:t>
            </w:r>
          </w:p>
        </w:tc>
        <w:tc>
          <w:tcPr>
            <w:tcW w:w="2840" w:type="dxa"/>
            <w:vAlign w:val="center"/>
          </w:tcPr>
          <w:p w:rsidR="000B1E72" w:rsidRPr="004A738A" w:rsidRDefault="000B1E72" w:rsidP="003C16BA">
            <w:pPr>
              <w:jc w:val="center"/>
              <w:rPr>
                <w:sz w:val="22"/>
                <w:szCs w:val="22"/>
              </w:rPr>
            </w:pPr>
            <w:r w:rsidRPr="004A738A">
              <w:rPr>
                <w:sz w:val="22"/>
                <w:szCs w:val="22"/>
              </w:rPr>
              <w:t>Населенные пункты с численностью населением менее 300 человек – не нормируется</w:t>
            </w:r>
          </w:p>
          <w:p w:rsidR="000B1E72" w:rsidRPr="004A738A" w:rsidRDefault="000B1E72" w:rsidP="003C16BA">
            <w:pPr>
              <w:jc w:val="center"/>
              <w:rPr>
                <w:sz w:val="22"/>
                <w:szCs w:val="22"/>
              </w:rPr>
            </w:pPr>
          </w:p>
          <w:p w:rsidR="000B1E72" w:rsidRPr="004A738A" w:rsidRDefault="000B1E72" w:rsidP="003C16BA">
            <w:pPr>
              <w:jc w:val="center"/>
              <w:rPr>
                <w:sz w:val="22"/>
                <w:szCs w:val="22"/>
              </w:rPr>
            </w:pPr>
            <w:r w:rsidRPr="004A738A">
              <w:rPr>
                <w:sz w:val="22"/>
                <w:szCs w:val="22"/>
              </w:rPr>
              <w:t>1 на каждые</w:t>
            </w:r>
          </w:p>
          <w:p w:rsidR="000B1E72" w:rsidRPr="004A738A" w:rsidRDefault="000B1E72" w:rsidP="003C16BA">
            <w:pPr>
              <w:jc w:val="center"/>
              <w:rPr>
                <w:sz w:val="22"/>
                <w:szCs w:val="22"/>
              </w:rPr>
            </w:pPr>
            <w:r w:rsidRPr="004A738A">
              <w:rPr>
                <w:sz w:val="22"/>
                <w:szCs w:val="22"/>
              </w:rPr>
              <w:t>1000 человек населения населенного пункта</w:t>
            </w:r>
          </w:p>
        </w:tc>
        <w:tc>
          <w:tcPr>
            <w:tcW w:w="2829" w:type="dxa"/>
            <w:vAlign w:val="center"/>
          </w:tcPr>
          <w:p w:rsidR="000B1E72" w:rsidRPr="004A738A" w:rsidRDefault="000B1E72" w:rsidP="003C16BA">
            <w:pPr>
              <w:jc w:val="center"/>
              <w:rPr>
                <w:sz w:val="22"/>
                <w:szCs w:val="22"/>
              </w:rPr>
            </w:pPr>
            <w:r w:rsidRPr="004A738A">
              <w:rPr>
                <w:sz w:val="22"/>
                <w:szCs w:val="22"/>
              </w:rPr>
              <w:t>Пешеходная доступность, м</w:t>
            </w:r>
          </w:p>
        </w:tc>
        <w:tc>
          <w:tcPr>
            <w:tcW w:w="2570" w:type="dxa"/>
            <w:vAlign w:val="center"/>
          </w:tcPr>
          <w:p w:rsidR="000B1E72" w:rsidRPr="004A738A" w:rsidRDefault="000B1E72" w:rsidP="003C16BA">
            <w:pPr>
              <w:jc w:val="center"/>
              <w:rPr>
                <w:sz w:val="22"/>
                <w:szCs w:val="22"/>
              </w:rPr>
            </w:pPr>
            <w:r w:rsidRPr="004A738A">
              <w:rPr>
                <w:sz w:val="22"/>
                <w:szCs w:val="22"/>
              </w:rPr>
              <w:t>500</w:t>
            </w:r>
          </w:p>
        </w:tc>
      </w:tr>
      <w:tr w:rsidR="000B1E72" w:rsidRPr="004A738A" w:rsidTr="003C16BA">
        <w:trPr>
          <w:trHeight w:val="253"/>
        </w:trPr>
        <w:tc>
          <w:tcPr>
            <w:tcW w:w="14029" w:type="dxa"/>
            <w:gridSpan w:val="5"/>
            <w:vAlign w:val="center"/>
          </w:tcPr>
          <w:p w:rsidR="000B1E72" w:rsidRPr="004A738A" w:rsidRDefault="000B1E72" w:rsidP="003C16BA">
            <w:pPr>
              <w:jc w:val="center"/>
              <w:rPr>
                <w:b/>
                <w:sz w:val="22"/>
                <w:szCs w:val="22"/>
              </w:rPr>
            </w:pPr>
            <w:r w:rsidRPr="004A738A">
              <w:rPr>
                <w:b/>
                <w:sz w:val="22"/>
                <w:szCs w:val="22"/>
              </w:rPr>
              <w:t>Ритуальные услуги</w:t>
            </w:r>
          </w:p>
        </w:tc>
      </w:tr>
      <w:tr w:rsidR="000B1E72" w:rsidRPr="004A738A" w:rsidTr="003C16BA">
        <w:trPr>
          <w:trHeight w:val="253"/>
        </w:trPr>
        <w:tc>
          <w:tcPr>
            <w:tcW w:w="2894" w:type="dxa"/>
            <w:vAlign w:val="center"/>
          </w:tcPr>
          <w:p w:rsidR="000B1E72" w:rsidRPr="004A738A" w:rsidRDefault="000B1E72" w:rsidP="003C16BA">
            <w:pPr>
              <w:rPr>
                <w:b/>
                <w:sz w:val="22"/>
                <w:szCs w:val="22"/>
              </w:rPr>
            </w:pPr>
            <w:r w:rsidRPr="004A738A">
              <w:rPr>
                <w:b/>
                <w:sz w:val="22"/>
                <w:szCs w:val="22"/>
              </w:rPr>
              <w:t>Объекты ритуальных услуг 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Кладбище традиционного захоронения</w:t>
            </w:r>
          </w:p>
        </w:tc>
        <w:tc>
          <w:tcPr>
            <w:tcW w:w="2896" w:type="dxa"/>
            <w:vAlign w:val="center"/>
          </w:tcPr>
          <w:p w:rsidR="000B1E72" w:rsidRPr="004A738A" w:rsidRDefault="000B1E72" w:rsidP="003C16BA">
            <w:pPr>
              <w:jc w:val="center"/>
              <w:rPr>
                <w:sz w:val="22"/>
                <w:szCs w:val="22"/>
              </w:rPr>
            </w:pPr>
            <w:r w:rsidRPr="004A738A">
              <w:rPr>
                <w:sz w:val="22"/>
                <w:szCs w:val="22"/>
              </w:rPr>
              <w:t>Площадь территории, га на 1000 человек численности населения</w:t>
            </w:r>
          </w:p>
        </w:tc>
        <w:tc>
          <w:tcPr>
            <w:tcW w:w="2840" w:type="dxa"/>
            <w:vAlign w:val="center"/>
          </w:tcPr>
          <w:p w:rsidR="000B1E72" w:rsidRPr="004A738A" w:rsidRDefault="000B1E72" w:rsidP="003C16BA">
            <w:pPr>
              <w:jc w:val="center"/>
              <w:rPr>
                <w:sz w:val="22"/>
                <w:szCs w:val="22"/>
              </w:rPr>
            </w:pPr>
            <w:r w:rsidRPr="004A738A">
              <w:rPr>
                <w:sz w:val="22"/>
                <w:szCs w:val="22"/>
              </w:rPr>
              <w:t>0,3</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Специализированная служба по вопросам похоронного дела</w:t>
            </w:r>
          </w:p>
        </w:tc>
        <w:tc>
          <w:tcPr>
            <w:tcW w:w="2896" w:type="dxa"/>
            <w:vAlign w:val="center"/>
          </w:tcPr>
          <w:p w:rsidR="000B1E72" w:rsidRPr="004A738A" w:rsidRDefault="000B1E72" w:rsidP="003C16BA">
            <w:pPr>
              <w:jc w:val="center"/>
              <w:rPr>
                <w:sz w:val="22"/>
                <w:szCs w:val="22"/>
              </w:rPr>
            </w:pPr>
            <w:r w:rsidRPr="004A738A">
              <w:rPr>
                <w:sz w:val="22"/>
                <w:szCs w:val="22"/>
              </w:rPr>
              <w:t>Количество объектов</w:t>
            </w:r>
          </w:p>
        </w:tc>
        <w:tc>
          <w:tcPr>
            <w:tcW w:w="2840" w:type="dxa"/>
            <w:vAlign w:val="center"/>
          </w:tcPr>
          <w:p w:rsidR="000B1E72" w:rsidRPr="004A738A" w:rsidRDefault="000B1E72" w:rsidP="003C16BA">
            <w:pPr>
              <w:jc w:val="center"/>
              <w:rPr>
                <w:sz w:val="22"/>
                <w:szCs w:val="22"/>
              </w:rPr>
            </w:pPr>
            <w:r w:rsidRPr="004A738A">
              <w:rPr>
                <w:sz w:val="22"/>
                <w:szCs w:val="22"/>
              </w:rPr>
              <w:t>1 независимо от численности населения</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14029" w:type="dxa"/>
            <w:gridSpan w:val="5"/>
            <w:vAlign w:val="center"/>
          </w:tcPr>
          <w:p w:rsidR="000B1E72" w:rsidRPr="004A738A" w:rsidRDefault="000B1E72" w:rsidP="003C16BA">
            <w:pPr>
              <w:jc w:val="center"/>
              <w:rPr>
                <w:b/>
                <w:sz w:val="22"/>
                <w:szCs w:val="22"/>
              </w:rPr>
            </w:pPr>
            <w:r w:rsidRPr="004A738A">
              <w:rPr>
                <w:b/>
                <w:sz w:val="22"/>
                <w:szCs w:val="22"/>
              </w:rPr>
              <w:t>Здравоохранение</w:t>
            </w:r>
          </w:p>
        </w:tc>
      </w:tr>
      <w:tr w:rsidR="000B1E72" w:rsidRPr="004A738A" w:rsidTr="003C16BA">
        <w:trPr>
          <w:trHeight w:val="253"/>
        </w:trPr>
        <w:tc>
          <w:tcPr>
            <w:tcW w:w="2894" w:type="dxa"/>
            <w:vAlign w:val="center"/>
          </w:tcPr>
          <w:p w:rsidR="000B1E72" w:rsidRPr="004A738A" w:rsidRDefault="000B1E72" w:rsidP="003C16BA">
            <w:pPr>
              <w:rPr>
                <w:b/>
                <w:sz w:val="22"/>
                <w:szCs w:val="22"/>
              </w:rPr>
            </w:pPr>
            <w:r w:rsidRPr="004A738A">
              <w:rPr>
                <w:b/>
                <w:sz w:val="22"/>
                <w:szCs w:val="22"/>
              </w:rPr>
              <w:t>Объекты здравоохранения городского округа</w:t>
            </w:r>
          </w:p>
        </w:tc>
        <w:tc>
          <w:tcPr>
            <w:tcW w:w="2896" w:type="dxa"/>
            <w:vAlign w:val="center"/>
          </w:tcPr>
          <w:p w:rsidR="000B1E72" w:rsidRPr="004A738A" w:rsidRDefault="000B1E72" w:rsidP="003C16BA">
            <w:pPr>
              <w:jc w:val="center"/>
              <w:rPr>
                <w:sz w:val="22"/>
                <w:szCs w:val="22"/>
              </w:rPr>
            </w:pPr>
          </w:p>
        </w:tc>
        <w:tc>
          <w:tcPr>
            <w:tcW w:w="2840" w:type="dxa"/>
            <w:vAlign w:val="center"/>
          </w:tcPr>
          <w:p w:rsidR="000B1E72" w:rsidRPr="004A738A" w:rsidRDefault="000B1E72" w:rsidP="003C16BA">
            <w:pPr>
              <w:jc w:val="center"/>
              <w:rPr>
                <w:sz w:val="22"/>
                <w:szCs w:val="22"/>
              </w:rPr>
            </w:pP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p>
        </w:tc>
      </w:tr>
      <w:tr w:rsidR="000B1E72" w:rsidRPr="004A738A" w:rsidTr="003C16BA">
        <w:trPr>
          <w:trHeight w:val="276"/>
        </w:trPr>
        <w:tc>
          <w:tcPr>
            <w:tcW w:w="2894" w:type="dxa"/>
            <w:vAlign w:val="center"/>
          </w:tcPr>
          <w:p w:rsidR="000B1E72" w:rsidRPr="004A738A" w:rsidRDefault="000B1E72" w:rsidP="003C16BA">
            <w:pPr>
              <w:rPr>
                <w:sz w:val="22"/>
                <w:szCs w:val="22"/>
              </w:rPr>
            </w:pPr>
            <w:r w:rsidRPr="004A738A">
              <w:rPr>
                <w:sz w:val="22"/>
                <w:szCs w:val="22"/>
              </w:rPr>
              <w:t>Скорая медицинская помощь:</w:t>
            </w:r>
          </w:p>
          <w:p w:rsidR="000B1E72" w:rsidRPr="004A738A" w:rsidRDefault="000B1E72" w:rsidP="003C16BA">
            <w:pPr>
              <w:rPr>
                <w:sz w:val="22"/>
                <w:szCs w:val="22"/>
              </w:rPr>
            </w:pPr>
            <w:proofErr w:type="spellStart"/>
            <w:r w:rsidRPr="004A738A">
              <w:rPr>
                <w:sz w:val="22"/>
                <w:szCs w:val="22"/>
              </w:rPr>
              <w:lastRenderedPageBreak/>
              <w:t>общепрофильные</w:t>
            </w:r>
            <w:proofErr w:type="spellEnd"/>
            <w:r w:rsidRPr="004A738A">
              <w:rPr>
                <w:sz w:val="22"/>
                <w:szCs w:val="22"/>
              </w:rPr>
              <w:t xml:space="preserve"> выездные бригады</w:t>
            </w:r>
          </w:p>
        </w:tc>
        <w:tc>
          <w:tcPr>
            <w:tcW w:w="2896" w:type="dxa"/>
            <w:vAlign w:val="center"/>
          </w:tcPr>
          <w:p w:rsidR="000B1E72" w:rsidRPr="004A738A" w:rsidRDefault="000B1E72" w:rsidP="003C16BA">
            <w:pPr>
              <w:jc w:val="center"/>
              <w:rPr>
                <w:sz w:val="22"/>
                <w:szCs w:val="22"/>
              </w:rPr>
            </w:pPr>
            <w:r w:rsidRPr="004A738A">
              <w:rPr>
                <w:sz w:val="22"/>
                <w:szCs w:val="22"/>
              </w:rPr>
              <w:lastRenderedPageBreak/>
              <w:t xml:space="preserve">Количество бригад на каждые 10 тыс. чел. </w:t>
            </w:r>
            <w:r w:rsidRPr="004A738A">
              <w:rPr>
                <w:sz w:val="22"/>
                <w:szCs w:val="22"/>
              </w:rPr>
              <w:lastRenderedPageBreak/>
              <w:t>обслуживаемого населения</w:t>
            </w:r>
          </w:p>
        </w:tc>
        <w:tc>
          <w:tcPr>
            <w:tcW w:w="2840" w:type="dxa"/>
            <w:vAlign w:val="center"/>
          </w:tcPr>
          <w:p w:rsidR="000B1E72" w:rsidRPr="004A738A" w:rsidRDefault="000B1E72" w:rsidP="003C16BA">
            <w:pPr>
              <w:jc w:val="center"/>
              <w:rPr>
                <w:sz w:val="22"/>
                <w:szCs w:val="22"/>
              </w:rPr>
            </w:pPr>
            <w:r w:rsidRPr="004A738A">
              <w:rPr>
                <w:sz w:val="22"/>
                <w:szCs w:val="22"/>
              </w:rPr>
              <w:lastRenderedPageBreak/>
              <w:t>1</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lastRenderedPageBreak/>
              <w:t>Специализированные выездные бригады</w:t>
            </w:r>
          </w:p>
        </w:tc>
        <w:tc>
          <w:tcPr>
            <w:tcW w:w="2896" w:type="dxa"/>
            <w:vAlign w:val="center"/>
          </w:tcPr>
          <w:p w:rsidR="000B1E72" w:rsidRPr="004A738A" w:rsidRDefault="000B1E72" w:rsidP="003C16BA">
            <w:pPr>
              <w:jc w:val="center"/>
              <w:rPr>
                <w:sz w:val="22"/>
                <w:szCs w:val="22"/>
              </w:rPr>
            </w:pPr>
            <w:r w:rsidRPr="004A738A">
              <w:rPr>
                <w:sz w:val="22"/>
                <w:szCs w:val="22"/>
              </w:rPr>
              <w:t>Количество бригад на каждые 100 тыс.</w:t>
            </w:r>
          </w:p>
          <w:p w:rsidR="000B1E72" w:rsidRPr="004A738A" w:rsidRDefault="000B1E72" w:rsidP="003C16BA">
            <w:pPr>
              <w:jc w:val="center"/>
              <w:rPr>
                <w:sz w:val="22"/>
                <w:szCs w:val="22"/>
              </w:rPr>
            </w:pPr>
            <w:r w:rsidRPr="004A738A">
              <w:rPr>
                <w:sz w:val="22"/>
                <w:szCs w:val="22"/>
              </w:rPr>
              <w:t>чел. обслуживаемого населения</w:t>
            </w:r>
          </w:p>
        </w:tc>
        <w:tc>
          <w:tcPr>
            <w:tcW w:w="2840" w:type="dxa"/>
            <w:vAlign w:val="center"/>
          </w:tcPr>
          <w:p w:rsidR="000B1E72" w:rsidRPr="004A738A" w:rsidRDefault="000B1E72" w:rsidP="003C16BA">
            <w:pPr>
              <w:jc w:val="center"/>
              <w:rPr>
                <w:sz w:val="22"/>
                <w:szCs w:val="22"/>
              </w:rPr>
            </w:pPr>
            <w:r w:rsidRPr="004A738A">
              <w:rPr>
                <w:sz w:val="22"/>
                <w:szCs w:val="22"/>
              </w:rPr>
              <w:t>1</w:t>
            </w:r>
          </w:p>
        </w:tc>
        <w:tc>
          <w:tcPr>
            <w:tcW w:w="2829" w:type="dxa"/>
            <w:vAlign w:val="center"/>
          </w:tcPr>
          <w:p w:rsidR="000B1E72" w:rsidRPr="004A738A" w:rsidRDefault="000B1E72" w:rsidP="003C16BA">
            <w:pPr>
              <w:jc w:val="center"/>
              <w:rPr>
                <w:sz w:val="22"/>
                <w:szCs w:val="22"/>
              </w:rPr>
            </w:pPr>
          </w:p>
        </w:tc>
        <w:tc>
          <w:tcPr>
            <w:tcW w:w="2570" w:type="dxa"/>
            <w:vAlign w:val="center"/>
          </w:tcPr>
          <w:p w:rsidR="000B1E72" w:rsidRPr="004A738A" w:rsidRDefault="000B1E72" w:rsidP="003C16BA">
            <w:pPr>
              <w:jc w:val="center"/>
              <w:rPr>
                <w:sz w:val="22"/>
                <w:szCs w:val="22"/>
              </w:rPr>
            </w:pPr>
            <w:r w:rsidRPr="004A738A">
              <w:rPr>
                <w:sz w:val="22"/>
                <w:szCs w:val="22"/>
              </w:rPr>
              <w:t>-</w:t>
            </w:r>
          </w:p>
        </w:tc>
      </w:tr>
      <w:tr w:rsidR="000B1E72" w:rsidRPr="004A738A" w:rsidTr="003C16BA">
        <w:trPr>
          <w:trHeight w:val="253"/>
        </w:trPr>
        <w:tc>
          <w:tcPr>
            <w:tcW w:w="2894" w:type="dxa"/>
            <w:vAlign w:val="center"/>
          </w:tcPr>
          <w:p w:rsidR="000B1E72" w:rsidRPr="004A738A" w:rsidRDefault="000B1E72" w:rsidP="003C16BA">
            <w:pPr>
              <w:rPr>
                <w:sz w:val="22"/>
                <w:szCs w:val="22"/>
              </w:rPr>
            </w:pPr>
            <w:r w:rsidRPr="004A738A">
              <w:rPr>
                <w:sz w:val="22"/>
                <w:szCs w:val="22"/>
              </w:rPr>
              <w:t>Аптеки</w:t>
            </w:r>
          </w:p>
        </w:tc>
        <w:tc>
          <w:tcPr>
            <w:tcW w:w="2896" w:type="dxa"/>
            <w:vAlign w:val="center"/>
          </w:tcPr>
          <w:p w:rsidR="000B1E72" w:rsidRPr="004A738A" w:rsidRDefault="000B1E72" w:rsidP="003C16BA">
            <w:pPr>
              <w:jc w:val="center"/>
              <w:rPr>
                <w:sz w:val="22"/>
                <w:szCs w:val="22"/>
              </w:rPr>
            </w:pPr>
            <w:r w:rsidRPr="004A738A">
              <w:rPr>
                <w:sz w:val="22"/>
                <w:szCs w:val="22"/>
              </w:rPr>
              <w:t>Объектов</w:t>
            </w:r>
          </w:p>
        </w:tc>
        <w:tc>
          <w:tcPr>
            <w:tcW w:w="2840" w:type="dxa"/>
            <w:vAlign w:val="center"/>
          </w:tcPr>
          <w:p w:rsidR="000B1E72" w:rsidRPr="004A738A" w:rsidRDefault="000B1E72" w:rsidP="003C16BA">
            <w:pPr>
              <w:jc w:val="center"/>
              <w:rPr>
                <w:sz w:val="22"/>
                <w:szCs w:val="22"/>
              </w:rPr>
            </w:pPr>
            <w:r w:rsidRPr="004A738A">
              <w:rPr>
                <w:sz w:val="22"/>
                <w:szCs w:val="22"/>
              </w:rPr>
              <w:t>По заданию на проектирование</w:t>
            </w:r>
          </w:p>
        </w:tc>
        <w:tc>
          <w:tcPr>
            <w:tcW w:w="2829" w:type="dxa"/>
            <w:vAlign w:val="center"/>
          </w:tcPr>
          <w:p w:rsidR="000B1E72" w:rsidRPr="004A738A" w:rsidRDefault="000B1E72" w:rsidP="003C16BA">
            <w:pPr>
              <w:jc w:val="center"/>
              <w:rPr>
                <w:sz w:val="22"/>
                <w:szCs w:val="22"/>
              </w:rPr>
            </w:pPr>
            <w:r w:rsidRPr="004A738A">
              <w:rPr>
                <w:sz w:val="22"/>
                <w:szCs w:val="22"/>
              </w:rPr>
              <w:t>Радиус обслуживания, м</w:t>
            </w:r>
          </w:p>
        </w:tc>
        <w:tc>
          <w:tcPr>
            <w:tcW w:w="2570" w:type="dxa"/>
            <w:vAlign w:val="center"/>
          </w:tcPr>
          <w:p w:rsidR="000B1E72" w:rsidRPr="004A738A" w:rsidRDefault="000B1E72" w:rsidP="003C16BA">
            <w:pPr>
              <w:jc w:val="center"/>
              <w:rPr>
                <w:sz w:val="22"/>
                <w:szCs w:val="22"/>
              </w:rPr>
            </w:pPr>
            <w:r w:rsidRPr="004A738A">
              <w:rPr>
                <w:sz w:val="22"/>
                <w:szCs w:val="22"/>
              </w:rPr>
              <w:t>1000</w:t>
            </w:r>
          </w:p>
        </w:tc>
      </w:tr>
    </w:tbl>
    <w:p w:rsidR="000B1E72" w:rsidRPr="004A738A" w:rsidRDefault="000B1E72" w:rsidP="000B1E72">
      <w:pPr>
        <w:autoSpaceDE w:val="0"/>
        <w:ind w:right="283" w:firstLine="709"/>
        <w:jc w:val="both"/>
        <w:rPr>
          <w:sz w:val="22"/>
          <w:szCs w:val="22"/>
        </w:rPr>
      </w:pPr>
      <w:r w:rsidRPr="004A738A">
        <w:rPr>
          <w:sz w:val="22"/>
          <w:szCs w:val="22"/>
        </w:rPr>
        <w:t>Примечание:</w:t>
      </w:r>
    </w:p>
    <w:p w:rsidR="000B1E72" w:rsidRPr="004A738A" w:rsidRDefault="000B1E72" w:rsidP="000B1E72">
      <w:pPr>
        <w:autoSpaceDE w:val="0"/>
        <w:ind w:right="283" w:firstLine="709"/>
        <w:jc w:val="both"/>
        <w:rPr>
          <w:sz w:val="22"/>
          <w:szCs w:val="22"/>
        </w:rPr>
      </w:pPr>
      <w:r w:rsidRPr="004A738A">
        <w:rPr>
          <w:sz w:val="22"/>
          <w:szCs w:val="22"/>
        </w:rPr>
        <w:t>1. Расчетные показатели для проектирования велосипедных дорожек.</w:t>
      </w:r>
    </w:p>
    <w:p w:rsidR="000B1E72" w:rsidRPr="004A738A" w:rsidRDefault="000B1E72" w:rsidP="000B1E72">
      <w:pPr>
        <w:autoSpaceDE w:val="0"/>
        <w:ind w:right="283" w:firstLine="709"/>
        <w:jc w:val="both"/>
        <w:rPr>
          <w:sz w:val="22"/>
          <w:szCs w:val="22"/>
        </w:rPr>
      </w:pPr>
      <w:r w:rsidRPr="004A738A">
        <w:rPr>
          <w:sz w:val="22"/>
          <w:szCs w:val="22"/>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 2019 года № Пр-2397, обеспечить население велосипедными дорожками и полосами для велосипедистов.</w:t>
      </w:r>
    </w:p>
    <w:p w:rsidR="000B1E72" w:rsidRPr="00FB7DF5" w:rsidRDefault="000B1E72" w:rsidP="000B1E72">
      <w:pPr>
        <w:autoSpaceDE w:val="0"/>
        <w:ind w:right="283"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w:t>
      </w:r>
      <w:proofErr w:type="spellStart"/>
      <w:r w:rsidRPr="00FB7DF5">
        <w:rPr>
          <w:sz w:val="28"/>
          <w:szCs w:val="28"/>
        </w:rPr>
        <w:t>следуетустраивать</w:t>
      </w:r>
      <w:proofErr w:type="spellEnd"/>
      <w:r w:rsidRPr="00FB7DF5">
        <w:rPr>
          <w:sz w:val="28"/>
          <w:szCs w:val="28"/>
        </w:rPr>
        <w:t xml:space="preserve"> за пределами проезжей части дорог при соотношениях интенсивности движения автомобилей и велосипедистов согласно таблице </w:t>
      </w:r>
      <w:r>
        <w:rPr>
          <w:sz w:val="28"/>
          <w:szCs w:val="28"/>
        </w:rPr>
        <w:t>2</w:t>
      </w:r>
      <w:r w:rsidRPr="00FB7DF5">
        <w:rPr>
          <w:sz w:val="28"/>
          <w:szCs w:val="28"/>
        </w:rPr>
        <w:t>.</w:t>
      </w:r>
      <w:r>
        <w:rPr>
          <w:sz w:val="28"/>
          <w:szCs w:val="28"/>
        </w:rPr>
        <w:t>2</w:t>
      </w:r>
      <w:r w:rsidRPr="00FB7DF5">
        <w:rPr>
          <w:sz w:val="28"/>
          <w:szCs w:val="28"/>
        </w:rPr>
        <w:t xml:space="preserve">. </w:t>
      </w:r>
    </w:p>
    <w:p w:rsidR="000B1E72" w:rsidRPr="00FB7DF5" w:rsidRDefault="000B1E72" w:rsidP="000B1E72">
      <w:pPr>
        <w:autoSpaceDE w:val="0"/>
        <w:ind w:right="283" w:firstLine="709"/>
        <w:jc w:val="right"/>
        <w:rPr>
          <w:sz w:val="28"/>
          <w:szCs w:val="28"/>
        </w:rPr>
      </w:pPr>
      <w:r w:rsidRPr="00FB7DF5">
        <w:rPr>
          <w:sz w:val="28"/>
          <w:szCs w:val="28"/>
        </w:rPr>
        <w:t xml:space="preserve">Таблица </w:t>
      </w:r>
      <w:r>
        <w:rPr>
          <w:sz w:val="28"/>
          <w:szCs w:val="28"/>
        </w:rPr>
        <w:t>2.2</w:t>
      </w:r>
    </w:p>
    <w:p w:rsidR="000B1E72" w:rsidRDefault="000B1E72" w:rsidP="000B1E72">
      <w:pPr>
        <w:autoSpaceDE w:val="0"/>
        <w:ind w:right="283" w:firstLine="709"/>
        <w:jc w:val="right"/>
        <w:rPr>
          <w:sz w:val="28"/>
          <w:szCs w:val="28"/>
        </w:rPr>
      </w:pPr>
    </w:p>
    <w:p w:rsidR="000B1E72" w:rsidRPr="00D30C52" w:rsidRDefault="000B1E72" w:rsidP="000B1E72">
      <w:pPr>
        <w:autoSpaceDE w:val="0"/>
        <w:ind w:right="283" w:firstLine="709"/>
        <w:jc w:val="center"/>
        <w:rPr>
          <w:b/>
          <w:bCs/>
          <w:sz w:val="28"/>
          <w:szCs w:val="28"/>
        </w:rPr>
      </w:pPr>
      <w:r w:rsidRPr="00D30C52">
        <w:rPr>
          <w:b/>
          <w:bCs/>
          <w:sz w:val="28"/>
          <w:szCs w:val="28"/>
        </w:rPr>
        <w:t>Соотношение интенсивности движения автомобилей и велосипедистов</w:t>
      </w:r>
    </w:p>
    <w:p w:rsidR="000B1E72" w:rsidRPr="00FB7DF5" w:rsidRDefault="000B1E72" w:rsidP="000B1E72">
      <w:pPr>
        <w:autoSpaceDE w:val="0"/>
        <w:ind w:right="283" w:firstLine="709"/>
        <w:jc w:val="right"/>
        <w:rPr>
          <w:sz w:val="28"/>
          <w:szCs w:val="28"/>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560"/>
      </w:tblGrid>
      <w:tr w:rsidR="000B1E72" w:rsidRPr="004A738A" w:rsidTr="003C16BA">
        <w:trPr>
          <w:trHeight w:val="345"/>
          <w:jc w:val="center"/>
        </w:trPr>
        <w:tc>
          <w:tcPr>
            <w:tcW w:w="5240" w:type="dxa"/>
            <w:vAlign w:val="center"/>
          </w:tcPr>
          <w:p w:rsidR="000B1E72" w:rsidRPr="004A738A" w:rsidRDefault="000B1E72" w:rsidP="003C16BA">
            <w:pPr>
              <w:ind w:right="283" w:firstLine="33"/>
            </w:pPr>
            <w:r w:rsidRPr="004A738A">
              <w:rPr>
                <w:sz w:val="22"/>
                <w:szCs w:val="22"/>
              </w:rPr>
              <w:t>Фактическая интенсивность движения автомобилей (суммарная в двух направлениях), авт./ч</w:t>
            </w:r>
          </w:p>
        </w:tc>
        <w:tc>
          <w:tcPr>
            <w:tcW w:w="1843" w:type="dxa"/>
            <w:vAlign w:val="center"/>
          </w:tcPr>
          <w:p w:rsidR="000B1E72" w:rsidRPr="004A738A" w:rsidRDefault="000B1E72" w:rsidP="003C16BA">
            <w:pPr>
              <w:ind w:right="283" w:firstLine="317"/>
              <w:jc w:val="center"/>
            </w:pPr>
            <w:r w:rsidRPr="004A738A">
              <w:rPr>
                <w:sz w:val="22"/>
                <w:szCs w:val="22"/>
              </w:rPr>
              <w:t>до 400</w:t>
            </w:r>
          </w:p>
        </w:tc>
        <w:tc>
          <w:tcPr>
            <w:tcW w:w="1701" w:type="dxa"/>
            <w:vAlign w:val="center"/>
          </w:tcPr>
          <w:p w:rsidR="000B1E72" w:rsidRPr="004A738A" w:rsidRDefault="000B1E72" w:rsidP="003C16BA">
            <w:pPr>
              <w:ind w:right="283" w:firstLine="709"/>
              <w:jc w:val="center"/>
            </w:pPr>
            <w:r w:rsidRPr="004A738A">
              <w:rPr>
                <w:sz w:val="22"/>
                <w:szCs w:val="22"/>
              </w:rPr>
              <w:t>600</w:t>
            </w:r>
          </w:p>
        </w:tc>
        <w:tc>
          <w:tcPr>
            <w:tcW w:w="1843" w:type="dxa"/>
            <w:vAlign w:val="center"/>
          </w:tcPr>
          <w:p w:rsidR="000B1E72" w:rsidRPr="004A738A" w:rsidRDefault="000B1E72" w:rsidP="003C16BA">
            <w:pPr>
              <w:ind w:right="283" w:firstLine="709"/>
              <w:jc w:val="center"/>
            </w:pPr>
            <w:r w:rsidRPr="004A738A">
              <w:rPr>
                <w:sz w:val="22"/>
                <w:szCs w:val="22"/>
              </w:rPr>
              <w:t>800</w:t>
            </w:r>
          </w:p>
        </w:tc>
        <w:tc>
          <w:tcPr>
            <w:tcW w:w="1842" w:type="dxa"/>
            <w:vAlign w:val="center"/>
          </w:tcPr>
          <w:p w:rsidR="000B1E72" w:rsidRPr="004A738A" w:rsidRDefault="000B1E72" w:rsidP="003C16BA">
            <w:pPr>
              <w:ind w:right="283" w:firstLine="709"/>
              <w:jc w:val="center"/>
            </w:pPr>
            <w:r w:rsidRPr="004A738A">
              <w:rPr>
                <w:sz w:val="22"/>
                <w:szCs w:val="22"/>
              </w:rPr>
              <w:t>1000</w:t>
            </w:r>
          </w:p>
        </w:tc>
        <w:tc>
          <w:tcPr>
            <w:tcW w:w="1560" w:type="dxa"/>
            <w:vAlign w:val="center"/>
          </w:tcPr>
          <w:p w:rsidR="000B1E72" w:rsidRPr="004A738A" w:rsidRDefault="000B1E72" w:rsidP="003C16BA">
            <w:pPr>
              <w:ind w:right="283" w:firstLine="709"/>
              <w:jc w:val="center"/>
            </w:pPr>
            <w:r w:rsidRPr="004A738A">
              <w:rPr>
                <w:sz w:val="22"/>
                <w:szCs w:val="22"/>
              </w:rPr>
              <w:t>1200</w:t>
            </w:r>
          </w:p>
        </w:tc>
      </w:tr>
      <w:tr w:rsidR="000B1E72" w:rsidRPr="004A738A" w:rsidTr="003C16BA">
        <w:trPr>
          <w:trHeight w:val="345"/>
          <w:jc w:val="center"/>
        </w:trPr>
        <w:tc>
          <w:tcPr>
            <w:tcW w:w="5240" w:type="dxa"/>
            <w:vAlign w:val="center"/>
          </w:tcPr>
          <w:p w:rsidR="000B1E72" w:rsidRPr="004A738A" w:rsidRDefault="000B1E72" w:rsidP="003C16BA">
            <w:pPr>
              <w:ind w:right="283" w:firstLine="33"/>
            </w:pPr>
            <w:r w:rsidRPr="004A738A">
              <w:rPr>
                <w:sz w:val="22"/>
                <w:szCs w:val="22"/>
              </w:rPr>
              <w:t>Расчетная интенсивность движения велосипедистов, вел./ч</w:t>
            </w:r>
          </w:p>
        </w:tc>
        <w:tc>
          <w:tcPr>
            <w:tcW w:w="1843" w:type="dxa"/>
            <w:vAlign w:val="center"/>
          </w:tcPr>
          <w:p w:rsidR="000B1E72" w:rsidRPr="004A738A" w:rsidRDefault="000B1E72" w:rsidP="003C16BA">
            <w:pPr>
              <w:ind w:right="283" w:firstLine="709"/>
              <w:jc w:val="center"/>
            </w:pPr>
            <w:r w:rsidRPr="004A738A">
              <w:rPr>
                <w:sz w:val="22"/>
                <w:szCs w:val="22"/>
              </w:rPr>
              <w:t>70</w:t>
            </w:r>
          </w:p>
        </w:tc>
        <w:tc>
          <w:tcPr>
            <w:tcW w:w="1701" w:type="dxa"/>
            <w:vAlign w:val="center"/>
          </w:tcPr>
          <w:p w:rsidR="000B1E72" w:rsidRPr="004A738A" w:rsidRDefault="000B1E72" w:rsidP="003C16BA">
            <w:pPr>
              <w:ind w:right="283" w:firstLine="709"/>
              <w:jc w:val="center"/>
            </w:pPr>
            <w:r w:rsidRPr="004A738A">
              <w:rPr>
                <w:sz w:val="22"/>
                <w:szCs w:val="22"/>
              </w:rPr>
              <w:t>50</w:t>
            </w:r>
          </w:p>
        </w:tc>
        <w:tc>
          <w:tcPr>
            <w:tcW w:w="1843" w:type="dxa"/>
            <w:vAlign w:val="center"/>
          </w:tcPr>
          <w:p w:rsidR="000B1E72" w:rsidRPr="004A738A" w:rsidRDefault="000B1E72" w:rsidP="003C16BA">
            <w:pPr>
              <w:ind w:right="283" w:firstLine="709"/>
              <w:jc w:val="center"/>
            </w:pPr>
            <w:r w:rsidRPr="004A738A">
              <w:rPr>
                <w:sz w:val="22"/>
                <w:szCs w:val="22"/>
              </w:rPr>
              <w:t>30</w:t>
            </w:r>
          </w:p>
        </w:tc>
        <w:tc>
          <w:tcPr>
            <w:tcW w:w="1842" w:type="dxa"/>
            <w:vAlign w:val="center"/>
          </w:tcPr>
          <w:p w:rsidR="000B1E72" w:rsidRPr="004A738A" w:rsidRDefault="000B1E72" w:rsidP="003C16BA">
            <w:pPr>
              <w:ind w:right="283" w:firstLine="709"/>
              <w:jc w:val="center"/>
            </w:pPr>
            <w:r w:rsidRPr="004A738A">
              <w:rPr>
                <w:sz w:val="22"/>
                <w:szCs w:val="22"/>
              </w:rPr>
              <w:t>20</w:t>
            </w:r>
          </w:p>
        </w:tc>
        <w:tc>
          <w:tcPr>
            <w:tcW w:w="1560" w:type="dxa"/>
            <w:vAlign w:val="center"/>
          </w:tcPr>
          <w:p w:rsidR="000B1E72" w:rsidRPr="004A738A" w:rsidRDefault="000B1E72" w:rsidP="003C16BA">
            <w:pPr>
              <w:ind w:right="283" w:firstLine="709"/>
              <w:jc w:val="center"/>
            </w:pPr>
            <w:r w:rsidRPr="004A738A">
              <w:rPr>
                <w:sz w:val="22"/>
                <w:szCs w:val="22"/>
              </w:rPr>
              <w:t>15</w:t>
            </w:r>
          </w:p>
        </w:tc>
      </w:tr>
    </w:tbl>
    <w:p w:rsidR="000B1E72" w:rsidRPr="00FB7DF5" w:rsidRDefault="000B1E72" w:rsidP="000B1E72">
      <w:pPr>
        <w:autoSpaceDE w:val="0"/>
        <w:ind w:right="283" w:firstLine="709"/>
        <w:jc w:val="both"/>
        <w:rPr>
          <w:sz w:val="28"/>
          <w:szCs w:val="28"/>
        </w:rPr>
      </w:pPr>
    </w:p>
    <w:p w:rsidR="000B1E72" w:rsidRDefault="000B1E72" w:rsidP="000B1E72">
      <w:pPr>
        <w:autoSpaceDE w:val="0"/>
        <w:ind w:right="283"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xml:space="preserve">. (до 150 авт./ч.), используя основные </w:t>
      </w:r>
      <w:bookmarkStart w:id="34" w:name="_Hlk87620850"/>
      <w:r w:rsidRPr="00FB7DF5">
        <w:rPr>
          <w:sz w:val="28"/>
          <w:szCs w:val="28"/>
        </w:rPr>
        <w:t>геометрические параметры велосипедной дорожки</w:t>
      </w:r>
      <w:bookmarkEnd w:id="34"/>
      <w:r w:rsidRPr="00FB7DF5">
        <w:rPr>
          <w:sz w:val="28"/>
          <w:szCs w:val="28"/>
        </w:rPr>
        <w:t xml:space="preserve"> согласно таблице 2.</w:t>
      </w:r>
      <w:r>
        <w:rPr>
          <w:sz w:val="28"/>
          <w:szCs w:val="28"/>
        </w:rPr>
        <w:t>3.</w:t>
      </w:r>
    </w:p>
    <w:p w:rsidR="000B1E72" w:rsidRDefault="000B1E72" w:rsidP="000B1E72">
      <w:pPr>
        <w:autoSpaceDE w:val="0"/>
        <w:ind w:right="283" w:firstLine="709"/>
        <w:jc w:val="both"/>
        <w:rPr>
          <w:sz w:val="20"/>
          <w:szCs w:val="20"/>
        </w:rPr>
      </w:pPr>
    </w:p>
    <w:p w:rsidR="000B1E72" w:rsidRDefault="000B1E72" w:rsidP="000B1E72">
      <w:pPr>
        <w:autoSpaceDE w:val="0"/>
        <w:ind w:right="283" w:firstLine="709"/>
        <w:jc w:val="both"/>
        <w:rPr>
          <w:sz w:val="20"/>
          <w:szCs w:val="20"/>
        </w:rPr>
      </w:pPr>
    </w:p>
    <w:p w:rsidR="000B1E72" w:rsidRDefault="000B1E72" w:rsidP="000B1E72">
      <w:pPr>
        <w:autoSpaceDE w:val="0"/>
        <w:ind w:right="283" w:firstLine="709"/>
        <w:jc w:val="both"/>
        <w:rPr>
          <w:sz w:val="20"/>
          <w:szCs w:val="20"/>
        </w:rPr>
      </w:pPr>
    </w:p>
    <w:p w:rsidR="000B1E72" w:rsidRDefault="000B1E72" w:rsidP="000B1E72">
      <w:pPr>
        <w:autoSpaceDE w:val="0"/>
        <w:ind w:right="283" w:firstLine="709"/>
        <w:jc w:val="both"/>
        <w:rPr>
          <w:sz w:val="20"/>
          <w:szCs w:val="20"/>
        </w:rPr>
      </w:pPr>
    </w:p>
    <w:p w:rsidR="000B1E72" w:rsidRDefault="000B1E72" w:rsidP="000B1E72">
      <w:pPr>
        <w:autoSpaceDE w:val="0"/>
        <w:ind w:right="283" w:firstLine="709"/>
        <w:jc w:val="both"/>
        <w:rPr>
          <w:sz w:val="20"/>
          <w:szCs w:val="20"/>
        </w:rPr>
      </w:pPr>
    </w:p>
    <w:p w:rsidR="000B1E72" w:rsidRDefault="000B1E72" w:rsidP="000B1E72">
      <w:pPr>
        <w:autoSpaceDE w:val="0"/>
        <w:ind w:right="283" w:firstLine="709"/>
        <w:jc w:val="both"/>
        <w:rPr>
          <w:sz w:val="20"/>
          <w:szCs w:val="20"/>
        </w:rPr>
      </w:pPr>
    </w:p>
    <w:p w:rsidR="000B1E72" w:rsidRPr="002F7E3F" w:rsidRDefault="000B1E72" w:rsidP="000B1E72">
      <w:pPr>
        <w:autoSpaceDE w:val="0"/>
        <w:ind w:right="283" w:firstLine="709"/>
        <w:jc w:val="both"/>
        <w:rPr>
          <w:sz w:val="20"/>
          <w:szCs w:val="20"/>
        </w:rPr>
      </w:pPr>
    </w:p>
    <w:p w:rsidR="000B1E72" w:rsidRDefault="000B1E72" w:rsidP="000B1E72">
      <w:pPr>
        <w:ind w:right="283" w:firstLine="709"/>
        <w:jc w:val="right"/>
        <w:rPr>
          <w:sz w:val="28"/>
          <w:szCs w:val="28"/>
        </w:rPr>
      </w:pPr>
    </w:p>
    <w:p w:rsidR="000B1E72" w:rsidRPr="002F7E3F" w:rsidRDefault="000B1E72" w:rsidP="000B1E72">
      <w:pPr>
        <w:ind w:right="283" w:firstLine="709"/>
        <w:jc w:val="right"/>
        <w:rPr>
          <w:sz w:val="28"/>
          <w:szCs w:val="28"/>
        </w:rPr>
      </w:pPr>
      <w:r w:rsidRPr="002F7E3F">
        <w:rPr>
          <w:sz w:val="28"/>
          <w:szCs w:val="28"/>
        </w:rPr>
        <w:t xml:space="preserve">Таблица </w:t>
      </w:r>
      <w:r>
        <w:rPr>
          <w:sz w:val="28"/>
          <w:szCs w:val="28"/>
        </w:rPr>
        <w:t>2.3</w:t>
      </w:r>
    </w:p>
    <w:p w:rsidR="000B1E72" w:rsidRPr="002F7E3F" w:rsidRDefault="000B1E72" w:rsidP="000B1E72">
      <w:pPr>
        <w:autoSpaceDE w:val="0"/>
        <w:ind w:right="283" w:firstLine="709"/>
        <w:jc w:val="center"/>
        <w:rPr>
          <w:b/>
          <w:bCs/>
          <w:sz w:val="28"/>
          <w:szCs w:val="28"/>
        </w:rPr>
      </w:pPr>
      <w:r w:rsidRPr="002F7E3F">
        <w:rPr>
          <w:b/>
          <w:bCs/>
          <w:sz w:val="28"/>
          <w:szCs w:val="28"/>
        </w:rPr>
        <w:t>Геометрические параметры велосипедной дорожки</w:t>
      </w:r>
    </w:p>
    <w:p w:rsidR="000B1E72" w:rsidRPr="002F7E3F" w:rsidRDefault="000B1E72" w:rsidP="000B1E72">
      <w:pPr>
        <w:ind w:right="283" w:firstLine="709"/>
        <w:rPr>
          <w:sz w:val="20"/>
          <w:szCs w:val="20"/>
        </w:rPr>
      </w:pPr>
    </w:p>
    <w:p w:rsidR="000B1E72" w:rsidRPr="00FB7DF5" w:rsidRDefault="000B1E72" w:rsidP="000B1E72">
      <w:pPr>
        <w:ind w:right="283"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6095"/>
        <w:gridCol w:w="3686"/>
        <w:gridCol w:w="3260"/>
      </w:tblGrid>
      <w:tr w:rsidR="000B1E72" w:rsidRPr="004A738A" w:rsidTr="003C16BA">
        <w:trPr>
          <w:trHeight w:val="445"/>
          <w:jc w:val="center"/>
        </w:trPr>
        <w:tc>
          <w:tcPr>
            <w:tcW w:w="1413" w:type="dxa"/>
            <w:vMerge w:val="restart"/>
            <w:shd w:val="clear" w:color="auto" w:fill="FFFFFF" w:themeFill="background1"/>
            <w:vAlign w:val="center"/>
            <w:hideMark/>
          </w:tcPr>
          <w:p w:rsidR="000B1E72" w:rsidRPr="004A738A" w:rsidRDefault="000B1E72" w:rsidP="003C16BA">
            <w:pPr>
              <w:jc w:val="center"/>
              <w:rPr>
                <w:b/>
              </w:rPr>
            </w:pPr>
            <w:r w:rsidRPr="004A738A">
              <w:rPr>
                <w:b/>
                <w:sz w:val="22"/>
                <w:szCs w:val="22"/>
              </w:rPr>
              <w:t>№ п/п</w:t>
            </w:r>
          </w:p>
        </w:tc>
        <w:tc>
          <w:tcPr>
            <w:tcW w:w="6095" w:type="dxa"/>
            <w:vMerge w:val="restart"/>
            <w:shd w:val="clear" w:color="auto" w:fill="FFFFFF" w:themeFill="background1"/>
            <w:vAlign w:val="center"/>
          </w:tcPr>
          <w:p w:rsidR="000B1E72" w:rsidRPr="004A738A" w:rsidRDefault="000B1E72" w:rsidP="003C16BA">
            <w:pPr>
              <w:ind w:right="283" w:firstLine="709"/>
              <w:jc w:val="center"/>
              <w:rPr>
                <w:b/>
              </w:rPr>
            </w:pPr>
            <w:r w:rsidRPr="004A738A">
              <w:rPr>
                <w:b/>
                <w:sz w:val="22"/>
                <w:szCs w:val="22"/>
              </w:rPr>
              <w:t>Нормируемый параметр</w:t>
            </w:r>
          </w:p>
        </w:tc>
        <w:tc>
          <w:tcPr>
            <w:tcW w:w="6946" w:type="dxa"/>
            <w:gridSpan w:val="2"/>
            <w:shd w:val="clear" w:color="auto" w:fill="FFFFFF" w:themeFill="background1"/>
            <w:vAlign w:val="center"/>
            <w:hideMark/>
          </w:tcPr>
          <w:p w:rsidR="000B1E72" w:rsidRPr="004A738A" w:rsidRDefault="000B1E72" w:rsidP="003C16BA">
            <w:pPr>
              <w:ind w:right="283" w:firstLine="709"/>
              <w:jc w:val="center"/>
              <w:rPr>
                <w:b/>
              </w:rPr>
            </w:pPr>
            <w:r w:rsidRPr="004A738A">
              <w:rPr>
                <w:b/>
                <w:sz w:val="22"/>
                <w:szCs w:val="22"/>
              </w:rPr>
              <w:t>Минимальные значения</w:t>
            </w:r>
          </w:p>
        </w:tc>
      </w:tr>
      <w:tr w:rsidR="000B1E72" w:rsidRPr="004A738A" w:rsidTr="003C16BA">
        <w:trPr>
          <w:trHeight w:val="371"/>
          <w:jc w:val="center"/>
        </w:trPr>
        <w:tc>
          <w:tcPr>
            <w:tcW w:w="1413" w:type="dxa"/>
            <w:vMerge/>
            <w:vAlign w:val="center"/>
            <w:hideMark/>
          </w:tcPr>
          <w:p w:rsidR="000B1E72" w:rsidRPr="004A738A" w:rsidRDefault="000B1E72" w:rsidP="003C16BA">
            <w:pPr>
              <w:ind w:right="283"/>
              <w:jc w:val="center"/>
              <w:rPr>
                <w:b/>
              </w:rPr>
            </w:pPr>
          </w:p>
        </w:tc>
        <w:tc>
          <w:tcPr>
            <w:tcW w:w="6095" w:type="dxa"/>
            <w:vMerge/>
            <w:vAlign w:val="center"/>
            <w:hideMark/>
          </w:tcPr>
          <w:p w:rsidR="000B1E72" w:rsidRPr="004A738A" w:rsidRDefault="000B1E72" w:rsidP="003C16BA">
            <w:pPr>
              <w:ind w:right="283" w:firstLine="709"/>
              <w:jc w:val="center"/>
              <w:rPr>
                <w:b/>
              </w:rPr>
            </w:pPr>
          </w:p>
        </w:tc>
        <w:tc>
          <w:tcPr>
            <w:tcW w:w="3686" w:type="dxa"/>
            <w:shd w:val="clear" w:color="auto" w:fill="FFFFFF" w:themeFill="background1"/>
            <w:vAlign w:val="center"/>
            <w:hideMark/>
          </w:tcPr>
          <w:p w:rsidR="000B1E72" w:rsidRPr="004A738A" w:rsidRDefault="000B1E72" w:rsidP="003C16BA">
            <w:pPr>
              <w:ind w:right="283" w:firstLine="175"/>
              <w:jc w:val="center"/>
              <w:rPr>
                <w:b/>
              </w:rPr>
            </w:pPr>
            <w:r w:rsidRPr="004A738A">
              <w:rPr>
                <w:b/>
                <w:sz w:val="22"/>
                <w:szCs w:val="22"/>
              </w:rPr>
              <w:t>при новом строительстве</w:t>
            </w:r>
          </w:p>
        </w:tc>
        <w:tc>
          <w:tcPr>
            <w:tcW w:w="3260" w:type="dxa"/>
            <w:shd w:val="clear" w:color="auto" w:fill="FFFFFF" w:themeFill="background1"/>
            <w:vAlign w:val="center"/>
            <w:hideMark/>
          </w:tcPr>
          <w:p w:rsidR="000B1E72" w:rsidRPr="004A738A" w:rsidRDefault="000B1E72" w:rsidP="003C16BA">
            <w:pPr>
              <w:ind w:right="283" w:firstLine="175"/>
              <w:jc w:val="center"/>
              <w:rPr>
                <w:b/>
              </w:rPr>
            </w:pPr>
            <w:r w:rsidRPr="004A738A">
              <w:rPr>
                <w:b/>
                <w:sz w:val="22"/>
                <w:szCs w:val="22"/>
              </w:rPr>
              <w:t>в стесненных условиях</w:t>
            </w:r>
          </w:p>
        </w:tc>
      </w:tr>
      <w:tr w:rsidR="000B1E72" w:rsidRPr="004A738A" w:rsidTr="003C16BA">
        <w:trPr>
          <w:trHeight w:val="345"/>
          <w:jc w:val="center"/>
        </w:trPr>
        <w:tc>
          <w:tcPr>
            <w:tcW w:w="1413" w:type="dxa"/>
          </w:tcPr>
          <w:p w:rsidR="000B1E72" w:rsidRPr="004A738A" w:rsidRDefault="000B1E72" w:rsidP="003C16BA">
            <w:pPr>
              <w:ind w:right="172" w:firstLine="458"/>
            </w:pPr>
            <w:r w:rsidRPr="004A738A">
              <w:rPr>
                <w:sz w:val="22"/>
                <w:szCs w:val="22"/>
              </w:rPr>
              <w:t>1</w:t>
            </w:r>
          </w:p>
        </w:tc>
        <w:tc>
          <w:tcPr>
            <w:tcW w:w="6095" w:type="dxa"/>
          </w:tcPr>
          <w:p w:rsidR="000B1E72" w:rsidRPr="004A738A" w:rsidRDefault="000B1E72" w:rsidP="003C16BA">
            <w:pPr>
              <w:ind w:right="283" w:firstLine="35"/>
            </w:pPr>
            <w:r w:rsidRPr="004A738A">
              <w:rPr>
                <w:sz w:val="22"/>
                <w:szCs w:val="22"/>
              </w:rPr>
              <w:t>Расчетная скорость движения, км/ч</w:t>
            </w:r>
          </w:p>
        </w:tc>
        <w:tc>
          <w:tcPr>
            <w:tcW w:w="3686" w:type="dxa"/>
          </w:tcPr>
          <w:p w:rsidR="000B1E72" w:rsidRPr="004A738A" w:rsidRDefault="000B1E72" w:rsidP="003C16BA">
            <w:pPr>
              <w:ind w:right="283" w:firstLine="709"/>
              <w:jc w:val="center"/>
            </w:pPr>
            <w:r w:rsidRPr="004A738A">
              <w:rPr>
                <w:sz w:val="22"/>
                <w:szCs w:val="22"/>
              </w:rPr>
              <w:t>25</w:t>
            </w:r>
          </w:p>
        </w:tc>
        <w:tc>
          <w:tcPr>
            <w:tcW w:w="3260" w:type="dxa"/>
            <w:vAlign w:val="center"/>
          </w:tcPr>
          <w:p w:rsidR="000B1E72" w:rsidRPr="004A738A" w:rsidRDefault="000B1E72" w:rsidP="003C16BA">
            <w:pPr>
              <w:ind w:right="283" w:firstLine="709"/>
              <w:jc w:val="center"/>
            </w:pPr>
            <w:r w:rsidRPr="004A738A">
              <w:rPr>
                <w:sz w:val="22"/>
                <w:szCs w:val="22"/>
              </w:rPr>
              <w:t>15</w:t>
            </w:r>
          </w:p>
        </w:tc>
      </w:tr>
      <w:tr w:rsidR="000B1E72" w:rsidRPr="004A738A" w:rsidTr="003C16BA">
        <w:trPr>
          <w:trHeight w:val="345"/>
          <w:jc w:val="center"/>
        </w:trPr>
        <w:tc>
          <w:tcPr>
            <w:tcW w:w="1413" w:type="dxa"/>
          </w:tcPr>
          <w:p w:rsidR="000B1E72" w:rsidRPr="004A738A" w:rsidRDefault="000B1E72" w:rsidP="003C16BA">
            <w:pPr>
              <w:ind w:right="172" w:firstLine="458"/>
            </w:pPr>
            <w:r w:rsidRPr="004A738A">
              <w:rPr>
                <w:sz w:val="22"/>
                <w:szCs w:val="22"/>
              </w:rPr>
              <w:t>2</w:t>
            </w:r>
          </w:p>
        </w:tc>
        <w:tc>
          <w:tcPr>
            <w:tcW w:w="6095" w:type="dxa"/>
          </w:tcPr>
          <w:p w:rsidR="000B1E72" w:rsidRPr="004A738A" w:rsidRDefault="000B1E72" w:rsidP="003C16BA">
            <w:pPr>
              <w:ind w:right="283" w:firstLine="35"/>
            </w:pPr>
            <w:r w:rsidRPr="004A738A">
              <w:rPr>
                <w:sz w:val="22"/>
                <w:szCs w:val="22"/>
              </w:rPr>
              <w:t>Ширина проезжей части для движения, м, не менее:</w:t>
            </w:r>
          </w:p>
          <w:p w:rsidR="000B1E72" w:rsidRPr="004A738A" w:rsidRDefault="000B1E72" w:rsidP="003C16BA">
            <w:pPr>
              <w:ind w:right="283" w:firstLine="35"/>
            </w:pPr>
            <w:r w:rsidRPr="004A738A">
              <w:rPr>
                <w:sz w:val="22"/>
                <w:szCs w:val="22"/>
              </w:rPr>
              <w:t>однополосного одностороннего</w:t>
            </w:r>
          </w:p>
          <w:p w:rsidR="000B1E72" w:rsidRPr="004A738A" w:rsidRDefault="000B1E72" w:rsidP="003C16BA">
            <w:pPr>
              <w:ind w:right="283" w:firstLine="35"/>
            </w:pPr>
            <w:proofErr w:type="spellStart"/>
            <w:r w:rsidRPr="004A738A">
              <w:rPr>
                <w:sz w:val="22"/>
                <w:szCs w:val="22"/>
              </w:rPr>
              <w:t>двухполосного</w:t>
            </w:r>
            <w:proofErr w:type="spellEnd"/>
            <w:r w:rsidRPr="004A738A">
              <w:rPr>
                <w:sz w:val="22"/>
                <w:szCs w:val="22"/>
              </w:rPr>
              <w:t xml:space="preserve"> одностороннего</w:t>
            </w:r>
          </w:p>
          <w:p w:rsidR="000B1E72" w:rsidRPr="004A738A" w:rsidRDefault="000B1E72" w:rsidP="003C16BA">
            <w:pPr>
              <w:ind w:right="283" w:firstLine="35"/>
            </w:pPr>
            <w:proofErr w:type="spellStart"/>
            <w:r w:rsidRPr="004A738A">
              <w:rPr>
                <w:sz w:val="22"/>
                <w:szCs w:val="22"/>
              </w:rPr>
              <w:t>двухполосного</w:t>
            </w:r>
            <w:proofErr w:type="spellEnd"/>
            <w:r w:rsidRPr="004A738A">
              <w:rPr>
                <w:sz w:val="22"/>
                <w:szCs w:val="22"/>
              </w:rPr>
              <w:t xml:space="preserve"> со встречным движением</w:t>
            </w:r>
          </w:p>
        </w:tc>
        <w:tc>
          <w:tcPr>
            <w:tcW w:w="3686" w:type="dxa"/>
          </w:tcPr>
          <w:p w:rsidR="000B1E72" w:rsidRPr="004A738A" w:rsidRDefault="000B1E72" w:rsidP="003C16BA">
            <w:pPr>
              <w:ind w:right="283" w:firstLine="709"/>
              <w:jc w:val="center"/>
            </w:pPr>
          </w:p>
          <w:p w:rsidR="000B1E72" w:rsidRPr="004A738A" w:rsidRDefault="000B1E72" w:rsidP="003C16BA">
            <w:pPr>
              <w:ind w:right="283" w:firstLine="709"/>
              <w:jc w:val="center"/>
            </w:pPr>
            <w:r w:rsidRPr="004A738A">
              <w:rPr>
                <w:sz w:val="22"/>
                <w:szCs w:val="22"/>
              </w:rPr>
              <w:t>1,0-1,5</w:t>
            </w:r>
          </w:p>
          <w:p w:rsidR="000B1E72" w:rsidRPr="004A738A" w:rsidRDefault="000B1E72" w:rsidP="003C16BA">
            <w:pPr>
              <w:ind w:right="283" w:firstLine="709"/>
              <w:jc w:val="center"/>
            </w:pPr>
            <w:r w:rsidRPr="004A738A">
              <w:rPr>
                <w:sz w:val="22"/>
                <w:szCs w:val="22"/>
              </w:rPr>
              <w:t>1,75-2,5</w:t>
            </w:r>
          </w:p>
          <w:p w:rsidR="000B1E72" w:rsidRPr="004A738A" w:rsidRDefault="000B1E72" w:rsidP="003C16BA">
            <w:pPr>
              <w:ind w:right="283" w:firstLine="709"/>
              <w:jc w:val="center"/>
            </w:pPr>
            <w:r w:rsidRPr="004A738A">
              <w:rPr>
                <w:sz w:val="22"/>
                <w:szCs w:val="22"/>
              </w:rPr>
              <w:t>2,50-3,6</w:t>
            </w:r>
          </w:p>
        </w:tc>
        <w:tc>
          <w:tcPr>
            <w:tcW w:w="3260" w:type="dxa"/>
            <w:vAlign w:val="center"/>
          </w:tcPr>
          <w:p w:rsidR="000B1E72" w:rsidRPr="004A738A" w:rsidRDefault="000B1E72" w:rsidP="003C16BA">
            <w:pPr>
              <w:ind w:right="283" w:firstLine="709"/>
              <w:jc w:val="center"/>
            </w:pPr>
          </w:p>
          <w:p w:rsidR="000B1E72" w:rsidRPr="004A738A" w:rsidRDefault="000B1E72" w:rsidP="003C16BA">
            <w:pPr>
              <w:ind w:right="283" w:firstLine="709"/>
              <w:jc w:val="center"/>
            </w:pPr>
            <w:r w:rsidRPr="004A738A">
              <w:rPr>
                <w:sz w:val="22"/>
                <w:szCs w:val="22"/>
              </w:rPr>
              <w:t>0,75-1,0</w:t>
            </w:r>
          </w:p>
          <w:p w:rsidR="000B1E72" w:rsidRPr="004A738A" w:rsidRDefault="000B1E72" w:rsidP="003C16BA">
            <w:pPr>
              <w:ind w:right="283" w:firstLine="709"/>
              <w:jc w:val="center"/>
            </w:pPr>
            <w:r w:rsidRPr="004A738A">
              <w:rPr>
                <w:sz w:val="22"/>
                <w:szCs w:val="22"/>
              </w:rPr>
              <w:t>1,50</w:t>
            </w:r>
          </w:p>
          <w:p w:rsidR="000B1E72" w:rsidRPr="004A738A" w:rsidRDefault="000B1E72" w:rsidP="003C16BA">
            <w:pPr>
              <w:ind w:right="283" w:firstLine="709"/>
              <w:jc w:val="center"/>
            </w:pPr>
            <w:r w:rsidRPr="004A738A">
              <w:rPr>
                <w:sz w:val="22"/>
                <w:szCs w:val="22"/>
              </w:rPr>
              <w:t>2,00</w:t>
            </w:r>
          </w:p>
        </w:tc>
      </w:tr>
      <w:tr w:rsidR="000B1E72" w:rsidRPr="004A738A" w:rsidTr="003C16BA">
        <w:trPr>
          <w:trHeight w:val="345"/>
          <w:jc w:val="center"/>
        </w:trPr>
        <w:tc>
          <w:tcPr>
            <w:tcW w:w="1413" w:type="dxa"/>
          </w:tcPr>
          <w:p w:rsidR="000B1E72" w:rsidRPr="004A738A" w:rsidRDefault="000B1E72" w:rsidP="003C16BA">
            <w:pPr>
              <w:ind w:right="172" w:firstLine="458"/>
            </w:pPr>
            <w:r w:rsidRPr="004A738A">
              <w:rPr>
                <w:sz w:val="22"/>
                <w:szCs w:val="22"/>
              </w:rPr>
              <w:t>3</w:t>
            </w:r>
          </w:p>
        </w:tc>
        <w:tc>
          <w:tcPr>
            <w:tcW w:w="6095" w:type="dxa"/>
          </w:tcPr>
          <w:p w:rsidR="000B1E72" w:rsidRPr="004A738A" w:rsidRDefault="000B1E72" w:rsidP="003C16BA">
            <w:pPr>
              <w:ind w:right="283" w:firstLine="35"/>
            </w:pPr>
            <w:r w:rsidRPr="004A738A">
              <w:rPr>
                <w:sz w:val="22"/>
                <w:szCs w:val="22"/>
              </w:rPr>
              <w:t>Ширина велосипедной и пешеходной дорожки с разделением движения дорожной разметкой, м</w:t>
            </w:r>
          </w:p>
          <w:p w:rsidR="000B1E72" w:rsidRPr="004A738A" w:rsidRDefault="000B1E72" w:rsidP="003C16BA">
            <w:pPr>
              <w:ind w:right="283" w:firstLine="35"/>
            </w:pPr>
            <w:r w:rsidRPr="004A738A">
              <w:rPr>
                <w:sz w:val="22"/>
                <w:szCs w:val="22"/>
              </w:rPr>
              <w:t xml:space="preserve">Ширина </w:t>
            </w:r>
            <w:proofErr w:type="spellStart"/>
            <w:r w:rsidRPr="004A738A">
              <w:rPr>
                <w:sz w:val="22"/>
                <w:szCs w:val="22"/>
              </w:rPr>
              <w:t>велопешеходной</w:t>
            </w:r>
            <w:proofErr w:type="spellEnd"/>
            <w:r w:rsidRPr="004A738A">
              <w:rPr>
                <w:sz w:val="22"/>
                <w:szCs w:val="22"/>
              </w:rPr>
              <w:t xml:space="preserve"> дорожки, м</w:t>
            </w:r>
          </w:p>
          <w:p w:rsidR="000B1E72" w:rsidRPr="004A738A" w:rsidRDefault="000B1E72" w:rsidP="003C16BA">
            <w:pPr>
              <w:ind w:right="283" w:firstLine="35"/>
            </w:pPr>
            <w:r w:rsidRPr="004A738A">
              <w:rPr>
                <w:sz w:val="22"/>
                <w:szCs w:val="22"/>
              </w:rPr>
              <w:t>Ширина полосы для велосипедистов, м</w:t>
            </w:r>
          </w:p>
        </w:tc>
        <w:tc>
          <w:tcPr>
            <w:tcW w:w="3686" w:type="dxa"/>
          </w:tcPr>
          <w:p w:rsidR="000B1E72" w:rsidRPr="004A738A" w:rsidRDefault="000B1E72" w:rsidP="003C16BA">
            <w:pPr>
              <w:ind w:right="283" w:firstLine="709"/>
              <w:jc w:val="center"/>
            </w:pPr>
            <w:r w:rsidRPr="004A738A">
              <w:rPr>
                <w:sz w:val="22"/>
                <w:szCs w:val="22"/>
              </w:rPr>
              <w:t>1,5-6,0</w:t>
            </w:r>
          </w:p>
          <w:p w:rsidR="000B1E72" w:rsidRPr="004A738A" w:rsidRDefault="000B1E72" w:rsidP="003C16BA">
            <w:pPr>
              <w:ind w:right="283" w:firstLine="709"/>
              <w:jc w:val="center"/>
            </w:pPr>
          </w:p>
          <w:p w:rsidR="000B1E72" w:rsidRPr="004A738A" w:rsidRDefault="000B1E72" w:rsidP="003C16BA">
            <w:pPr>
              <w:ind w:right="283" w:firstLine="709"/>
              <w:jc w:val="center"/>
            </w:pPr>
            <w:r w:rsidRPr="004A738A">
              <w:rPr>
                <w:sz w:val="22"/>
                <w:szCs w:val="22"/>
              </w:rPr>
              <w:t>1,5-3,0</w:t>
            </w:r>
          </w:p>
          <w:p w:rsidR="000B1E72" w:rsidRPr="004A738A" w:rsidRDefault="000B1E72" w:rsidP="003C16BA">
            <w:pPr>
              <w:ind w:right="283" w:firstLine="709"/>
              <w:jc w:val="center"/>
            </w:pPr>
            <w:r w:rsidRPr="004A738A">
              <w:rPr>
                <w:sz w:val="22"/>
                <w:szCs w:val="22"/>
              </w:rPr>
              <w:t>1,20</w:t>
            </w:r>
          </w:p>
        </w:tc>
        <w:tc>
          <w:tcPr>
            <w:tcW w:w="3260" w:type="dxa"/>
            <w:vAlign w:val="center"/>
          </w:tcPr>
          <w:p w:rsidR="000B1E72" w:rsidRPr="004A738A" w:rsidRDefault="000B1E72" w:rsidP="003C16BA">
            <w:pPr>
              <w:ind w:right="283" w:firstLine="709"/>
              <w:jc w:val="center"/>
            </w:pPr>
            <w:r w:rsidRPr="004A738A">
              <w:rPr>
                <w:sz w:val="22"/>
                <w:szCs w:val="22"/>
              </w:rPr>
              <w:t>1,5-3,25</w:t>
            </w:r>
          </w:p>
          <w:p w:rsidR="000B1E72" w:rsidRPr="004A738A" w:rsidRDefault="000B1E72" w:rsidP="003C16BA">
            <w:pPr>
              <w:ind w:right="283" w:firstLine="709"/>
              <w:jc w:val="center"/>
            </w:pPr>
          </w:p>
          <w:p w:rsidR="000B1E72" w:rsidRPr="004A738A" w:rsidRDefault="000B1E72" w:rsidP="003C16BA">
            <w:pPr>
              <w:ind w:right="283" w:firstLine="709"/>
              <w:jc w:val="center"/>
            </w:pPr>
            <w:r w:rsidRPr="004A738A">
              <w:rPr>
                <w:sz w:val="22"/>
                <w:szCs w:val="22"/>
              </w:rPr>
              <w:t>1,5-2,0</w:t>
            </w:r>
          </w:p>
          <w:p w:rsidR="000B1E72" w:rsidRPr="004A738A" w:rsidRDefault="000B1E72" w:rsidP="003C16BA">
            <w:pPr>
              <w:ind w:right="283" w:firstLine="709"/>
              <w:jc w:val="center"/>
            </w:pPr>
            <w:r w:rsidRPr="004A738A">
              <w:rPr>
                <w:sz w:val="22"/>
                <w:szCs w:val="22"/>
              </w:rPr>
              <w:t>0,90</w:t>
            </w:r>
          </w:p>
        </w:tc>
      </w:tr>
      <w:tr w:rsidR="000B1E72" w:rsidRPr="004A738A" w:rsidTr="003C16BA">
        <w:trPr>
          <w:trHeight w:val="345"/>
          <w:jc w:val="center"/>
        </w:trPr>
        <w:tc>
          <w:tcPr>
            <w:tcW w:w="1413" w:type="dxa"/>
          </w:tcPr>
          <w:p w:rsidR="000B1E72" w:rsidRPr="004A738A" w:rsidRDefault="000B1E72" w:rsidP="003C16BA">
            <w:pPr>
              <w:ind w:right="172" w:firstLine="458"/>
            </w:pPr>
            <w:r w:rsidRPr="004A738A">
              <w:rPr>
                <w:sz w:val="22"/>
                <w:szCs w:val="22"/>
              </w:rPr>
              <w:t>4</w:t>
            </w:r>
          </w:p>
        </w:tc>
        <w:tc>
          <w:tcPr>
            <w:tcW w:w="6095" w:type="dxa"/>
          </w:tcPr>
          <w:p w:rsidR="000B1E72" w:rsidRPr="004A738A" w:rsidRDefault="000B1E72" w:rsidP="003C16BA">
            <w:pPr>
              <w:ind w:right="283" w:firstLine="35"/>
            </w:pPr>
            <w:r w:rsidRPr="004A738A">
              <w:rPr>
                <w:sz w:val="22"/>
                <w:szCs w:val="22"/>
              </w:rPr>
              <w:t>Ширина обочин велосипедной дорожки, м</w:t>
            </w:r>
          </w:p>
        </w:tc>
        <w:tc>
          <w:tcPr>
            <w:tcW w:w="3686" w:type="dxa"/>
          </w:tcPr>
          <w:p w:rsidR="000B1E72" w:rsidRPr="004A738A" w:rsidRDefault="000B1E72" w:rsidP="003C16BA">
            <w:pPr>
              <w:ind w:right="283" w:firstLine="709"/>
              <w:jc w:val="center"/>
            </w:pPr>
            <w:r w:rsidRPr="004A738A">
              <w:rPr>
                <w:sz w:val="22"/>
                <w:szCs w:val="22"/>
              </w:rPr>
              <w:t>0,5</w:t>
            </w:r>
          </w:p>
        </w:tc>
        <w:tc>
          <w:tcPr>
            <w:tcW w:w="3260" w:type="dxa"/>
            <w:vAlign w:val="center"/>
          </w:tcPr>
          <w:p w:rsidR="000B1E72" w:rsidRPr="004A738A" w:rsidRDefault="000B1E72" w:rsidP="003C16BA">
            <w:pPr>
              <w:ind w:right="283" w:firstLine="709"/>
              <w:jc w:val="center"/>
            </w:pPr>
            <w:r w:rsidRPr="004A738A">
              <w:rPr>
                <w:sz w:val="22"/>
                <w:szCs w:val="22"/>
              </w:rPr>
              <w:t>0,5</w:t>
            </w:r>
          </w:p>
        </w:tc>
      </w:tr>
      <w:tr w:rsidR="000B1E72" w:rsidRPr="004A738A" w:rsidTr="003C16BA">
        <w:trPr>
          <w:trHeight w:val="345"/>
          <w:jc w:val="center"/>
        </w:trPr>
        <w:tc>
          <w:tcPr>
            <w:tcW w:w="1413" w:type="dxa"/>
          </w:tcPr>
          <w:p w:rsidR="000B1E72" w:rsidRPr="004A738A" w:rsidRDefault="000B1E72" w:rsidP="003C16BA">
            <w:pPr>
              <w:ind w:right="172" w:firstLine="458"/>
            </w:pPr>
            <w:r w:rsidRPr="004A738A">
              <w:rPr>
                <w:sz w:val="22"/>
                <w:szCs w:val="22"/>
              </w:rPr>
              <w:t>5</w:t>
            </w:r>
          </w:p>
        </w:tc>
        <w:tc>
          <w:tcPr>
            <w:tcW w:w="6095" w:type="dxa"/>
          </w:tcPr>
          <w:p w:rsidR="000B1E72" w:rsidRPr="004A738A" w:rsidRDefault="000B1E72" w:rsidP="003C16BA">
            <w:pPr>
              <w:ind w:right="283" w:firstLine="35"/>
            </w:pPr>
            <w:r w:rsidRPr="004A738A">
              <w:rPr>
                <w:sz w:val="22"/>
                <w:szCs w:val="22"/>
              </w:rPr>
              <w:t>Наименьший радиус кривых в плане, м:</w:t>
            </w:r>
          </w:p>
          <w:p w:rsidR="000B1E72" w:rsidRPr="004A738A" w:rsidRDefault="000B1E72" w:rsidP="003C16BA">
            <w:pPr>
              <w:ind w:right="283" w:firstLine="35"/>
            </w:pPr>
            <w:r w:rsidRPr="004A738A">
              <w:rPr>
                <w:sz w:val="22"/>
                <w:szCs w:val="22"/>
              </w:rPr>
              <w:t>при отсутствии виража</w:t>
            </w:r>
          </w:p>
          <w:p w:rsidR="000B1E72" w:rsidRPr="004A738A" w:rsidRDefault="000B1E72" w:rsidP="003C16BA">
            <w:pPr>
              <w:ind w:right="283" w:firstLine="35"/>
            </w:pPr>
            <w:r w:rsidRPr="004A738A">
              <w:rPr>
                <w:sz w:val="22"/>
                <w:szCs w:val="22"/>
              </w:rPr>
              <w:t>при устройстве виража</w:t>
            </w:r>
          </w:p>
        </w:tc>
        <w:tc>
          <w:tcPr>
            <w:tcW w:w="3686" w:type="dxa"/>
          </w:tcPr>
          <w:p w:rsidR="000B1E72" w:rsidRPr="004A738A" w:rsidRDefault="000B1E72" w:rsidP="003C16BA">
            <w:pPr>
              <w:ind w:right="283" w:firstLine="709"/>
              <w:jc w:val="center"/>
            </w:pPr>
          </w:p>
          <w:p w:rsidR="000B1E72" w:rsidRPr="004A738A" w:rsidRDefault="000B1E72" w:rsidP="003C16BA">
            <w:pPr>
              <w:ind w:right="283" w:firstLine="709"/>
              <w:jc w:val="center"/>
            </w:pPr>
            <w:r w:rsidRPr="004A738A">
              <w:rPr>
                <w:sz w:val="22"/>
                <w:szCs w:val="22"/>
              </w:rPr>
              <w:t>30-50</w:t>
            </w:r>
          </w:p>
          <w:p w:rsidR="000B1E72" w:rsidRPr="004A738A" w:rsidRDefault="000B1E72" w:rsidP="003C16BA">
            <w:pPr>
              <w:ind w:right="283" w:firstLine="709"/>
              <w:jc w:val="center"/>
            </w:pPr>
            <w:r w:rsidRPr="004A738A">
              <w:rPr>
                <w:sz w:val="22"/>
                <w:szCs w:val="22"/>
              </w:rPr>
              <w:t>20</w:t>
            </w:r>
          </w:p>
        </w:tc>
        <w:tc>
          <w:tcPr>
            <w:tcW w:w="3260" w:type="dxa"/>
            <w:vAlign w:val="center"/>
          </w:tcPr>
          <w:p w:rsidR="000B1E72" w:rsidRPr="004A738A" w:rsidRDefault="000B1E72" w:rsidP="003C16BA">
            <w:pPr>
              <w:ind w:right="283" w:firstLine="709"/>
              <w:jc w:val="center"/>
            </w:pPr>
          </w:p>
          <w:p w:rsidR="000B1E72" w:rsidRPr="004A738A" w:rsidRDefault="000B1E72" w:rsidP="003C16BA">
            <w:pPr>
              <w:ind w:right="283" w:firstLine="709"/>
              <w:jc w:val="center"/>
            </w:pPr>
            <w:r w:rsidRPr="004A738A">
              <w:rPr>
                <w:sz w:val="22"/>
                <w:szCs w:val="22"/>
              </w:rPr>
              <w:t>15</w:t>
            </w:r>
          </w:p>
          <w:p w:rsidR="000B1E72" w:rsidRPr="004A738A" w:rsidRDefault="000B1E72" w:rsidP="003C16BA">
            <w:pPr>
              <w:ind w:right="283" w:firstLine="709"/>
              <w:jc w:val="center"/>
            </w:pPr>
            <w:r w:rsidRPr="004A738A">
              <w:rPr>
                <w:sz w:val="22"/>
                <w:szCs w:val="22"/>
              </w:rPr>
              <w:t>10</w:t>
            </w:r>
          </w:p>
        </w:tc>
      </w:tr>
    </w:tbl>
    <w:p w:rsidR="000B1E72" w:rsidRPr="00FB7DF5" w:rsidRDefault="000B1E72" w:rsidP="000B1E72">
      <w:pPr>
        <w:ind w:right="283" w:firstLine="709"/>
      </w:pPr>
    </w:p>
    <w:p w:rsidR="000B1E72" w:rsidRPr="00FB7DF5" w:rsidRDefault="000B1E72" w:rsidP="000B1E72">
      <w:pPr>
        <w:autoSpaceDE w:val="0"/>
        <w:autoSpaceDN w:val="0"/>
        <w:adjustRightInd w:val="0"/>
        <w:ind w:right="283" w:firstLine="709"/>
        <w:jc w:val="center"/>
        <w:rPr>
          <w:b/>
          <w:sz w:val="28"/>
          <w:szCs w:val="28"/>
        </w:rPr>
        <w:sectPr w:rsidR="000B1E72" w:rsidRPr="00FB7DF5" w:rsidSect="003C16BA">
          <w:pgSz w:w="16838" w:h="11906" w:orient="landscape"/>
          <w:pgMar w:top="1134" w:right="850" w:bottom="1134" w:left="1701" w:header="709" w:footer="709" w:gutter="0"/>
          <w:cols w:space="708"/>
          <w:docGrid w:linePitch="360"/>
        </w:sectPr>
      </w:pPr>
    </w:p>
    <w:p w:rsidR="000B1E72" w:rsidRPr="00FB7DF5" w:rsidRDefault="000B1E72" w:rsidP="000B1E72">
      <w:pPr>
        <w:autoSpaceDE w:val="0"/>
        <w:autoSpaceDN w:val="0"/>
        <w:adjustRightInd w:val="0"/>
        <w:ind w:right="283" w:firstLine="709"/>
        <w:jc w:val="center"/>
        <w:rPr>
          <w:b/>
          <w:bCs/>
          <w:sz w:val="28"/>
          <w:szCs w:val="28"/>
        </w:rPr>
      </w:pPr>
      <w:r w:rsidRPr="00FB7DF5">
        <w:rPr>
          <w:b/>
          <w:sz w:val="28"/>
          <w:szCs w:val="28"/>
        </w:rPr>
        <w:lastRenderedPageBreak/>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0B1E72" w:rsidRPr="00FB7DF5" w:rsidRDefault="000B1E72" w:rsidP="000B1E72">
      <w:pPr>
        <w:autoSpaceDE w:val="0"/>
        <w:autoSpaceDN w:val="0"/>
        <w:adjustRightInd w:val="0"/>
        <w:ind w:right="283" w:firstLine="709"/>
        <w:jc w:val="center"/>
        <w:rPr>
          <w:b/>
          <w:bCs/>
          <w:sz w:val="28"/>
          <w:szCs w:val="28"/>
        </w:rPr>
      </w:pPr>
      <w:r w:rsidRPr="00FB7DF5">
        <w:rPr>
          <w:b/>
          <w:bCs/>
          <w:sz w:val="28"/>
          <w:szCs w:val="28"/>
        </w:rPr>
        <w:t>по вопросам местного значения</w:t>
      </w:r>
    </w:p>
    <w:p w:rsidR="000B1E72" w:rsidRPr="00FB7DF5" w:rsidRDefault="000B1E72" w:rsidP="000B1E72">
      <w:pPr>
        <w:pStyle w:val="2d"/>
        <w:spacing w:before="0" w:after="0"/>
        <w:ind w:right="283" w:firstLine="709"/>
        <w:jc w:val="center"/>
        <w:rPr>
          <w:sz w:val="28"/>
          <w:szCs w:val="28"/>
        </w:rPr>
      </w:pPr>
    </w:p>
    <w:p w:rsidR="000B1E72" w:rsidRPr="00FB7DF5" w:rsidRDefault="000B1E72" w:rsidP="000B1E72">
      <w:pPr>
        <w:tabs>
          <w:tab w:val="left" w:pos="2796"/>
        </w:tabs>
        <w:ind w:right="283" w:firstLine="709"/>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Типы застройки и требования к их организации закрепляются правилами землепользования и застройки поселения.</w:t>
      </w:r>
    </w:p>
    <w:p w:rsidR="000B1E72" w:rsidRPr="00FB7DF5" w:rsidRDefault="000B1E72" w:rsidP="000B1E72">
      <w:pPr>
        <w:ind w:right="283" w:firstLine="709"/>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Комплексная застройка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в зависимости от очередности застройки и строительства предприятий обслуживания районного назначения, входящих в городской район.</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и градостроительных комплексов с учетом обеспеченности жителей или комплекса жилых домов, входящих в состав градостроительного комплекса, предприятиями обслуживания (СНиП 1.05.03-87).</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lastRenderedPageBreak/>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участки жилой застройки;</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0470F1">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хранения легковых автомобилей жителей;</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велосипедные дорожки.</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размещение улиц и дорог межрайонного и городского значения;</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размещение наземных линейных объектов скоростного внеуличного и внешнего транспорта.</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 xml:space="preserve">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w:t>
      </w:r>
      <w:r w:rsidRPr="00FB7DF5">
        <w:rPr>
          <w:rFonts w:eastAsia="TimesNewRomanPSMT"/>
          <w:sz w:val="28"/>
          <w:szCs w:val="28"/>
        </w:rPr>
        <w:lastRenderedPageBreak/>
        <w:t>сформирована в виде жилых групп, жилых групп и (или) участков жилой застройки.</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участки жилой застройки;</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участки объектов социальной инфраструктуры;</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участки рекреационных территорий;</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улицы местного значения, проезды.</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об</w:t>
      </w:r>
      <w:r>
        <w:rPr>
          <w:rFonts w:eastAsia="TimesNewRomanPSMT"/>
          <w:sz w:val="28"/>
          <w:szCs w:val="28"/>
        </w:rPr>
        <w:t>ъекты социальной инфраструктуры;</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хранения легковых автомобилей</w:t>
      </w:r>
      <w:r w:rsidR="000470F1">
        <w:rPr>
          <w:rFonts w:eastAsia="TimesNewRomanPSMT"/>
          <w:sz w:val="28"/>
          <w:szCs w:val="28"/>
        </w:rPr>
        <w:t xml:space="preserve"> </w:t>
      </w:r>
      <w:r w:rsidRPr="00FB7DF5">
        <w:rPr>
          <w:rFonts w:eastAsia="TimesNewRomanPSMT"/>
          <w:sz w:val="28"/>
          <w:szCs w:val="28"/>
        </w:rPr>
        <w:t>жителей;</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открытые спортплощадки;</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велосипедные дорожки.</w:t>
      </w:r>
    </w:p>
    <w:p w:rsidR="000B1E72" w:rsidRPr="00FB7DF5" w:rsidRDefault="000B1E72" w:rsidP="000B1E72">
      <w:pPr>
        <w:ind w:right="283"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0B1E72" w:rsidRPr="00687B2A" w:rsidRDefault="000B1E72" w:rsidP="000B1E72">
      <w:pPr>
        <w:ind w:right="283" w:firstLine="709"/>
        <w:jc w:val="both"/>
      </w:pPr>
      <w:r w:rsidRPr="00687B2A">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0B1E72"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участков физкультурно-оздорови</w:t>
      </w:r>
      <w:r>
        <w:rPr>
          <w:rFonts w:eastAsia="TimesNewRomanPSMT"/>
          <w:sz w:val="28"/>
          <w:szCs w:val="28"/>
        </w:rPr>
        <w:t>тельных комплексов, поликлиник;</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 xml:space="preserve">4. Структурной основой организации жилых зон является характер их функционально-планировочного членения. Жилые зоны </w:t>
      </w:r>
      <w:r w:rsidRPr="00FB7DF5">
        <w:rPr>
          <w:rFonts w:eastAsia="TimesNewRomanPSMT"/>
          <w:sz w:val="28"/>
          <w:szCs w:val="28"/>
        </w:rPr>
        <w:lastRenderedPageBreak/>
        <w:t>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0B1E72" w:rsidRPr="00FB7DF5" w:rsidRDefault="000B1E72" w:rsidP="000B1E72">
      <w:pPr>
        <w:autoSpaceDE w:val="0"/>
        <w:ind w:right="283"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0B1E72" w:rsidRPr="00C90F9E" w:rsidRDefault="000B1E72" w:rsidP="000B1E72">
      <w:pPr>
        <w:autoSpaceDE w:val="0"/>
        <w:ind w:right="283" w:firstLine="709"/>
        <w:jc w:val="both"/>
        <w:rPr>
          <w:rFonts w:eastAsia="TimesNewRomanPSMT"/>
          <w:sz w:val="28"/>
          <w:szCs w:val="28"/>
        </w:rPr>
      </w:pPr>
      <w:r w:rsidRPr="00C90F9E">
        <w:rPr>
          <w:rFonts w:eastAsia="TimesNewRomanPSMT"/>
          <w:sz w:val="28"/>
          <w:szCs w:val="28"/>
        </w:rPr>
        <w:t>На участке многоквартирного жилого дома должны быть организованы:</w:t>
      </w:r>
    </w:p>
    <w:p w:rsidR="000B1E72" w:rsidRPr="00C90F9E" w:rsidRDefault="000B1E72" w:rsidP="000B1E72">
      <w:pPr>
        <w:autoSpaceDE w:val="0"/>
        <w:ind w:right="283" w:firstLine="709"/>
        <w:jc w:val="both"/>
        <w:rPr>
          <w:rFonts w:eastAsia="TimesNewRomanPSMT"/>
          <w:sz w:val="28"/>
          <w:szCs w:val="28"/>
        </w:rPr>
      </w:pPr>
      <w:r w:rsidRPr="00C90F9E">
        <w:rPr>
          <w:rFonts w:eastAsia="TimesNewRomanPSMT"/>
          <w:sz w:val="28"/>
          <w:szCs w:val="28"/>
        </w:rPr>
        <w:t>- 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0B1E72" w:rsidRPr="00FB7DF5" w:rsidRDefault="000B1E72" w:rsidP="000B1E72">
      <w:pPr>
        <w:autoSpaceDE w:val="0"/>
        <w:ind w:right="283" w:firstLine="709"/>
        <w:jc w:val="both"/>
        <w:rPr>
          <w:rFonts w:eastAsia="TimesNewRomanPSMT"/>
          <w:sz w:val="28"/>
          <w:szCs w:val="28"/>
        </w:rPr>
      </w:pPr>
      <w:r w:rsidRPr="00C90F9E">
        <w:rPr>
          <w:rFonts w:eastAsia="TimesNewRomanPSMT"/>
          <w:sz w:val="28"/>
          <w:szCs w:val="28"/>
        </w:rPr>
        <w:t>- пешеходные коммуникации для обеспечения подходов к входным группам жилого здания и передвижения по территории участка;</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парковки легковых автомобилей жителей и посетителей жилого здания;</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0B1E72" w:rsidRPr="00FB7DF5" w:rsidRDefault="000B1E72" w:rsidP="000B1E72">
      <w:pPr>
        <w:autoSpaceDE w:val="0"/>
        <w:ind w:right="283" w:firstLine="709"/>
        <w:jc w:val="both"/>
        <w:rPr>
          <w:rFonts w:eastAsia="TimesNewRomanPSMT"/>
          <w:sz w:val="28"/>
          <w:szCs w:val="28"/>
        </w:rPr>
      </w:pPr>
      <w:r>
        <w:rPr>
          <w:rFonts w:eastAsia="TimesNewRomanPSMT"/>
          <w:sz w:val="28"/>
          <w:szCs w:val="28"/>
        </w:rPr>
        <w:t xml:space="preserve">- </w:t>
      </w: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0B1E72" w:rsidRDefault="000B1E72" w:rsidP="000B1E72">
      <w:pPr>
        <w:autoSpaceDE w:val="0"/>
        <w:ind w:right="283"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0B1E72" w:rsidRDefault="000B1E72" w:rsidP="000B1E72">
      <w:pPr>
        <w:autoSpaceDE w:val="0"/>
        <w:ind w:right="283"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0470F1">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w:t>
      </w:r>
      <w:proofErr w:type="spellEnd"/>
      <w:r>
        <w:rPr>
          <w:rFonts w:eastAsia="TimesNewRomanPSMT"/>
          <w:sz w:val="28"/>
          <w:szCs w:val="28"/>
        </w:rPr>
        <w:t>-местами</w:t>
      </w:r>
      <w:r w:rsidR="000470F1">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0B1E72" w:rsidRPr="00456770" w:rsidRDefault="000B1E72" w:rsidP="000B1E72">
      <w:pPr>
        <w:autoSpaceDE w:val="0"/>
        <w:ind w:right="283"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0B1E72" w:rsidRDefault="000B1E72" w:rsidP="000B1E72">
      <w:pPr>
        <w:autoSpaceDE w:val="0"/>
        <w:ind w:right="283"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w:t>
      </w:r>
      <w:proofErr w:type="spellEnd"/>
      <w:r w:rsidRPr="00456770">
        <w:rPr>
          <w:rFonts w:eastAsia="TimesNewRomanPSMT"/>
          <w:sz w:val="28"/>
          <w:szCs w:val="28"/>
        </w:rPr>
        <w:t>-мест</w:t>
      </w:r>
      <w:r w:rsidR="000470F1">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0470F1">
        <w:rPr>
          <w:rFonts w:eastAsia="TimesNewRomanPSMT"/>
          <w:sz w:val="28"/>
          <w:szCs w:val="28"/>
        </w:rPr>
        <w:t xml:space="preserve"> </w:t>
      </w:r>
      <w:r w:rsidRPr="00456770">
        <w:rPr>
          <w:rFonts w:eastAsia="TimesNewRomanPSMT"/>
          <w:sz w:val="28"/>
          <w:szCs w:val="28"/>
        </w:rPr>
        <w:t>исходя из нормы:</w:t>
      </w:r>
    </w:p>
    <w:p w:rsidR="000B1E72" w:rsidRPr="00283D4D" w:rsidRDefault="000B1E72" w:rsidP="000B1E72">
      <w:pPr>
        <w:autoSpaceDE w:val="0"/>
        <w:ind w:right="283" w:firstLine="709"/>
        <w:jc w:val="both"/>
        <w:rPr>
          <w:rFonts w:eastAsia="TimesNewRomanPSMT"/>
          <w:sz w:val="28"/>
          <w:szCs w:val="28"/>
        </w:rPr>
      </w:pPr>
      <w:r>
        <w:rPr>
          <w:rFonts w:eastAsia="TimesNewRomanPSMT"/>
          <w:sz w:val="28"/>
          <w:szCs w:val="28"/>
        </w:rPr>
        <w:t>1</w:t>
      </w:r>
      <w:r w:rsidRPr="00456770">
        <w:rPr>
          <w:rFonts w:eastAsia="TimesNewRomanPSMT"/>
          <w:sz w:val="28"/>
          <w:szCs w:val="28"/>
        </w:rPr>
        <w:t xml:space="preserve"> </w:t>
      </w:r>
      <w:proofErr w:type="spellStart"/>
      <w:r w:rsidRPr="00456770">
        <w:rPr>
          <w:rFonts w:eastAsia="TimesNewRomanPSMT"/>
          <w:sz w:val="28"/>
          <w:szCs w:val="28"/>
        </w:rPr>
        <w:t>машино</w:t>
      </w:r>
      <w:proofErr w:type="spellEnd"/>
      <w:r w:rsidRPr="00456770">
        <w:rPr>
          <w:rFonts w:eastAsia="TimesNewRomanPSMT"/>
          <w:sz w:val="28"/>
          <w:szCs w:val="28"/>
        </w:rPr>
        <w:t>-место</w:t>
      </w:r>
      <w:r w:rsidR="000470F1">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w:t>
      </w:r>
      <w:proofErr w:type="spellEnd"/>
      <w:r w:rsidRPr="00283D4D">
        <w:rPr>
          <w:rFonts w:eastAsia="TimesNewRomanPSMT"/>
          <w:sz w:val="28"/>
          <w:szCs w:val="28"/>
        </w:rPr>
        <w:t>-места</w:t>
      </w:r>
      <w:r w:rsidR="000470F1">
        <w:rPr>
          <w:rFonts w:eastAsia="TimesNewRomanPSMT"/>
          <w:sz w:val="28"/>
          <w:szCs w:val="28"/>
        </w:rPr>
        <w:t>/парковки (парковочное место</w:t>
      </w:r>
      <w:r w:rsidRPr="00283D4D">
        <w:rPr>
          <w:rFonts w:eastAsia="TimesNewRomanPSMT"/>
          <w:sz w:val="28"/>
          <w:szCs w:val="28"/>
        </w:rPr>
        <w:t>).</w:t>
      </w:r>
    </w:p>
    <w:p w:rsidR="000B1E72" w:rsidRPr="00283D4D" w:rsidRDefault="000B1E72" w:rsidP="000B1E72">
      <w:pPr>
        <w:autoSpaceDE w:val="0"/>
        <w:ind w:right="283"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w:t>
      </w:r>
      <w:r w:rsidRPr="00283D4D">
        <w:rPr>
          <w:rFonts w:eastAsia="TimesNewRomanPSMT"/>
          <w:sz w:val="28"/>
          <w:szCs w:val="28"/>
        </w:rPr>
        <w:lastRenderedPageBreak/>
        <w:t xml:space="preserve">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0B1E72" w:rsidRPr="00456770" w:rsidRDefault="000B1E72" w:rsidP="000B1E72">
      <w:pPr>
        <w:autoSpaceDE w:val="0"/>
        <w:ind w:right="283"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w:t>
      </w:r>
      <w:proofErr w:type="spellEnd"/>
      <w:r w:rsidRPr="00456770">
        <w:rPr>
          <w:rFonts w:eastAsia="TimesNewRomanPSMT"/>
          <w:sz w:val="28"/>
          <w:szCs w:val="28"/>
        </w:rPr>
        <w:t>-мест</w:t>
      </w:r>
      <w:r w:rsidR="000470F1">
        <w:rPr>
          <w:rFonts w:eastAsia="TimesNewRomanPSMT"/>
          <w:sz w:val="28"/>
          <w:szCs w:val="28"/>
        </w:rPr>
        <w:t>/парковок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0470F1">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0B1E72" w:rsidRPr="00456770" w:rsidRDefault="000B1E72" w:rsidP="000B1E72">
      <w:pPr>
        <w:autoSpaceDE w:val="0"/>
        <w:ind w:right="283"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w:t>
      </w:r>
      <w:proofErr w:type="spellEnd"/>
      <w:r w:rsidRPr="00456770">
        <w:rPr>
          <w:rFonts w:eastAsia="TimesNewRomanPSMT"/>
          <w:sz w:val="28"/>
          <w:szCs w:val="28"/>
        </w:rPr>
        <w:t>-места</w:t>
      </w:r>
      <w:r w:rsidR="000470F1">
        <w:rPr>
          <w:rFonts w:eastAsia="TimesNewRomanPSMT"/>
          <w:sz w:val="28"/>
          <w:szCs w:val="28"/>
        </w:rPr>
        <w:t>/парковки (парковочное место)</w:t>
      </w:r>
      <w:r w:rsidRPr="00456770">
        <w:rPr>
          <w:rFonts w:eastAsia="TimesNewRomanPSMT"/>
          <w:sz w:val="28"/>
          <w:szCs w:val="28"/>
        </w:rPr>
        <w:t xml:space="preserve"> в границах земельного участка многоквартирного жилого дома.</w:t>
      </w:r>
    </w:p>
    <w:p w:rsidR="000B1E72" w:rsidRDefault="000B1E72" w:rsidP="000B1E72">
      <w:pPr>
        <w:autoSpaceDE w:val="0"/>
        <w:ind w:right="283" w:firstLine="709"/>
        <w:jc w:val="both"/>
        <w:rPr>
          <w:rFonts w:eastAsia="TimesNewRomanPSMT"/>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w:t>
      </w:r>
      <w:proofErr w:type="spellEnd"/>
      <w:r w:rsidRPr="00283D4D">
        <w:rPr>
          <w:rFonts w:eastAsia="TimesNewRomanPSMT"/>
          <w:sz w:val="28"/>
          <w:szCs w:val="28"/>
        </w:rPr>
        <w:t>-мест</w:t>
      </w:r>
      <w:r>
        <w:rPr>
          <w:rFonts w:eastAsia="TimesNewRomanPSMT"/>
          <w:sz w:val="28"/>
          <w:szCs w:val="28"/>
        </w:rPr>
        <w:t>о</w:t>
      </w:r>
      <w:r w:rsidR="000470F1">
        <w:rPr>
          <w:rFonts w:eastAsia="TimesNewRomanPSMT"/>
          <w:sz w:val="28"/>
          <w:szCs w:val="28"/>
        </w:rPr>
        <w:t>/парковки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0B1E72" w:rsidRPr="00780271" w:rsidRDefault="000B1E72" w:rsidP="000B1E72">
      <w:pPr>
        <w:autoSpaceDE w:val="0"/>
        <w:ind w:right="283" w:firstLine="709"/>
        <w:jc w:val="both"/>
        <w:rPr>
          <w:rFonts w:eastAsia="TimesNewRomanPSMT"/>
          <w:sz w:val="28"/>
          <w:szCs w:val="28"/>
        </w:rPr>
      </w:pPr>
      <w:r w:rsidRPr="00780271">
        <w:rPr>
          <w:rFonts w:eastAsia="TimesNewRomanPSMT"/>
          <w:sz w:val="28"/>
          <w:szCs w:val="28"/>
        </w:rPr>
        <w:t>Минимально допустимые размеры площадок различного функционального</w:t>
      </w:r>
      <w:r w:rsidR="000470F1">
        <w:rPr>
          <w:rFonts w:eastAsia="TimesNewRomanPSMT"/>
          <w:sz w:val="28"/>
          <w:szCs w:val="28"/>
        </w:rPr>
        <w:t xml:space="preserve"> </w:t>
      </w:r>
      <w:r w:rsidRPr="00780271">
        <w:rPr>
          <w:rFonts w:eastAsia="TimesNewRomanPSMT"/>
          <w:sz w:val="28"/>
          <w:szCs w:val="28"/>
        </w:rPr>
        <w:t>назначения</w:t>
      </w:r>
      <w:r>
        <w:rPr>
          <w:rFonts w:eastAsia="TimesNewRomanPSMT"/>
          <w:sz w:val="28"/>
          <w:szCs w:val="28"/>
        </w:rPr>
        <w:t xml:space="preserve"> приведены в таблице 2.1.1.</w:t>
      </w:r>
    </w:p>
    <w:p w:rsidR="000B1E72" w:rsidRPr="00FB7DF5" w:rsidRDefault="000B1E72" w:rsidP="000B1E72">
      <w:pPr>
        <w:autoSpaceDE w:val="0"/>
        <w:autoSpaceDN w:val="0"/>
        <w:adjustRightInd w:val="0"/>
        <w:ind w:right="283" w:firstLine="709"/>
        <w:jc w:val="right"/>
        <w:rPr>
          <w:bCs/>
          <w:sz w:val="28"/>
          <w:szCs w:val="28"/>
        </w:rPr>
      </w:pPr>
      <w:bookmarkStart w:id="35" w:name="_Hlk87542191"/>
      <w:r w:rsidRPr="00FB7DF5">
        <w:rPr>
          <w:bCs/>
          <w:sz w:val="28"/>
          <w:szCs w:val="28"/>
        </w:rPr>
        <w:t xml:space="preserve">Таблица </w:t>
      </w:r>
      <w:r>
        <w:rPr>
          <w:bCs/>
          <w:sz w:val="28"/>
          <w:szCs w:val="28"/>
        </w:rPr>
        <w:t>2.1.1</w:t>
      </w:r>
      <w:bookmarkEnd w:id="35"/>
    </w:p>
    <w:p w:rsidR="000B1E72" w:rsidRPr="00FB7DF5" w:rsidRDefault="000B1E72" w:rsidP="000B1E72">
      <w:pPr>
        <w:autoSpaceDE w:val="0"/>
        <w:autoSpaceDN w:val="0"/>
        <w:adjustRightInd w:val="0"/>
        <w:ind w:firstLine="709"/>
        <w:jc w:val="center"/>
        <w:rPr>
          <w:b/>
          <w:bCs/>
          <w:sz w:val="28"/>
          <w:szCs w:val="28"/>
        </w:rPr>
      </w:pPr>
      <w:r w:rsidRPr="00FB7DF5">
        <w:rPr>
          <w:b/>
          <w:bCs/>
          <w:sz w:val="28"/>
          <w:szCs w:val="28"/>
        </w:rPr>
        <w:t>Минимально допустимые размеры площадок различного функционального</w:t>
      </w:r>
      <w:r w:rsidR="000470F1">
        <w:rPr>
          <w:b/>
          <w:bCs/>
          <w:sz w:val="28"/>
          <w:szCs w:val="28"/>
        </w:rPr>
        <w:t xml:space="preserve"> </w:t>
      </w:r>
      <w:r w:rsidRPr="00FB7DF5">
        <w:rPr>
          <w:b/>
          <w:bCs/>
          <w:sz w:val="28"/>
          <w:szCs w:val="28"/>
        </w:rPr>
        <w:t>назначения</w:t>
      </w:r>
    </w:p>
    <w:p w:rsidR="000B1E72" w:rsidRPr="00FB7DF5" w:rsidRDefault="000B1E72" w:rsidP="000B1E72">
      <w:pPr>
        <w:autoSpaceDE w:val="0"/>
        <w:autoSpaceDN w:val="0"/>
        <w:adjustRightInd w:val="0"/>
        <w:ind w:firstLine="709"/>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77"/>
        <w:gridCol w:w="1985"/>
        <w:gridCol w:w="1701"/>
        <w:gridCol w:w="1842"/>
      </w:tblGrid>
      <w:tr w:rsidR="000B1E72" w:rsidRPr="00723173" w:rsidTr="003C16BA">
        <w:trPr>
          <w:trHeight w:val="1085"/>
        </w:trPr>
        <w:tc>
          <w:tcPr>
            <w:tcW w:w="3477" w:type="dxa"/>
          </w:tcPr>
          <w:p w:rsidR="000B1E72" w:rsidRPr="00723173" w:rsidRDefault="000B1E72" w:rsidP="003C16BA">
            <w:pPr>
              <w:widowControl w:val="0"/>
              <w:autoSpaceDE w:val="0"/>
              <w:autoSpaceDN w:val="0"/>
              <w:ind w:right="283" w:firstLine="20"/>
              <w:jc w:val="center"/>
              <w:rPr>
                <w:b/>
                <w:bCs/>
                <w:color w:val="000000"/>
              </w:rPr>
            </w:pPr>
            <w:r w:rsidRPr="00723173">
              <w:rPr>
                <w:b/>
                <w:bCs/>
                <w:color w:val="000000"/>
                <w:sz w:val="22"/>
                <w:szCs w:val="22"/>
              </w:rPr>
              <w:t>Площадки, размещаемые на территории жилой застройки</w:t>
            </w:r>
          </w:p>
        </w:tc>
        <w:tc>
          <w:tcPr>
            <w:tcW w:w="1985" w:type="dxa"/>
          </w:tcPr>
          <w:p w:rsidR="000B1E72" w:rsidRPr="00723173" w:rsidRDefault="000B1E72" w:rsidP="003C16BA">
            <w:pPr>
              <w:widowControl w:val="0"/>
              <w:autoSpaceDE w:val="0"/>
              <w:autoSpaceDN w:val="0"/>
              <w:ind w:right="74" w:firstLine="79"/>
              <w:jc w:val="center"/>
              <w:rPr>
                <w:b/>
                <w:bCs/>
                <w:color w:val="000000"/>
              </w:rPr>
            </w:pPr>
            <w:r w:rsidRPr="00723173">
              <w:rPr>
                <w:b/>
                <w:bCs/>
                <w:color w:val="000000"/>
                <w:sz w:val="22"/>
                <w:szCs w:val="22"/>
              </w:rPr>
              <w:t>Минимальный расчетный размер площадки, м</w:t>
            </w:r>
            <w:r w:rsidRPr="00723173">
              <w:rPr>
                <w:b/>
                <w:bCs/>
                <w:color w:val="000000"/>
                <w:sz w:val="22"/>
                <w:szCs w:val="22"/>
                <w:vertAlign w:val="superscript"/>
              </w:rPr>
              <w:t>2</w:t>
            </w:r>
            <w:r w:rsidRPr="00723173">
              <w:rPr>
                <w:b/>
                <w:bCs/>
                <w:color w:val="000000"/>
                <w:sz w:val="22"/>
                <w:szCs w:val="22"/>
              </w:rPr>
              <w:t>/чел.*</w:t>
            </w:r>
          </w:p>
        </w:tc>
        <w:tc>
          <w:tcPr>
            <w:tcW w:w="1701" w:type="dxa"/>
          </w:tcPr>
          <w:p w:rsidR="000B1E72" w:rsidRPr="00723173" w:rsidRDefault="000B1E72" w:rsidP="003C16BA">
            <w:pPr>
              <w:widowControl w:val="0"/>
              <w:autoSpaceDE w:val="0"/>
              <w:autoSpaceDN w:val="0"/>
              <w:ind w:right="283" w:firstLine="81"/>
              <w:jc w:val="center"/>
              <w:rPr>
                <w:b/>
                <w:bCs/>
                <w:color w:val="000000"/>
              </w:rPr>
            </w:pPr>
            <w:r w:rsidRPr="00723173">
              <w:rPr>
                <w:b/>
                <w:bCs/>
                <w:color w:val="000000"/>
                <w:sz w:val="22"/>
                <w:szCs w:val="22"/>
              </w:rPr>
              <w:t>Минимально допустимый размер одной площадки, м</w:t>
            </w:r>
            <w:r w:rsidRPr="00723173">
              <w:rPr>
                <w:b/>
                <w:bCs/>
                <w:color w:val="000000"/>
                <w:sz w:val="22"/>
                <w:szCs w:val="22"/>
                <w:vertAlign w:val="superscript"/>
              </w:rPr>
              <w:t>2</w:t>
            </w:r>
          </w:p>
        </w:tc>
        <w:tc>
          <w:tcPr>
            <w:tcW w:w="1842" w:type="dxa"/>
          </w:tcPr>
          <w:p w:rsidR="000B1E72" w:rsidRPr="00723173" w:rsidRDefault="000B1E72" w:rsidP="003C16BA">
            <w:pPr>
              <w:widowControl w:val="0"/>
              <w:autoSpaceDE w:val="0"/>
              <w:autoSpaceDN w:val="0"/>
              <w:ind w:right="283" w:firstLine="84"/>
              <w:jc w:val="center"/>
              <w:rPr>
                <w:b/>
                <w:bCs/>
                <w:color w:val="000000"/>
              </w:rPr>
            </w:pPr>
            <w:r w:rsidRPr="00723173">
              <w:rPr>
                <w:b/>
                <w:bCs/>
                <w:color w:val="000000"/>
                <w:sz w:val="22"/>
                <w:szCs w:val="22"/>
              </w:rPr>
              <w:t>Расстояние от границы площадки до окон жилого дома, м</w:t>
            </w:r>
          </w:p>
        </w:tc>
      </w:tr>
      <w:tr w:rsidR="000B1E72" w:rsidRPr="00723173" w:rsidTr="003C16BA">
        <w:trPr>
          <w:trHeight w:val="440"/>
        </w:trPr>
        <w:tc>
          <w:tcPr>
            <w:tcW w:w="3477" w:type="dxa"/>
          </w:tcPr>
          <w:p w:rsidR="000B1E72" w:rsidRPr="00723173" w:rsidRDefault="000B1E72" w:rsidP="003C16BA">
            <w:pPr>
              <w:widowControl w:val="0"/>
              <w:autoSpaceDE w:val="0"/>
              <w:autoSpaceDN w:val="0"/>
              <w:ind w:firstLine="20"/>
              <w:rPr>
                <w:color w:val="000000"/>
              </w:rPr>
            </w:pPr>
            <w:r w:rsidRPr="00723173">
              <w:rPr>
                <w:color w:val="000000"/>
                <w:sz w:val="22"/>
                <w:szCs w:val="22"/>
              </w:rPr>
              <w:t>Для игр детей дошкольного и младшего школьного возраста</w:t>
            </w:r>
          </w:p>
        </w:tc>
        <w:tc>
          <w:tcPr>
            <w:tcW w:w="1985" w:type="dxa"/>
            <w:vAlign w:val="center"/>
          </w:tcPr>
          <w:p w:rsidR="000B1E72" w:rsidRPr="00723173" w:rsidRDefault="000B1E72" w:rsidP="003C16BA">
            <w:pPr>
              <w:widowControl w:val="0"/>
              <w:autoSpaceDE w:val="0"/>
              <w:autoSpaceDN w:val="0"/>
              <w:ind w:right="74" w:firstLine="709"/>
              <w:rPr>
                <w:color w:val="000000"/>
              </w:rPr>
            </w:pPr>
            <w:r w:rsidRPr="00723173">
              <w:rPr>
                <w:color w:val="000000"/>
                <w:sz w:val="22"/>
                <w:szCs w:val="22"/>
              </w:rPr>
              <w:t>0,7</w:t>
            </w:r>
          </w:p>
        </w:tc>
        <w:tc>
          <w:tcPr>
            <w:tcW w:w="1701"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30</w:t>
            </w:r>
          </w:p>
        </w:tc>
        <w:tc>
          <w:tcPr>
            <w:tcW w:w="1842"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12</w:t>
            </w:r>
          </w:p>
        </w:tc>
      </w:tr>
      <w:tr w:rsidR="000B1E72" w:rsidRPr="00723173" w:rsidTr="003C16BA">
        <w:tc>
          <w:tcPr>
            <w:tcW w:w="3477" w:type="dxa"/>
          </w:tcPr>
          <w:p w:rsidR="000B1E72" w:rsidRPr="00723173" w:rsidRDefault="000B1E72" w:rsidP="003C16BA">
            <w:pPr>
              <w:widowControl w:val="0"/>
              <w:autoSpaceDE w:val="0"/>
              <w:autoSpaceDN w:val="0"/>
              <w:ind w:firstLine="20"/>
              <w:rPr>
                <w:color w:val="000000"/>
              </w:rPr>
            </w:pPr>
            <w:r w:rsidRPr="00723173">
              <w:rPr>
                <w:color w:val="000000"/>
                <w:sz w:val="22"/>
                <w:szCs w:val="22"/>
              </w:rPr>
              <w:t>Для отдыха взрослого населения</w:t>
            </w:r>
          </w:p>
        </w:tc>
        <w:tc>
          <w:tcPr>
            <w:tcW w:w="1985" w:type="dxa"/>
            <w:vAlign w:val="center"/>
          </w:tcPr>
          <w:p w:rsidR="000B1E72" w:rsidRPr="00723173" w:rsidRDefault="000B1E72" w:rsidP="003C16BA">
            <w:pPr>
              <w:widowControl w:val="0"/>
              <w:autoSpaceDE w:val="0"/>
              <w:autoSpaceDN w:val="0"/>
              <w:ind w:right="74" w:firstLine="709"/>
              <w:rPr>
                <w:color w:val="000000"/>
              </w:rPr>
            </w:pPr>
            <w:r w:rsidRPr="00723173">
              <w:rPr>
                <w:color w:val="000000"/>
                <w:sz w:val="22"/>
                <w:szCs w:val="22"/>
              </w:rPr>
              <w:t>0,1</w:t>
            </w:r>
          </w:p>
        </w:tc>
        <w:tc>
          <w:tcPr>
            <w:tcW w:w="1701"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15</w:t>
            </w:r>
          </w:p>
        </w:tc>
        <w:tc>
          <w:tcPr>
            <w:tcW w:w="1842" w:type="dxa"/>
            <w:vAlign w:val="center"/>
          </w:tcPr>
          <w:p w:rsidR="000B1E72" w:rsidRPr="00723173" w:rsidRDefault="000B1E72" w:rsidP="003C16BA">
            <w:pPr>
              <w:widowControl w:val="0"/>
              <w:autoSpaceDE w:val="0"/>
              <w:autoSpaceDN w:val="0"/>
              <w:ind w:right="283" w:firstLine="709"/>
              <w:rPr>
                <w:color w:val="000000"/>
              </w:rPr>
            </w:pPr>
          </w:p>
        </w:tc>
      </w:tr>
      <w:tr w:rsidR="000B1E72" w:rsidRPr="00723173" w:rsidTr="003C16BA">
        <w:tc>
          <w:tcPr>
            <w:tcW w:w="3477" w:type="dxa"/>
          </w:tcPr>
          <w:p w:rsidR="000B1E72" w:rsidRPr="00723173" w:rsidRDefault="000B1E72" w:rsidP="003C16BA">
            <w:pPr>
              <w:widowControl w:val="0"/>
              <w:autoSpaceDE w:val="0"/>
              <w:autoSpaceDN w:val="0"/>
              <w:ind w:firstLine="20"/>
              <w:rPr>
                <w:color w:val="000000"/>
              </w:rPr>
            </w:pPr>
            <w:r w:rsidRPr="00723173">
              <w:rPr>
                <w:color w:val="000000"/>
                <w:sz w:val="22"/>
                <w:szCs w:val="22"/>
              </w:rPr>
              <w:t>Для занятий физкультурой</w:t>
            </w:r>
          </w:p>
        </w:tc>
        <w:tc>
          <w:tcPr>
            <w:tcW w:w="1985" w:type="dxa"/>
            <w:vAlign w:val="center"/>
          </w:tcPr>
          <w:p w:rsidR="000B1E72" w:rsidRPr="00723173" w:rsidRDefault="000B1E72" w:rsidP="003C16BA">
            <w:pPr>
              <w:widowControl w:val="0"/>
              <w:autoSpaceDE w:val="0"/>
              <w:autoSpaceDN w:val="0"/>
              <w:ind w:right="74" w:firstLine="709"/>
              <w:rPr>
                <w:color w:val="000000"/>
              </w:rPr>
            </w:pPr>
            <w:r w:rsidRPr="00723173">
              <w:rPr>
                <w:color w:val="000000"/>
                <w:sz w:val="22"/>
                <w:szCs w:val="22"/>
              </w:rPr>
              <w:t>2**</w:t>
            </w:r>
          </w:p>
        </w:tc>
        <w:tc>
          <w:tcPr>
            <w:tcW w:w="1701"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100</w:t>
            </w:r>
          </w:p>
        </w:tc>
        <w:tc>
          <w:tcPr>
            <w:tcW w:w="1842"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10 – 40</w:t>
            </w:r>
          </w:p>
        </w:tc>
      </w:tr>
      <w:tr w:rsidR="000B1E72" w:rsidRPr="00723173" w:rsidTr="003C16BA">
        <w:tc>
          <w:tcPr>
            <w:tcW w:w="3477" w:type="dxa"/>
          </w:tcPr>
          <w:p w:rsidR="000B1E72" w:rsidRPr="00723173" w:rsidRDefault="000B1E72" w:rsidP="003C16BA">
            <w:pPr>
              <w:widowControl w:val="0"/>
              <w:autoSpaceDE w:val="0"/>
              <w:autoSpaceDN w:val="0"/>
              <w:ind w:firstLine="20"/>
              <w:rPr>
                <w:color w:val="000000"/>
              </w:rPr>
            </w:pPr>
            <w:r w:rsidRPr="00723173">
              <w:rPr>
                <w:color w:val="000000"/>
                <w:sz w:val="22"/>
                <w:szCs w:val="22"/>
              </w:rPr>
              <w:t>Для хозяйственных целей</w:t>
            </w:r>
          </w:p>
        </w:tc>
        <w:tc>
          <w:tcPr>
            <w:tcW w:w="1985" w:type="dxa"/>
            <w:vAlign w:val="center"/>
          </w:tcPr>
          <w:p w:rsidR="000B1E72" w:rsidRPr="00723173" w:rsidRDefault="000B1E72" w:rsidP="003C16BA">
            <w:pPr>
              <w:widowControl w:val="0"/>
              <w:autoSpaceDE w:val="0"/>
              <w:autoSpaceDN w:val="0"/>
              <w:ind w:right="74" w:firstLine="709"/>
              <w:rPr>
                <w:color w:val="000000"/>
              </w:rPr>
            </w:pPr>
            <w:r w:rsidRPr="00723173">
              <w:rPr>
                <w:color w:val="000000"/>
                <w:sz w:val="22"/>
                <w:szCs w:val="22"/>
              </w:rPr>
              <w:t>0,3</w:t>
            </w:r>
          </w:p>
        </w:tc>
        <w:tc>
          <w:tcPr>
            <w:tcW w:w="1701"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10</w:t>
            </w:r>
          </w:p>
        </w:tc>
        <w:tc>
          <w:tcPr>
            <w:tcW w:w="1842"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20</w:t>
            </w:r>
          </w:p>
        </w:tc>
      </w:tr>
      <w:tr w:rsidR="000B1E72" w:rsidRPr="00723173" w:rsidTr="003C16BA">
        <w:tc>
          <w:tcPr>
            <w:tcW w:w="3477" w:type="dxa"/>
          </w:tcPr>
          <w:p w:rsidR="000B1E72" w:rsidRPr="00723173" w:rsidRDefault="000B1E72" w:rsidP="003C16BA">
            <w:pPr>
              <w:widowControl w:val="0"/>
              <w:autoSpaceDE w:val="0"/>
              <w:autoSpaceDN w:val="0"/>
              <w:ind w:firstLine="20"/>
              <w:rPr>
                <w:color w:val="000000"/>
              </w:rPr>
            </w:pPr>
            <w:r w:rsidRPr="00723173">
              <w:rPr>
                <w:color w:val="000000"/>
                <w:sz w:val="22"/>
                <w:szCs w:val="22"/>
              </w:rPr>
              <w:t>Для выгула собак</w:t>
            </w:r>
            <w:r w:rsidRPr="00723173">
              <w:rPr>
                <w:sz w:val="22"/>
                <w:szCs w:val="22"/>
              </w:rPr>
              <w:t xml:space="preserve"> (для комплексной застройки </w:t>
            </w:r>
            <w:r w:rsidRPr="00723173">
              <w:rPr>
                <w:sz w:val="22"/>
                <w:szCs w:val="22"/>
              </w:rPr>
              <w:lastRenderedPageBreak/>
              <w:t>территории)</w:t>
            </w:r>
          </w:p>
        </w:tc>
        <w:tc>
          <w:tcPr>
            <w:tcW w:w="1985" w:type="dxa"/>
            <w:vAlign w:val="center"/>
          </w:tcPr>
          <w:p w:rsidR="000B1E72" w:rsidRPr="00723173" w:rsidRDefault="000B1E72" w:rsidP="003C16BA">
            <w:pPr>
              <w:widowControl w:val="0"/>
              <w:autoSpaceDE w:val="0"/>
              <w:autoSpaceDN w:val="0"/>
              <w:ind w:right="74" w:firstLine="709"/>
              <w:rPr>
                <w:color w:val="000000"/>
              </w:rPr>
            </w:pPr>
            <w:r w:rsidRPr="00723173">
              <w:rPr>
                <w:color w:val="000000"/>
                <w:sz w:val="22"/>
                <w:szCs w:val="22"/>
              </w:rPr>
              <w:lastRenderedPageBreak/>
              <w:t>0,2</w:t>
            </w:r>
          </w:p>
        </w:tc>
        <w:tc>
          <w:tcPr>
            <w:tcW w:w="1701"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25</w:t>
            </w:r>
          </w:p>
        </w:tc>
        <w:tc>
          <w:tcPr>
            <w:tcW w:w="1842" w:type="dxa"/>
            <w:vAlign w:val="center"/>
          </w:tcPr>
          <w:p w:rsidR="000B1E72" w:rsidRPr="00723173" w:rsidRDefault="000B1E72" w:rsidP="003C16BA">
            <w:pPr>
              <w:widowControl w:val="0"/>
              <w:autoSpaceDE w:val="0"/>
              <w:autoSpaceDN w:val="0"/>
              <w:ind w:right="283" w:firstLine="709"/>
              <w:rPr>
                <w:color w:val="000000"/>
              </w:rPr>
            </w:pPr>
            <w:r w:rsidRPr="00723173">
              <w:rPr>
                <w:color w:val="000000"/>
                <w:sz w:val="22"/>
                <w:szCs w:val="22"/>
              </w:rPr>
              <w:t>40</w:t>
            </w:r>
          </w:p>
        </w:tc>
      </w:tr>
    </w:tbl>
    <w:p w:rsidR="000B1E72" w:rsidRPr="00723173" w:rsidRDefault="000B1E72" w:rsidP="000B1E72">
      <w:pPr>
        <w:autoSpaceDE w:val="0"/>
        <w:ind w:right="283" w:firstLine="709"/>
        <w:jc w:val="both"/>
        <w:rPr>
          <w:rFonts w:eastAsia="TimesNewRomanPSMT"/>
          <w:sz w:val="22"/>
          <w:szCs w:val="22"/>
        </w:rPr>
      </w:pPr>
      <w:r w:rsidRPr="00723173">
        <w:rPr>
          <w:rFonts w:eastAsia="TimesNewRomanPSMT"/>
          <w:sz w:val="22"/>
          <w:szCs w:val="22"/>
        </w:rPr>
        <w:lastRenderedPageBreak/>
        <w:t>*Расчет численности жителей осуществляется исходя из нормы обеспеченности жильем населения – 31 м</w:t>
      </w:r>
      <w:r w:rsidRPr="00723173">
        <w:rPr>
          <w:rFonts w:eastAsia="TimesNewRomanPSMT"/>
          <w:sz w:val="22"/>
          <w:szCs w:val="22"/>
          <w:vertAlign w:val="superscript"/>
        </w:rPr>
        <w:t>2</w:t>
      </w:r>
      <w:r w:rsidRPr="00723173">
        <w:rPr>
          <w:rFonts w:eastAsia="TimesNewRomanPSMT"/>
          <w:sz w:val="22"/>
          <w:szCs w:val="22"/>
        </w:rPr>
        <w:t>/ чел.</w:t>
      </w:r>
    </w:p>
    <w:p w:rsidR="000B1E72" w:rsidRPr="00723173" w:rsidRDefault="000B1E72" w:rsidP="000B1E72">
      <w:pPr>
        <w:autoSpaceDE w:val="0"/>
        <w:ind w:right="283" w:firstLine="709"/>
        <w:jc w:val="both"/>
        <w:rPr>
          <w:rFonts w:eastAsia="TimesNewRomanPSMT"/>
          <w:sz w:val="22"/>
          <w:szCs w:val="22"/>
        </w:rPr>
      </w:pPr>
      <w:r w:rsidRPr="00723173">
        <w:rPr>
          <w:rFonts w:eastAsia="TimesNewRomanPSMT"/>
          <w:sz w:val="22"/>
          <w:szCs w:val="22"/>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B1E72" w:rsidRPr="00FB7DF5" w:rsidRDefault="000B1E72" w:rsidP="000B1E72">
      <w:pPr>
        <w:autoSpaceDE w:val="0"/>
        <w:ind w:right="283" w:firstLine="709"/>
        <w:jc w:val="center"/>
        <w:rPr>
          <w:rFonts w:eastAsia="TimesNewRomanPSMT"/>
          <w:sz w:val="28"/>
          <w:szCs w:val="28"/>
        </w:rPr>
      </w:pPr>
    </w:p>
    <w:p w:rsidR="000B1E72" w:rsidRPr="00FB7DF5" w:rsidRDefault="000B1E72" w:rsidP="000B1E72">
      <w:pPr>
        <w:autoSpaceDE w:val="0"/>
        <w:ind w:right="283" w:firstLine="709"/>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sidR="000470F1">
        <w:rPr>
          <w:rFonts w:eastAsia="TimesNewRomanPSMT"/>
          <w:b/>
          <w:sz w:val="28"/>
          <w:szCs w:val="28"/>
        </w:rPr>
        <w:t xml:space="preserve"> </w:t>
      </w:r>
      <w:r w:rsidRPr="00FB7DF5">
        <w:rPr>
          <w:rFonts w:eastAsia="TimesNewRomanPSMT"/>
          <w:b/>
          <w:sz w:val="28"/>
          <w:szCs w:val="28"/>
        </w:rPr>
        <w:t>в жилых зонах поселений</w:t>
      </w:r>
    </w:p>
    <w:p w:rsidR="000B1E72" w:rsidRPr="00780271" w:rsidRDefault="000B1E72" w:rsidP="000B1E72">
      <w:pPr>
        <w:autoSpaceDE w:val="0"/>
        <w:ind w:right="283" w:firstLine="709"/>
        <w:jc w:val="both"/>
        <w:rPr>
          <w:rFonts w:eastAsia="TimesNewRomanPSMT"/>
          <w:sz w:val="28"/>
          <w:szCs w:val="28"/>
        </w:rPr>
      </w:pPr>
      <w:r w:rsidRPr="00EF62A4">
        <w:rPr>
          <w:rFonts w:eastAsia="TimesNewRomanPSMT"/>
          <w:sz w:val="28"/>
          <w:szCs w:val="28"/>
        </w:rPr>
        <w:t>В жилых зонах поселений допускается предусматривать</w:t>
      </w:r>
      <w:r w:rsidRPr="00780271">
        <w:rPr>
          <w:rFonts w:eastAsia="TimesNewRomanPSMT"/>
          <w:sz w:val="28"/>
          <w:szCs w:val="28"/>
        </w:rPr>
        <w:t xml:space="preserve">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0B1E72" w:rsidRDefault="000B1E72" w:rsidP="000B1E72">
      <w:pPr>
        <w:autoSpaceDE w:val="0"/>
        <w:ind w:right="283" w:firstLine="709"/>
        <w:jc w:val="center"/>
        <w:rPr>
          <w:rFonts w:eastAsia="TimesNewRomanPSMT"/>
          <w:b/>
          <w:bCs/>
          <w:sz w:val="28"/>
          <w:szCs w:val="28"/>
        </w:rPr>
      </w:pPr>
    </w:p>
    <w:p w:rsidR="000B1E72" w:rsidRPr="00FB7DF5" w:rsidRDefault="000B1E72" w:rsidP="000B1E72">
      <w:pPr>
        <w:autoSpaceDE w:val="0"/>
        <w:ind w:right="283" w:firstLine="709"/>
        <w:jc w:val="center"/>
        <w:rPr>
          <w:rFonts w:eastAsia="TimesNewRomanPSMT"/>
          <w:b/>
          <w:bCs/>
          <w:sz w:val="28"/>
          <w:szCs w:val="28"/>
        </w:rPr>
      </w:pPr>
      <w:r>
        <w:rPr>
          <w:rFonts w:eastAsia="TimesNewRomanPSMT"/>
          <w:b/>
          <w:bCs/>
          <w:sz w:val="28"/>
          <w:szCs w:val="28"/>
        </w:rPr>
        <w:t>2.3</w:t>
      </w:r>
      <w:bookmarkStart w:id="36" w:name="_Hlk87542157"/>
      <w:r w:rsidRPr="00FB7DF5">
        <w:rPr>
          <w:rFonts w:eastAsia="TimesNewRomanPSMT"/>
          <w:b/>
          <w:bCs/>
          <w:sz w:val="28"/>
          <w:szCs w:val="28"/>
        </w:rPr>
        <w:t>Минимально допустимая площадь озелененных территорий общего пользования в границах муниципальных образований</w:t>
      </w:r>
    </w:p>
    <w:bookmarkEnd w:id="36"/>
    <w:p w:rsidR="000B1E72" w:rsidRDefault="000B1E72" w:rsidP="000B1E72">
      <w:pPr>
        <w:autoSpaceDE w:val="0"/>
        <w:ind w:right="283" w:firstLine="709"/>
        <w:jc w:val="both"/>
        <w:rPr>
          <w:rFonts w:eastAsia="TimesNewRomanPSMT"/>
          <w:sz w:val="28"/>
          <w:szCs w:val="28"/>
        </w:rPr>
      </w:pPr>
      <w:r w:rsidRPr="00381C79">
        <w:rPr>
          <w:rFonts w:eastAsia="TimesNewRomanPSMT"/>
          <w:sz w:val="28"/>
          <w:szCs w:val="28"/>
        </w:rPr>
        <w:t>Минимально допустимая площадь озелененных территорий общего пользования в границах муниципальн</w:t>
      </w:r>
      <w:r>
        <w:rPr>
          <w:rFonts w:eastAsia="TimesNewRomanPSMT"/>
          <w:sz w:val="28"/>
          <w:szCs w:val="28"/>
        </w:rPr>
        <w:t>ого</w:t>
      </w:r>
      <w:r w:rsidRPr="00381C79">
        <w:rPr>
          <w:rFonts w:eastAsia="TimesNewRomanPSMT"/>
          <w:sz w:val="28"/>
          <w:szCs w:val="28"/>
        </w:rPr>
        <w:t xml:space="preserve"> образовани</w:t>
      </w:r>
      <w:r w:rsidR="00C90F9E">
        <w:rPr>
          <w:rFonts w:eastAsia="TimesNewRomanPSMT"/>
          <w:sz w:val="28"/>
          <w:szCs w:val="28"/>
        </w:rPr>
        <w:t xml:space="preserve">я </w:t>
      </w:r>
      <w:r w:rsidR="00C90F9E" w:rsidRPr="00110E8B">
        <w:rPr>
          <w:bCs/>
          <w:color w:val="000000"/>
          <w:sz w:val="28"/>
          <w:szCs w:val="28"/>
        </w:rPr>
        <w:t xml:space="preserve">«поселок Тим» </w:t>
      </w:r>
      <w:proofErr w:type="spellStart"/>
      <w:r w:rsidR="00C90F9E" w:rsidRPr="00110E8B">
        <w:rPr>
          <w:bCs/>
          <w:color w:val="000000"/>
          <w:sz w:val="28"/>
          <w:szCs w:val="28"/>
        </w:rPr>
        <w:t>Тимского</w:t>
      </w:r>
      <w:proofErr w:type="spellEnd"/>
      <w:r w:rsidR="00C90F9E" w:rsidRPr="00110E8B">
        <w:rPr>
          <w:bCs/>
          <w:color w:val="000000"/>
          <w:sz w:val="28"/>
          <w:szCs w:val="28"/>
        </w:rPr>
        <w:t xml:space="preserve"> района</w:t>
      </w:r>
      <w:r w:rsidR="00C90F9E">
        <w:rPr>
          <w:rFonts w:eastAsia="TimesNewRomanPSMT"/>
          <w:sz w:val="28"/>
          <w:szCs w:val="28"/>
        </w:rPr>
        <w:t xml:space="preserve">   </w:t>
      </w:r>
      <w:r w:rsidRPr="00381C79">
        <w:rPr>
          <w:rFonts w:eastAsia="TimesNewRomanPSMT"/>
          <w:sz w:val="28"/>
          <w:szCs w:val="28"/>
        </w:rPr>
        <w:t>приведена в таблице</w:t>
      </w:r>
      <w:r>
        <w:rPr>
          <w:rFonts w:eastAsia="TimesNewRomanPSMT"/>
          <w:sz w:val="28"/>
          <w:szCs w:val="28"/>
        </w:rPr>
        <w:t xml:space="preserve"> 2.3.1.</w:t>
      </w:r>
    </w:p>
    <w:p w:rsidR="000B1E72" w:rsidRDefault="000B1E72" w:rsidP="000B1E72">
      <w:pPr>
        <w:autoSpaceDE w:val="0"/>
        <w:ind w:right="283" w:firstLine="709"/>
        <w:jc w:val="right"/>
        <w:rPr>
          <w:rFonts w:eastAsia="TimesNewRomanPSMT"/>
          <w:sz w:val="28"/>
          <w:szCs w:val="28"/>
        </w:rPr>
      </w:pPr>
      <w:r>
        <w:rPr>
          <w:rFonts w:eastAsia="TimesNewRomanPSMT"/>
          <w:sz w:val="28"/>
          <w:szCs w:val="28"/>
        </w:rPr>
        <w:t>Т</w:t>
      </w:r>
      <w:r w:rsidRPr="00F75B45">
        <w:rPr>
          <w:rFonts w:eastAsia="TimesNewRomanPSMT"/>
          <w:sz w:val="28"/>
          <w:szCs w:val="28"/>
        </w:rPr>
        <w:t>аблице 2.3.1</w:t>
      </w:r>
    </w:p>
    <w:p w:rsidR="000B1E72" w:rsidRDefault="000B1E72" w:rsidP="000B1E72">
      <w:pPr>
        <w:autoSpaceDE w:val="0"/>
        <w:ind w:right="283" w:firstLine="709"/>
        <w:jc w:val="center"/>
        <w:rPr>
          <w:rFonts w:eastAsia="TimesNewRomanPSMT"/>
          <w:b/>
          <w:bCs/>
          <w:sz w:val="28"/>
          <w:szCs w:val="28"/>
        </w:rPr>
      </w:pPr>
    </w:p>
    <w:p w:rsidR="000B1E72" w:rsidRDefault="000B1E72" w:rsidP="000B1E72">
      <w:pPr>
        <w:autoSpaceDE w:val="0"/>
        <w:ind w:right="283"/>
        <w:jc w:val="center"/>
        <w:rPr>
          <w:rFonts w:eastAsia="TimesNewRomanPSMT"/>
          <w:b/>
          <w:bCs/>
          <w:sz w:val="28"/>
          <w:szCs w:val="28"/>
        </w:rPr>
      </w:pPr>
      <w:r w:rsidRPr="00F75B45">
        <w:rPr>
          <w:rFonts w:eastAsia="TimesNewRomanPSMT"/>
          <w:b/>
          <w:bCs/>
          <w:sz w:val="28"/>
          <w:szCs w:val="28"/>
        </w:rPr>
        <w:t xml:space="preserve">Минимально допустимая площадь озелененных территорий общего пользования в границах муниципального образования </w:t>
      </w:r>
    </w:p>
    <w:p w:rsidR="000B1E72" w:rsidRPr="00723173" w:rsidRDefault="00C90F9E" w:rsidP="000B1E72">
      <w:pPr>
        <w:autoSpaceDE w:val="0"/>
        <w:ind w:right="283" w:firstLine="709"/>
        <w:jc w:val="center"/>
        <w:rPr>
          <w:rFonts w:eastAsia="TimesNewRomanPSMT"/>
          <w:b/>
          <w:bCs/>
          <w:sz w:val="22"/>
          <w:szCs w:val="22"/>
        </w:rPr>
      </w:pPr>
      <w:r w:rsidRPr="00110E8B">
        <w:rPr>
          <w:b/>
          <w:bCs/>
          <w:color w:val="000000"/>
          <w:sz w:val="28"/>
          <w:szCs w:val="28"/>
        </w:rPr>
        <w:t xml:space="preserve">«поселок Тим» </w:t>
      </w:r>
      <w:proofErr w:type="spellStart"/>
      <w:r w:rsidRPr="00110E8B">
        <w:rPr>
          <w:b/>
          <w:bCs/>
          <w:color w:val="000000"/>
          <w:sz w:val="28"/>
          <w:szCs w:val="28"/>
        </w:rPr>
        <w:t>Тимского</w:t>
      </w:r>
      <w:proofErr w:type="spellEnd"/>
      <w:r w:rsidRPr="00110E8B">
        <w:rPr>
          <w:b/>
          <w:bCs/>
          <w:color w:val="000000"/>
          <w:sz w:val="28"/>
          <w:szCs w:val="28"/>
        </w:rPr>
        <w:t xml:space="preserve"> района</w:t>
      </w: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83"/>
        <w:gridCol w:w="3239"/>
        <w:gridCol w:w="3260"/>
      </w:tblGrid>
      <w:tr w:rsidR="000B1E72" w:rsidRPr="00723173" w:rsidTr="003C16BA">
        <w:trPr>
          <w:trHeight w:val="298"/>
        </w:trPr>
        <w:tc>
          <w:tcPr>
            <w:tcW w:w="2583" w:type="dxa"/>
            <w:vMerge w:val="restart"/>
            <w:tcBorders>
              <w:top w:val="single" w:sz="4" w:space="0" w:color="auto"/>
            </w:tcBorders>
            <w:shd w:val="clear" w:color="auto" w:fill="FFFFFF"/>
          </w:tcPr>
          <w:p w:rsidR="000B1E72" w:rsidRPr="00723173" w:rsidRDefault="000B1E72" w:rsidP="003C16BA">
            <w:pPr>
              <w:ind w:right="283" w:firstLine="47"/>
              <w:jc w:val="center"/>
              <w:rPr>
                <w:b/>
                <w:spacing w:val="-6"/>
              </w:rPr>
            </w:pPr>
            <w:r w:rsidRPr="00723173">
              <w:rPr>
                <w:b/>
                <w:spacing w:val="-6"/>
                <w:sz w:val="22"/>
                <w:szCs w:val="22"/>
              </w:rPr>
              <w:t>Озелененные территории общего пользования</w:t>
            </w:r>
          </w:p>
        </w:tc>
        <w:tc>
          <w:tcPr>
            <w:tcW w:w="6499" w:type="dxa"/>
            <w:gridSpan w:val="2"/>
            <w:tcBorders>
              <w:top w:val="single" w:sz="4" w:space="0" w:color="auto"/>
              <w:right w:val="single" w:sz="4" w:space="0" w:color="auto"/>
            </w:tcBorders>
            <w:shd w:val="clear" w:color="auto" w:fill="FFFFFF"/>
          </w:tcPr>
          <w:p w:rsidR="000B1E72" w:rsidRPr="00723173" w:rsidRDefault="000B1E72" w:rsidP="003C16BA">
            <w:pPr>
              <w:ind w:right="283" w:firstLine="709"/>
              <w:jc w:val="center"/>
              <w:rPr>
                <w:b/>
                <w:spacing w:val="-6"/>
              </w:rPr>
            </w:pPr>
            <w:r w:rsidRPr="00723173">
              <w:rPr>
                <w:b/>
                <w:spacing w:val="-6"/>
                <w:sz w:val="22"/>
                <w:szCs w:val="22"/>
              </w:rPr>
              <w:t>Расчетные показатели по уровню урбанизации</w:t>
            </w:r>
          </w:p>
        </w:tc>
      </w:tr>
      <w:tr w:rsidR="000B1E72" w:rsidRPr="00723173" w:rsidTr="003C16BA">
        <w:trPr>
          <w:trHeight w:val="229"/>
        </w:trPr>
        <w:tc>
          <w:tcPr>
            <w:tcW w:w="2583" w:type="dxa"/>
            <w:vMerge/>
            <w:shd w:val="clear" w:color="auto" w:fill="FFFFFF"/>
          </w:tcPr>
          <w:p w:rsidR="000B1E72" w:rsidRPr="00723173" w:rsidRDefault="000B1E72" w:rsidP="003C16BA">
            <w:pPr>
              <w:ind w:right="283" w:firstLine="709"/>
              <w:jc w:val="center"/>
              <w:rPr>
                <w:b/>
                <w:spacing w:val="-6"/>
              </w:rPr>
            </w:pPr>
          </w:p>
        </w:tc>
        <w:tc>
          <w:tcPr>
            <w:tcW w:w="3239" w:type="dxa"/>
            <w:shd w:val="clear" w:color="auto" w:fill="FFFFFF"/>
          </w:tcPr>
          <w:p w:rsidR="000B1E72" w:rsidRPr="00723173" w:rsidRDefault="000B1E72" w:rsidP="003C16BA">
            <w:pPr>
              <w:ind w:right="283" w:firstLine="120"/>
              <w:jc w:val="center"/>
              <w:rPr>
                <w:b/>
                <w:spacing w:val="-6"/>
              </w:rPr>
            </w:pPr>
            <w:r w:rsidRPr="00723173">
              <w:rPr>
                <w:b/>
                <w:spacing w:val="-6"/>
                <w:sz w:val="22"/>
                <w:szCs w:val="22"/>
              </w:rPr>
              <w:t>Единица измерения</w:t>
            </w:r>
          </w:p>
        </w:tc>
        <w:tc>
          <w:tcPr>
            <w:tcW w:w="3260" w:type="dxa"/>
            <w:tcBorders>
              <w:right w:val="single" w:sz="4" w:space="0" w:color="auto"/>
            </w:tcBorders>
            <w:shd w:val="clear" w:color="auto" w:fill="FFFFFF"/>
          </w:tcPr>
          <w:p w:rsidR="000B1E72" w:rsidRPr="00723173" w:rsidRDefault="000B1E72" w:rsidP="003C16BA">
            <w:pPr>
              <w:ind w:right="283" w:firstLine="709"/>
              <w:jc w:val="center"/>
              <w:rPr>
                <w:b/>
                <w:spacing w:val="-6"/>
              </w:rPr>
            </w:pPr>
            <w:r w:rsidRPr="00723173">
              <w:rPr>
                <w:b/>
                <w:spacing w:val="-6"/>
                <w:sz w:val="22"/>
                <w:szCs w:val="22"/>
              </w:rPr>
              <w:t>А</w:t>
            </w:r>
          </w:p>
        </w:tc>
      </w:tr>
      <w:tr w:rsidR="000B1E72" w:rsidRPr="00723173" w:rsidTr="003C16BA">
        <w:trPr>
          <w:trHeight w:val="348"/>
        </w:trPr>
        <w:tc>
          <w:tcPr>
            <w:tcW w:w="2583" w:type="dxa"/>
          </w:tcPr>
          <w:p w:rsidR="000B1E72" w:rsidRPr="00723173" w:rsidRDefault="000B1E72" w:rsidP="003C16BA">
            <w:pPr>
              <w:widowControl w:val="0"/>
              <w:ind w:right="283" w:firstLine="47"/>
              <w:rPr>
                <w:lang w:eastAsia="en-US"/>
              </w:rPr>
            </w:pPr>
            <w:r w:rsidRPr="00723173">
              <w:rPr>
                <w:sz w:val="22"/>
                <w:szCs w:val="22"/>
                <w:lang w:eastAsia="en-US"/>
              </w:rPr>
              <w:t>Общегородские</w:t>
            </w:r>
          </w:p>
        </w:tc>
        <w:tc>
          <w:tcPr>
            <w:tcW w:w="3239" w:type="dxa"/>
          </w:tcPr>
          <w:p w:rsidR="000B1E72" w:rsidRPr="00723173" w:rsidRDefault="000B1E72" w:rsidP="003C16BA">
            <w:pPr>
              <w:widowControl w:val="0"/>
              <w:ind w:right="283" w:firstLine="112"/>
              <w:jc w:val="center"/>
              <w:rPr>
                <w:spacing w:val="-6"/>
                <w:lang w:eastAsia="en-US"/>
              </w:rPr>
            </w:pPr>
            <w:r w:rsidRPr="00723173">
              <w:rPr>
                <w:spacing w:val="-6"/>
                <w:sz w:val="22"/>
                <w:szCs w:val="22"/>
                <w:lang w:eastAsia="en-US"/>
              </w:rPr>
              <w:t>м</w:t>
            </w:r>
            <w:r w:rsidRPr="00723173">
              <w:rPr>
                <w:spacing w:val="-6"/>
                <w:sz w:val="22"/>
                <w:szCs w:val="22"/>
                <w:vertAlign w:val="superscript"/>
                <w:lang w:eastAsia="en-US"/>
              </w:rPr>
              <w:t>2</w:t>
            </w:r>
            <w:r w:rsidRPr="00723173">
              <w:rPr>
                <w:spacing w:val="-6"/>
                <w:sz w:val="22"/>
                <w:szCs w:val="22"/>
                <w:lang w:eastAsia="en-US"/>
              </w:rPr>
              <w:t xml:space="preserve"> на 1 чел.</w:t>
            </w:r>
          </w:p>
        </w:tc>
        <w:tc>
          <w:tcPr>
            <w:tcW w:w="3260" w:type="dxa"/>
          </w:tcPr>
          <w:p w:rsidR="000B1E72" w:rsidRPr="000027F0" w:rsidRDefault="000B1E72" w:rsidP="003C16BA">
            <w:pPr>
              <w:widowControl w:val="0"/>
              <w:ind w:right="283" w:firstLine="709"/>
              <w:jc w:val="center"/>
              <w:rPr>
                <w:spacing w:val="-6"/>
                <w:lang w:val="en-US"/>
              </w:rPr>
            </w:pPr>
            <w:r>
              <w:rPr>
                <w:spacing w:val="-6"/>
                <w:sz w:val="22"/>
                <w:szCs w:val="22"/>
                <w:lang w:val="en-US"/>
              </w:rPr>
              <w:t>10</w:t>
            </w:r>
          </w:p>
        </w:tc>
      </w:tr>
      <w:tr w:rsidR="000B1E72" w:rsidRPr="00723173" w:rsidTr="003C16BA">
        <w:trPr>
          <w:trHeight w:val="348"/>
        </w:trPr>
        <w:tc>
          <w:tcPr>
            <w:tcW w:w="2583" w:type="dxa"/>
          </w:tcPr>
          <w:p w:rsidR="000B1E72" w:rsidRPr="00723173" w:rsidRDefault="000B1E72" w:rsidP="003C16BA">
            <w:pPr>
              <w:widowControl w:val="0"/>
              <w:ind w:right="283" w:firstLine="47"/>
              <w:rPr>
                <w:lang w:eastAsia="en-US"/>
              </w:rPr>
            </w:pPr>
            <w:r w:rsidRPr="00723173">
              <w:rPr>
                <w:sz w:val="22"/>
                <w:szCs w:val="22"/>
                <w:lang w:eastAsia="en-US"/>
              </w:rPr>
              <w:t>Жилых районов</w:t>
            </w:r>
          </w:p>
        </w:tc>
        <w:tc>
          <w:tcPr>
            <w:tcW w:w="3239" w:type="dxa"/>
          </w:tcPr>
          <w:p w:rsidR="000B1E72" w:rsidRPr="00723173" w:rsidRDefault="000B1E72" w:rsidP="003C16BA">
            <w:pPr>
              <w:widowControl w:val="0"/>
              <w:ind w:right="283" w:firstLine="112"/>
              <w:jc w:val="center"/>
              <w:rPr>
                <w:spacing w:val="-6"/>
                <w:lang w:eastAsia="en-US"/>
              </w:rPr>
            </w:pPr>
            <w:r w:rsidRPr="00723173">
              <w:rPr>
                <w:spacing w:val="-6"/>
                <w:sz w:val="22"/>
                <w:szCs w:val="22"/>
                <w:lang w:eastAsia="en-US"/>
              </w:rPr>
              <w:t>м</w:t>
            </w:r>
            <w:r w:rsidRPr="00723173">
              <w:rPr>
                <w:spacing w:val="-6"/>
                <w:sz w:val="22"/>
                <w:szCs w:val="22"/>
                <w:vertAlign w:val="superscript"/>
                <w:lang w:eastAsia="en-US"/>
              </w:rPr>
              <w:t>2</w:t>
            </w:r>
            <w:r w:rsidRPr="00723173">
              <w:rPr>
                <w:spacing w:val="-6"/>
                <w:sz w:val="22"/>
                <w:szCs w:val="22"/>
                <w:lang w:eastAsia="en-US"/>
              </w:rPr>
              <w:t xml:space="preserve"> на 1 чел.</w:t>
            </w:r>
          </w:p>
        </w:tc>
        <w:tc>
          <w:tcPr>
            <w:tcW w:w="3260" w:type="dxa"/>
          </w:tcPr>
          <w:p w:rsidR="000B1E72" w:rsidRPr="00723173" w:rsidRDefault="000B1E72" w:rsidP="003C16BA">
            <w:pPr>
              <w:widowControl w:val="0"/>
              <w:ind w:right="283" w:firstLine="709"/>
              <w:jc w:val="center"/>
              <w:rPr>
                <w:spacing w:val="-6"/>
              </w:rPr>
            </w:pPr>
            <w:r w:rsidRPr="00723173">
              <w:rPr>
                <w:spacing w:val="-6"/>
                <w:sz w:val="22"/>
                <w:szCs w:val="22"/>
              </w:rPr>
              <w:t>6</w:t>
            </w:r>
          </w:p>
        </w:tc>
      </w:tr>
    </w:tbl>
    <w:p w:rsidR="000B1E72" w:rsidRPr="00FB7DF5" w:rsidRDefault="000B1E72" w:rsidP="000B1E72">
      <w:pPr>
        <w:ind w:right="283" w:firstLine="709"/>
        <w:rPr>
          <w:sz w:val="28"/>
          <w:szCs w:val="28"/>
        </w:rPr>
      </w:pPr>
    </w:p>
    <w:p w:rsidR="000B1E72" w:rsidRPr="00FB7DF5" w:rsidRDefault="000B1E72" w:rsidP="000B1E72">
      <w:pPr>
        <w:ind w:right="283" w:firstLine="709"/>
        <w:rPr>
          <w:color w:val="FF0000"/>
        </w:rPr>
      </w:pPr>
    </w:p>
    <w:p w:rsidR="005E7446" w:rsidRDefault="005E7446"/>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Default="00331961"/>
    <w:p w:rsidR="00331961" w:rsidRPr="00D75D43" w:rsidRDefault="00331961" w:rsidP="00331961">
      <w:pPr>
        <w:pStyle w:val="350"/>
        <w:spacing w:before="0" w:after="0"/>
        <w:ind w:right="283" w:firstLine="709"/>
        <w:jc w:val="center"/>
        <w:rPr>
          <w:sz w:val="28"/>
        </w:rPr>
      </w:pPr>
      <w:r w:rsidRPr="00D75D43">
        <w:rPr>
          <w:sz w:val="28"/>
        </w:rPr>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C90F9E">
        <w:rPr>
          <w:sz w:val="28"/>
        </w:rPr>
        <w:t xml:space="preserve">  </w:t>
      </w:r>
      <w:r w:rsidR="00C90F9E" w:rsidRPr="00110E8B">
        <w:rPr>
          <w:bCs/>
          <w:color w:val="000000"/>
          <w:sz w:val="28"/>
        </w:rPr>
        <w:t>«поселок Тим» Тимского района</w:t>
      </w:r>
      <w:r w:rsidR="00C90F9E">
        <w:rPr>
          <w:sz w:val="28"/>
        </w:rPr>
        <w:t xml:space="preserve"> </w:t>
      </w:r>
      <w:r w:rsidRPr="00D75D43">
        <w:rPr>
          <w:sz w:val="28"/>
        </w:rPr>
        <w:t>КУРСКОЙ ОБЛАСТИ</w:t>
      </w:r>
    </w:p>
    <w:p w:rsidR="00331961" w:rsidRPr="00FB7DF5" w:rsidRDefault="00331961" w:rsidP="00331961">
      <w:pPr>
        <w:widowControl w:val="0"/>
        <w:autoSpaceDE w:val="0"/>
        <w:autoSpaceDN w:val="0"/>
        <w:adjustRightInd w:val="0"/>
        <w:ind w:right="283" w:firstLine="709"/>
        <w:jc w:val="center"/>
        <w:rPr>
          <w:b/>
          <w:bCs/>
          <w:sz w:val="28"/>
          <w:szCs w:val="28"/>
        </w:rPr>
      </w:pPr>
    </w:p>
    <w:p w:rsidR="00331961" w:rsidRPr="00D75D43" w:rsidRDefault="00331961" w:rsidP="00331961">
      <w:pPr>
        <w:widowControl w:val="0"/>
        <w:autoSpaceDE w:val="0"/>
        <w:autoSpaceDN w:val="0"/>
        <w:adjustRightInd w:val="0"/>
        <w:ind w:right="283"/>
        <w:jc w:val="center"/>
        <w:rPr>
          <w:b/>
          <w:bCs/>
          <w:sz w:val="28"/>
          <w:szCs w:val="28"/>
        </w:rPr>
      </w:pPr>
      <w:r w:rsidRPr="00D75D43">
        <w:rPr>
          <w:b/>
          <w:bCs/>
          <w:sz w:val="28"/>
          <w:szCs w:val="28"/>
        </w:rPr>
        <w:t xml:space="preserve">1. Материалы по обоснованию расчетных показателей </w:t>
      </w:r>
    </w:p>
    <w:p w:rsidR="00331961" w:rsidRPr="00D75D43" w:rsidRDefault="00331961" w:rsidP="00331961">
      <w:pPr>
        <w:widowControl w:val="0"/>
        <w:autoSpaceDE w:val="0"/>
        <w:autoSpaceDN w:val="0"/>
        <w:adjustRightInd w:val="0"/>
        <w:ind w:right="283"/>
        <w:jc w:val="center"/>
        <w:rPr>
          <w:b/>
          <w:bCs/>
          <w:sz w:val="28"/>
          <w:szCs w:val="28"/>
        </w:rPr>
      </w:pPr>
      <w:r w:rsidRPr="00D75D43">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331961" w:rsidRPr="00D75D43" w:rsidRDefault="00331961" w:rsidP="00C90F9E">
      <w:pPr>
        <w:widowControl w:val="0"/>
        <w:autoSpaceDE w:val="0"/>
        <w:autoSpaceDN w:val="0"/>
        <w:adjustRightInd w:val="0"/>
        <w:ind w:right="283"/>
        <w:jc w:val="center"/>
        <w:rPr>
          <w:b/>
          <w:bCs/>
          <w:sz w:val="28"/>
          <w:szCs w:val="28"/>
        </w:rPr>
      </w:pPr>
      <w:r w:rsidRPr="00D75D43">
        <w:rPr>
          <w:b/>
          <w:bCs/>
          <w:sz w:val="28"/>
          <w:szCs w:val="28"/>
        </w:rPr>
        <w:t xml:space="preserve">для населения муниципального образования </w:t>
      </w:r>
      <w:r w:rsidR="00C90F9E" w:rsidRPr="00110E8B">
        <w:rPr>
          <w:b/>
          <w:bCs/>
          <w:color w:val="000000"/>
          <w:sz w:val="28"/>
          <w:szCs w:val="28"/>
        </w:rPr>
        <w:t xml:space="preserve">«поселок Тим» </w:t>
      </w:r>
      <w:proofErr w:type="spellStart"/>
      <w:r w:rsidR="00C90F9E" w:rsidRPr="00110E8B">
        <w:rPr>
          <w:b/>
          <w:bCs/>
          <w:color w:val="000000"/>
          <w:sz w:val="28"/>
          <w:szCs w:val="28"/>
        </w:rPr>
        <w:t>Тимского</w:t>
      </w:r>
      <w:proofErr w:type="spellEnd"/>
      <w:r w:rsidR="00C90F9E" w:rsidRPr="00110E8B">
        <w:rPr>
          <w:b/>
          <w:bCs/>
          <w:color w:val="000000"/>
          <w:sz w:val="28"/>
          <w:szCs w:val="28"/>
        </w:rPr>
        <w:t xml:space="preserve"> района</w:t>
      </w:r>
      <w:r w:rsidR="00C90F9E">
        <w:rPr>
          <w:b/>
          <w:bCs/>
          <w:sz w:val="28"/>
          <w:szCs w:val="28"/>
        </w:rPr>
        <w:t xml:space="preserve"> </w:t>
      </w:r>
      <w:r w:rsidRPr="00D75D43">
        <w:rPr>
          <w:b/>
          <w:bCs/>
          <w:sz w:val="28"/>
          <w:szCs w:val="28"/>
        </w:rPr>
        <w:t>Курской области</w:t>
      </w:r>
    </w:p>
    <w:p w:rsidR="00331961" w:rsidRPr="00FB7DF5" w:rsidRDefault="00331961" w:rsidP="00331961">
      <w:pPr>
        <w:widowControl w:val="0"/>
        <w:autoSpaceDE w:val="0"/>
        <w:autoSpaceDN w:val="0"/>
        <w:adjustRightInd w:val="0"/>
        <w:ind w:right="283" w:firstLine="709"/>
        <w:jc w:val="center"/>
        <w:rPr>
          <w:b/>
          <w:bCs/>
          <w:sz w:val="28"/>
          <w:szCs w:val="28"/>
        </w:rPr>
      </w:pPr>
    </w:p>
    <w:p w:rsidR="00331961" w:rsidRDefault="00331961" w:rsidP="00331961">
      <w:pPr>
        <w:widowControl w:val="0"/>
        <w:autoSpaceDE w:val="0"/>
        <w:autoSpaceDN w:val="0"/>
        <w:adjustRightInd w:val="0"/>
        <w:ind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w:t>
      </w:r>
      <w:r w:rsidRPr="00B41EDC">
        <w:rPr>
          <w:sz w:val="28"/>
          <w:szCs w:val="28"/>
        </w:rPr>
        <w:t xml:space="preserve">населения муниципального образования </w:t>
      </w:r>
      <w:r w:rsidR="00C90F9E" w:rsidRPr="00110E8B">
        <w:rPr>
          <w:bCs/>
          <w:color w:val="000000"/>
          <w:sz w:val="28"/>
          <w:szCs w:val="28"/>
        </w:rPr>
        <w:t xml:space="preserve">«поселок Тим» </w:t>
      </w:r>
      <w:proofErr w:type="spellStart"/>
      <w:r w:rsidR="00C90F9E" w:rsidRPr="00110E8B">
        <w:rPr>
          <w:bCs/>
          <w:color w:val="000000"/>
          <w:sz w:val="28"/>
          <w:szCs w:val="28"/>
        </w:rPr>
        <w:t>Тимского</w:t>
      </w:r>
      <w:proofErr w:type="spellEnd"/>
      <w:r w:rsidR="00C90F9E" w:rsidRPr="00110E8B">
        <w:rPr>
          <w:bCs/>
          <w:color w:val="000000"/>
          <w:sz w:val="28"/>
          <w:szCs w:val="28"/>
        </w:rPr>
        <w:t xml:space="preserve"> района</w:t>
      </w:r>
      <w:r w:rsidR="00C90F9E">
        <w:rPr>
          <w:sz w:val="28"/>
          <w:szCs w:val="28"/>
        </w:rPr>
        <w:t xml:space="preserve"> </w:t>
      </w:r>
      <w:r w:rsidRPr="00B41EDC">
        <w:rPr>
          <w:sz w:val="28"/>
          <w:szCs w:val="28"/>
        </w:rPr>
        <w:t xml:space="preserve">Курской области </w:t>
      </w:r>
      <w:r w:rsidRPr="00FB7DF5">
        <w:rPr>
          <w:sz w:val="28"/>
          <w:szCs w:val="28"/>
        </w:rPr>
        <w:t>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331961" w:rsidRPr="00E2699D" w:rsidRDefault="00331961" w:rsidP="00331961">
      <w:pPr>
        <w:widowControl w:val="0"/>
        <w:autoSpaceDE w:val="0"/>
        <w:autoSpaceDN w:val="0"/>
        <w:adjustRightInd w:val="0"/>
        <w:ind w:firstLine="709"/>
        <w:jc w:val="both"/>
        <w:rPr>
          <w:sz w:val="28"/>
          <w:szCs w:val="28"/>
        </w:rPr>
      </w:pPr>
      <w:r w:rsidRPr="00E2699D">
        <w:rPr>
          <w:sz w:val="28"/>
          <w:szCs w:val="28"/>
        </w:rPr>
        <w:t xml:space="preserve">Все расчетные показатели разработаны с учетом административно-территориального устройства городского округа, его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городского округа. </w:t>
      </w:r>
    </w:p>
    <w:p w:rsidR="00331961" w:rsidRDefault="00331961" w:rsidP="00331961">
      <w:pPr>
        <w:widowControl w:val="0"/>
        <w:autoSpaceDE w:val="0"/>
        <w:autoSpaceDN w:val="0"/>
        <w:adjustRightInd w:val="0"/>
        <w:ind w:firstLine="709"/>
        <w:jc w:val="both"/>
        <w:rPr>
          <w:sz w:val="28"/>
          <w:szCs w:val="28"/>
        </w:rPr>
      </w:pPr>
      <w:r w:rsidRPr="00E2699D">
        <w:rPr>
          <w:sz w:val="28"/>
          <w:szCs w:val="28"/>
        </w:rPr>
        <w:t xml:space="preserve">Соответствие установленных расчетных показателей требованиям федеральных нормативных правовых и нормативно-технических </w:t>
      </w:r>
      <w:r w:rsidRPr="00EF62A4">
        <w:rPr>
          <w:sz w:val="28"/>
          <w:szCs w:val="28"/>
        </w:rPr>
        <w:t>документов приведено в таблице 25.1.</w:t>
      </w:r>
    </w:p>
    <w:p w:rsidR="00331961" w:rsidRPr="00E9027F" w:rsidRDefault="00331961" w:rsidP="00331961">
      <w:pPr>
        <w:widowControl w:val="0"/>
        <w:ind w:firstLine="709"/>
        <w:jc w:val="right"/>
        <w:rPr>
          <w:bCs/>
        </w:rPr>
      </w:pPr>
      <w:r w:rsidRPr="00E9027F">
        <w:rPr>
          <w:bCs/>
        </w:rPr>
        <w:t>Таблица 25.1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33"/>
        <w:gridCol w:w="4530"/>
      </w:tblGrid>
      <w:tr w:rsidR="00331961" w:rsidRPr="00E9027F" w:rsidTr="00DE09A8">
        <w:trPr>
          <w:trHeight w:val="567"/>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331961" w:rsidRDefault="00331961" w:rsidP="00DE09A8">
            <w:pPr>
              <w:widowControl w:val="0"/>
              <w:ind w:left="-57" w:right="-57"/>
              <w:jc w:val="center"/>
              <w:rPr>
                <w:b/>
                <w:bCs/>
                <w:sz w:val="20"/>
                <w:szCs w:val="20"/>
              </w:rPr>
            </w:pPr>
            <w:r w:rsidRPr="00E9027F">
              <w:rPr>
                <w:b/>
                <w:bCs/>
                <w:sz w:val="20"/>
                <w:szCs w:val="20"/>
              </w:rPr>
              <w:t xml:space="preserve">№ </w:t>
            </w:r>
          </w:p>
          <w:p w:rsidR="00331961" w:rsidRPr="00E9027F" w:rsidRDefault="00331961" w:rsidP="00DE09A8">
            <w:pPr>
              <w:widowControl w:val="0"/>
              <w:ind w:left="-57" w:right="-57"/>
              <w:jc w:val="center"/>
              <w:rPr>
                <w:b/>
                <w:bCs/>
                <w:sz w:val="20"/>
                <w:szCs w:val="20"/>
              </w:rPr>
            </w:pPr>
            <w:r w:rsidRPr="00E9027F">
              <w:rPr>
                <w:b/>
                <w:bCs/>
                <w:sz w:val="20"/>
                <w:szCs w:val="20"/>
              </w:rPr>
              <w:t>п/п</w:t>
            </w:r>
          </w:p>
        </w:tc>
        <w:tc>
          <w:tcPr>
            <w:tcW w:w="3833" w:type="dxa"/>
            <w:tcBorders>
              <w:top w:val="single" w:sz="4" w:space="0" w:color="auto"/>
              <w:left w:val="single" w:sz="4" w:space="0" w:color="auto"/>
              <w:bottom w:val="single" w:sz="4" w:space="0" w:color="auto"/>
              <w:right w:val="single" w:sz="4" w:space="0" w:color="auto"/>
            </w:tcBorders>
            <w:vAlign w:val="center"/>
          </w:tcPr>
          <w:p w:rsidR="00331961" w:rsidRPr="00E9027F" w:rsidRDefault="00331961" w:rsidP="00DE09A8">
            <w:pPr>
              <w:widowControl w:val="0"/>
              <w:jc w:val="center"/>
              <w:rPr>
                <w:b/>
                <w:bCs/>
                <w:sz w:val="20"/>
                <w:szCs w:val="20"/>
              </w:rPr>
            </w:pPr>
            <w:r w:rsidRPr="00B41EDC">
              <w:rPr>
                <w:b/>
                <w:bCs/>
                <w:sz w:val="20"/>
                <w:szCs w:val="20"/>
              </w:rPr>
              <w:t>Наименование, вид объекта</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E9027F" w:rsidRDefault="00331961" w:rsidP="00C90F9E">
            <w:pPr>
              <w:widowControl w:val="0"/>
              <w:suppressAutoHyphens/>
              <w:jc w:val="center"/>
              <w:rPr>
                <w:b/>
                <w:bCs/>
                <w:sz w:val="20"/>
                <w:szCs w:val="20"/>
              </w:rPr>
            </w:pPr>
            <w:r>
              <w:rPr>
                <w:b/>
                <w:bCs/>
                <w:sz w:val="20"/>
                <w:szCs w:val="20"/>
              </w:rPr>
              <w:t>Городско</w:t>
            </w:r>
            <w:r w:rsidR="00C90F9E">
              <w:rPr>
                <w:b/>
                <w:bCs/>
                <w:sz w:val="20"/>
                <w:szCs w:val="20"/>
              </w:rPr>
              <w:t>е поселение</w:t>
            </w:r>
          </w:p>
        </w:tc>
      </w:tr>
      <w:tr w:rsidR="00331961" w:rsidRPr="00E9027F" w:rsidTr="00DE09A8">
        <w:trPr>
          <w:trHeight w:val="340"/>
          <w:jc w:val="center"/>
        </w:trPr>
        <w:tc>
          <w:tcPr>
            <w:tcW w:w="704" w:type="dxa"/>
            <w:tcBorders>
              <w:top w:val="single" w:sz="4" w:space="0" w:color="auto"/>
              <w:left w:val="single" w:sz="4" w:space="0" w:color="auto"/>
              <w:bottom w:val="nil"/>
              <w:right w:val="single" w:sz="4" w:space="0" w:color="auto"/>
            </w:tcBorders>
            <w:vAlign w:val="center"/>
          </w:tcPr>
          <w:p w:rsidR="00331961" w:rsidRPr="00B27B60" w:rsidRDefault="00331961" w:rsidP="00DE09A8">
            <w:pPr>
              <w:widowControl w:val="0"/>
              <w:ind w:left="-57" w:right="-57"/>
              <w:jc w:val="center"/>
              <w:rPr>
                <w:sz w:val="20"/>
                <w:szCs w:val="20"/>
              </w:rPr>
            </w:pPr>
            <w:r w:rsidRPr="00B27B60">
              <w:rPr>
                <w:sz w:val="20"/>
                <w:szCs w:val="20"/>
              </w:rPr>
              <w:t>1.</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E9027F" w:rsidRDefault="00331961" w:rsidP="00DE09A8">
            <w:pPr>
              <w:widowControl w:val="0"/>
              <w:jc w:val="center"/>
              <w:rPr>
                <w:b/>
                <w:bCs/>
                <w:sz w:val="20"/>
                <w:szCs w:val="20"/>
              </w:rPr>
            </w:pPr>
            <w:r w:rsidRPr="00E9027F">
              <w:rPr>
                <w:b/>
                <w:bCs/>
                <w:iCs/>
                <w:sz w:val="20"/>
                <w:szCs w:val="20"/>
              </w:rPr>
              <w:t>Общие положения</w:t>
            </w:r>
          </w:p>
        </w:tc>
      </w:tr>
      <w:tr w:rsidR="00331961" w:rsidRPr="00E9027F" w:rsidTr="00DE09A8">
        <w:trPr>
          <w:trHeight w:val="203"/>
          <w:jc w:val="center"/>
        </w:trPr>
        <w:tc>
          <w:tcPr>
            <w:tcW w:w="704" w:type="dxa"/>
            <w:tcBorders>
              <w:top w:val="nil"/>
              <w:left w:val="single" w:sz="4" w:space="0" w:color="auto"/>
              <w:bottom w:val="single" w:sz="4" w:space="0" w:color="auto"/>
              <w:right w:val="single" w:sz="4" w:space="0" w:color="auto"/>
            </w:tcBorders>
          </w:tcPr>
          <w:p w:rsidR="00331961" w:rsidRPr="00E9027F" w:rsidRDefault="00331961" w:rsidP="00DE09A8">
            <w:pPr>
              <w:widowControl w:val="0"/>
              <w:ind w:left="-57" w:right="-57"/>
              <w:jc w:val="center"/>
              <w:rPr>
                <w:bCs/>
                <w:sz w:val="20"/>
                <w:szCs w:val="20"/>
              </w:rPr>
            </w:pPr>
          </w:p>
        </w:tc>
        <w:tc>
          <w:tcPr>
            <w:tcW w:w="3833" w:type="dxa"/>
            <w:tcBorders>
              <w:top w:val="single" w:sz="4" w:space="0" w:color="auto"/>
              <w:left w:val="single" w:sz="4" w:space="0" w:color="auto"/>
              <w:right w:val="single" w:sz="4" w:space="0" w:color="auto"/>
            </w:tcBorders>
          </w:tcPr>
          <w:p w:rsidR="00331961" w:rsidRPr="00E9027F" w:rsidRDefault="00331961" w:rsidP="00DE09A8">
            <w:pPr>
              <w:widowControl w:val="0"/>
              <w:autoSpaceDE w:val="0"/>
              <w:autoSpaceDN w:val="0"/>
              <w:adjustRightInd w:val="0"/>
              <w:jc w:val="both"/>
              <w:rPr>
                <w:sz w:val="20"/>
                <w:szCs w:val="20"/>
              </w:rPr>
            </w:pPr>
            <w:r w:rsidRPr="00E9027F">
              <w:rPr>
                <w:bCs/>
                <w:iCs/>
                <w:sz w:val="20"/>
                <w:szCs w:val="20"/>
              </w:rPr>
              <w:t>Общие положения</w:t>
            </w:r>
          </w:p>
        </w:tc>
        <w:tc>
          <w:tcPr>
            <w:tcW w:w="4530" w:type="dxa"/>
            <w:tcBorders>
              <w:top w:val="single" w:sz="4" w:space="0" w:color="auto"/>
              <w:left w:val="single" w:sz="4" w:space="0" w:color="auto"/>
              <w:right w:val="single" w:sz="4" w:space="0" w:color="auto"/>
            </w:tcBorders>
            <w:vAlign w:val="center"/>
          </w:tcPr>
          <w:p w:rsidR="00331961" w:rsidRPr="00DF1203" w:rsidRDefault="00331961" w:rsidP="00DE09A8">
            <w:pPr>
              <w:widowControl w:val="0"/>
              <w:suppressAutoHyphens/>
              <w:rPr>
                <w:bCs/>
                <w:iCs/>
                <w:sz w:val="20"/>
                <w:szCs w:val="20"/>
                <w:lang w:eastAsia="en-US"/>
              </w:rPr>
            </w:pPr>
            <w:r w:rsidRPr="00E9027F">
              <w:rPr>
                <w:bCs/>
                <w:iCs/>
                <w:sz w:val="20"/>
                <w:szCs w:val="20"/>
                <w:lang w:eastAsia="en-US"/>
              </w:rPr>
              <w:t>Градостроительный кодекс Российской Федерации,</w:t>
            </w:r>
          </w:p>
          <w:p w:rsidR="00331961" w:rsidRPr="00E9027F" w:rsidRDefault="00331961" w:rsidP="00DE09A8">
            <w:pPr>
              <w:widowControl w:val="0"/>
              <w:suppressAutoHyphens/>
              <w:rPr>
                <w:bCs/>
                <w:sz w:val="20"/>
                <w:szCs w:val="20"/>
              </w:rPr>
            </w:pPr>
            <w:r w:rsidRPr="00345B61">
              <w:rPr>
                <w:bCs/>
                <w:sz w:val="20"/>
                <w:szCs w:val="20"/>
              </w:rPr>
              <w:t xml:space="preserve">Закон Курской области от 31 октября 2006 г.             </w:t>
            </w:r>
            <w:r w:rsidRPr="00345B61">
              <w:rPr>
                <w:bCs/>
                <w:sz w:val="20"/>
                <w:szCs w:val="20"/>
              </w:rPr>
              <w:lastRenderedPageBreak/>
              <w:t>N 76-ЗКО "О градостроительной деятельности в Курской области"</w:t>
            </w:r>
            <w:r>
              <w:rPr>
                <w:bCs/>
                <w:sz w:val="20"/>
                <w:szCs w:val="20"/>
              </w:rPr>
              <w:t>.</w:t>
            </w:r>
          </w:p>
        </w:tc>
      </w:tr>
      <w:tr w:rsidR="00331961" w:rsidRPr="00723173" w:rsidTr="00DE09A8">
        <w:trPr>
          <w:trHeight w:val="340"/>
          <w:jc w:val="center"/>
        </w:trPr>
        <w:tc>
          <w:tcPr>
            <w:tcW w:w="704" w:type="dxa"/>
            <w:tcBorders>
              <w:top w:val="single" w:sz="4" w:space="0" w:color="auto"/>
              <w:left w:val="single" w:sz="4" w:space="0" w:color="auto"/>
              <w:bottom w:val="nil"/>
              <w:right w:val="single" w:sz="4" w:space="0" w:color="auto"/>
            </w:tcBorders>
            <w:vAlign w:val="center"/>
          </w:tcPr>
          <w:p w:rsidR="00331961" w:rsidRPr="00B27B60" w:rsidRDefault="00331961" w:rsidP="00DE09A8">
            <w:pPr>
              <w:widowControl w:val="0"/>
              <w:ind w:left="-57" w:right="-57"/>
              <w:jc w:val="center"/>
            </w:pPr>
            <w:r w:rsidRPr="00B27B60">
              <w:rPr>
                <w:sz w:val="22"/>
                <w:szCs w:val="22"/>
              </w:rPr>
              <w:lastRenderedPageBreak/>
              <w:t>2.</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jc w:val="center"/>
              <w:rPr>
                <w:b/>
                <w:bCs/>
              </w:rPr>
            </w:pPr>
            <w:r w:rsidRPr="00723173">
              <w:rPr>
                <w:b/>
                <w:bCs/>
                <w:iCs/>
                <w:sz w:val="22"/>
                <w:szCs w:val="22"/>
                <w:lang w:eastAsia="en-US"/>
              </w:rPr>
              <w:t>Перечень объектов местного значения</w:t>
            </w:r>
          </w:p>
        </w:tc>
      </w:tr>
      <w:tr w:rsidR="00331961" w:rsidRPr="00723173" w:rsidTr="00DE09A8">
        <w:trPr>
          <w:trHeight w:val="203"/>
          <w:jc w:val="center"/>
        </w:trPr>
        <w:tc>
          <w:tcPr>
            <w:tcW w:w="704" w:type="dxa"/>
            <w:tcBorders>
              <w:top w:val="nil"/>
              <w:left w:val="single" w:sz="4" w:space="0" w:color="auto"/>
              <w:bottom w:val="single" w:sz="4" w:space="0" w:color="auto"/>
              <w:right w:val="single" w:sz="4" w:space="0" w:color="auto"/>
            </w:tcBorders>
          </w:tcPr>
          <w:p w:rsidR="00331961" w:rsidRPr="00B27B60" w:rsidRDefault="00331961" w:rsidP="00DE09A8">
            <w:pPr>
              <w:widowControl w:val="0"/>
              <w:ind w:left="-57" w:right="-57"/>
              <w:jc w:val="cente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autoSpaceDE w:val="0"/>
              <w:autoSpaceDN w:val="0"/>
              <w:adjustRightInd w:val="0"/>
            </w:pPr>
            <w:r w:rsidRPr="00723173">
              <w:rPr>
                <w:bCs/>
                <w:sz w:val="22"/>
                <w:szCs w:val="22"/>
              </w:rPr>
              <w:t xml:space="preserve">Перечень объектов местного значения </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rPr>
                <w:bCs/>
                <w:iCs/>
              </w:rPr>
            </w:pPr>
            <w:r w:rsidRPr="00723173">
              <w:rPr>
                <w:bCs/>
                <w:iCs/>
                <w:sz w:val="22"/>
                <w:szCs w:val="22"/>
              </w:rPr>
              <w:t xml:space="preserve">Градостроительный кодекс Российской Федерации, </w:t>
            </w:r>
          </w:p>
          <w:p w:rsidR="00331961" w:rsidRPr="00723173" w:rsidRDefault="00331961" w:rsidP="00DE09A8">
            <w:pPr>
              <w:widowControl w:val="0"/>
              <w:suppressAutoHyphens/>
              <w:rPr>
                <w:bCs/>
              </w:rPr>
            </w:pPr>
            <w:r w:rsidRPr="00723173">
              <w:rPr>
                <w:bCs/>
                <w:sz w:val="22"/>
                <w:szCs w:val="22"/>
              </w:rPr>
              <w:t xml:space="preserve">Федеральный закон от 06.10.2003 № 131-ФЗ </w:t>
            </w:r>
          </w:p>
          <w:p w:rsidR="00331961" w:rsidRPr="00723173" w:rsidRDefault="00331961" w:rsidP="00DE09A8">
            <w:pPr>
              <w:widowControl w:val="0"/>
              <w:suppressAutoHyphens/>
              <w:rPr>
                <w:bCs/>
                <w:iCs/>
              </w:rPr>
            </w:pPr>
            <w:r w:rsidRPr="00723173">
              <w:rPr>
                <w:bCs/>
                <w:sz w:val="22"/>
                <w:szCs w:val="22"/>
              </w:rPr>
              <w:t>«</w:t>
            </w:r>
            <w:r w:rsidRPr="00723173">
              <w:rPr>
                <w:bCs/>
                <w:sz w:val="22"/>
                <w:szCs w:val="22"/>
                <w:shd w:val="clear" w:color="auto" w:fill="FFFFFF"/>
              </w:rPr>
              <w:t>Об общих принципах организации местного самоуправления в Российской Федерации»,</w:t>
            </w:r>
          </w:p>
          <w:p w:rsidR="00331961" w:rsidRPr="00723173" w:rsidRDefault="00331961" w:rsidP="00DE09A8">
            <w:pPr>
              <w:widowControl w:val="0"/>
              <w:suppressAutoHyphens/>
              <w:rPr>
                <w:bCs/>
              </w:rPr>
            </w:pPr>
            <w:r w:rsidRPr="00723173">
              <w:rPr>
                <w:bCs/>
                <w:sz w:val="22"/>
                <w:szCs w:val="22"/>
              </w:rPr>
              <w:t>Закон Курской области от 31 октября 2006 г. N 76-ЗКО "О градостроительной деятельности в Курской области"</w:t>
            </w:r>
            <w:bookmarkStart w:id="37" w:name="_Hlk83212165"/>
          </w:p>
          <w:p w:rsidR="00331961" w:rsidRDefault="00331961" w:rsidP="00DE09A8">
            <w:pPr>
              <w:widowControl w:val="0"/>
              <w:suppressAutoHyphens/>
              <w:rPr>
                <w:bCs/>
              </w:rPr>
            </w:pPr>
            <w:r w:rsidRPr="00723173">
              <w:rPr>
                <w:bCs/>
                <w:sz w:val="22"/>
                <w:szCs w:val="22"/>
              </w:rPr>
              <w:t>Региональные нормативы градостроительного проектирования Курской области - утверждены Постановлением администрации Курской области от</w:t>
            </w:r>
          </w:p>
          <w:p w:rsidR="00331961" w:rsidRPr="00723173" w:rsidRDefault="00331961" w:rsidP="00DE09A8">
            <w:pPr>
              <w:widowControl w:val="0"/>
              <w:suppressAutoHyphens/>
              <w:rPr>
                <w:bCs/>
              </w:rPr>
            </w:pPr>
            <w:r w:rsidRPr="00723173">
              <w:rPr>
                <w:bCs/>
                <w:sz w:val="22"/>
                <w:szCs w:val="22"/>
              </w:rPr>
              <w:t>28 апреля 2021 г.  № 442 -па</w:t>
            </w:r>
            <w:bookmarkEnd w:id="37"/>
          </w:p>
        </w:tc>
      </w:tr>
      <w:tr w:rsidR="00331961" w:rsidRPr="00723173" w:rsidTr="00DE09A8">
        <w:trPr>
          <w:trHeight w:val="365"/>
          <w:jc w:val="center"/>
        </w:trPr>
        <w:tc>
          <w:tcPr>
            <w:tcW w:w="704" w:type="dxa"/>
            <w:tcBorders>
              <w:top w:val="single" w:sz="4" w:space="0" w:color="auto"/>
              <w:left w:val="single" w:sz="4" w:space="0" w:color="auto"/>
              <w:bottom w:val="nil"/>
              <w:right w:val="single" w:sz="4" w:space="0" w:color="auto"/>
            </w:tcBorders>
            <w:vAlign w:val="center"/>
          </w:tcPr>
          <w:p w:rsidR="00331961" w:rsidRPr="00B27B60" w:rsidRDefault="00331961" w:rsidP="00DE09A8">
            <w:pPr>
              <w:widowControl w:val="0"/>
              <w:ind w:left="-57" w:right="-57"/>
              <w:jc w:val="center"/>
            </w:pPr>
            <w:r w:rsidRPr="00B27B60">
              <w:rPr>
                <w:sz w:val="22"/>
                <w:szCs w:val="22"/>
              </w:rPr>
              <w:t>3.</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jc w:val="center"/>
              <w:rPr>
                <w:b/>
                <w:bCs/>
              </w:rPr>
            </w:pPr>
            <w:proofErr w:type="gramStart"/>
            <w:r w:rsidRPr="00723173">
              <w:rPr>
                <w:b/>
                <w:bCs/>
                <w:sz w:val="22"/>
                <w:szCs w:val="22"/>
              </w:rPr>
              <w:t>Функциональное</w:t>
            </w:r>
            <w:proofErr w:type="gramEnd"/>
            <w:r w:rsidRPr="00723173">
              <w:rPr>
                <w:b/>
                <w:bCs/>
                <w:sz w:val="22"/>
                <w:szCs w:val="22"/>
              </w:rPr>
              <w:t xml:space="preserve"> зонирова</w:t>
            </w:r>
            <w:r w:rsidR="00C90F9E">
              <w:rPr>
                <w:b/>
                <w:bCs/>
                <w:sz w:val="22"/>
                <w:szCs w:val="22"/>
              </w:rPr>
              <w:t>ния территории городского поселения</w:t>
            </w:r>
          </w:p>
        </w:tc>
      </w:tr>
      <w:tr w:rsidR="00331961" w:rsidRPr="00723173" w:rsidTr="00DE09A8">
        <w:trPr>
          <w:trHeight w:val="203"/>
          <w:jc w:val="center"/>
        </w:trPr>
        <w:tc>
          <w:tcPr>
            <w:tcW w:w="704" w:type="dxa"/>
            <w:tcBorders>
              <w:top w:val="nil"/>
              <w:left w:val="single" w:sz="4" w:space="0" w:color="auto"/>
              <w:bottom w:val="single" w:sz="4" w:space="0" w:color="auto"/>
              <w:right w:val="single" w:sz="4" w:space="0" w:color="auto"/>
            </w:tcBorders>
          </w:tcPr>
          <w:p w:rsidR="00331961" w:rsidRPr="00B27B60" w:rsidRDefault="00331961" w:rsidP="00DE09A8">
            <w:pPr>
              <w:widowControl w:val="0"/>
              <w:ind w:left="-57" w:right="-57"/>
              <w:jc w:val="cente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autoSpaceDE w:val="0"/>
              <w:autoSpaceDN w:val="0"/>
              <w:adjustRightInd w:val="0"/>
            </w:pPr>
            <w:r w:rsidRPr="00723173">
              <w:rPr>
                <w:bCs/>
                <w:sz w:val="22"/>
                <w:szCs w:val="22"/>
              </w:rPr>
              <w:t xml:space="preserve">Функциональное зонирование территории </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r w:rsidRPr="00723173">
              <w:rPr>
                <w:bCs/>
                <w:iCs/>
                <w:sz w:val="22"/>
                <w:szCs w:val="22"/>
              </w:rPr>
              <w:t xml:space="preserve">Градостроительный кодекс Российской Федерации </w:t>
            </w:r>
          </w:p>
        </w:tc>
      </w:tr>
      <w:tr w:rsidR="00331961" w:rsidRPr="00723173" w:rsidTr="00DE09A8">
        <w:trPr>
          <w:trHeight w:val="340"/>
          <w:jc w:val="center"/>
        </w:trPr>
        <w:tc>
          <w:tcPr>
            <w:tcW w:w="704" w:type="dxa"/>
            <w:vMerge w:val="restart"/>
            <w:tcBorders>
              <w:top w:val="single" w:sz="4" w:space="0" w:color="auto"/>
              <w:left w:val="single" w:sz="4" w:space="0" w:color="auto"/>
              <w:right w:val="single" w:sz="4" w:space="0" w:color="auto"/>
            </w:tcBorders>
          </w:tcPr>
          <w:p w:rsidR="00331961" w:rsidRPr="00B27B60" w:rsidRDefault="00331961" w:rsidP="00DE09A8">
            <w:pPr>
              <w:widowControl w:val="0"/>
              <w:spacing w:before="40"/>
              <w:ind w:left="-57" w:right="-57"/>
              <w:jc w:val="center"/>
            </w:pPr>
            <w:r w:rsidRPr="00B27B60">
              <w:rPr>
                <w:sz w:val="22"/>
                <w:szCs w:val="22"/>
              </w:rPr>
              <w:t>4.</w:t>
            </w:r>
          </w:p>
        </w:tc>
        <w:tc>
          <w:tcPr>
            <w:tcW w:w="8363" w:type="dxa"/>
            <w:gridSpan w:val="2"/>
            <w:tcBorders>
              <w:top w:val="single" w:sz="4" w:space="0" w:color="auto"/>
              <w:left w:val="single" w:sz="4" w:space="0" w:color="auto"/>
              <w:right w:val="single" w:sz="4" w:space="0" w:color="auto"/>
            </w:tcBorders>
            <w:vAlign w:val="center"/>
          </w:tcPr>
          <w:p w:rsidR="00331961" w:rsidRPr="00723173" w:rsidRDefault="00331961" w:rsidP="00DE09A8">
            <w:pPr>
              <w:widowControl w:val="0"/>
              <w:jc w:val="center"/>
              <w:rPr>
                <w:b/>
                <w:bCs/>
              </w:rPr>
            </w:pPr>
            <w:r w:rsidRPr="00723173">
              <w:rPr>
                <w:b/>
                <w:bCs/>
                <w:sz w:val="22"/>
                <w:szCs w:val="22"/>
              </w:rPr>
              <w:t>Нормативы градостроительного проектирования жилых зон</w:t>
            </w:r>
          </w:p>
        </w:tc>
      </w:tr>
      <w:tr w:rsidR="00331961" w:rsidRPr="00723173" w:rsidTr="00DE09A8">
        <w:trPr>
          <w:trHeight w:val="203"/>
          <w:jc w:val="center"/>
        </w:trPr>
        <w:tc>
          <w:tcPr>
            <w:tcW w:w="704" w:type="dxa"/>
            <w:vMerge/>
            <w:tcBorders>
              <w:left w:val="single" w:sz="4" w:space="0" w:color="auto"/>
              <w:right w:val="single" w:sz="4" w:space="0" w:color="auto"/>
            </w:tcBorders>
          </w:tcPr>
          <w:p w:rsidR="00331961" w:rsidRPr="00B27B60" w:rsidRDefault="00331961" w:rsidP="00DE09A8">
            <w:pPr>
              <w:widowControl w:val="0"/>
              <w:ind w:left="-57" w:right="-57"/>
              <w:jc w:val="cente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rPr>
                <w:bCs/>
              </w:rPr>
            </w:pPr>
            <w:r w:rsidRPr="00723173">
              <w:rPr>
                <w:bCs/>
                <w:sz w:val="22"/>
                <w:szCs w:val="22"/>
              </w:rPr>
              <w:t>Нормативы площади функционально-планировочных элементов жилых зон</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r w:rsidRPr="00723173">
              <w:rPr>
                <w:bCs/>
                <w:sz w:val="22"/>
                <w:szCs w:val="22"/>
              </w:rPr>
              <w:t>СП 42.13330.2016</w:t>
            </w:r>
          </w:p>
        </w:tc>
      </w:tr>
      <w:tr w:rsidR="00331961" w:rsidRPr="00723173" w:rsidTr="00DE09A8">
        <w:trPr>
          <w:trHeight w:val="203"/>
          <w:jc w:val="center"/>
        </w:trPr>
        <w:tc>
          <w:tcPr>
            <w:tcW w:w="704" w:type="dxa"/>
            <w:vMerge/>
            <w:tcBorders>
              <w:left w:val="single" w:sz="4" w:space="0" w:color="auto"/>
              <w:bottom w:val="single" w:sz="4" w:space="0" w:color="auto"/>
              <w:right w:val="single" w:sz="4" w:space="0" w:color="auto"/>
            </w:tcBorders>
          </w:tcPr>
          <w:p w:rsidR="00331961" w:rsidRPr="00B27B60" w:rsidRDefault="00331961" w:rsidP="00DE09A8">
            <w:pPr>
              <w:widowControl w:val="0"/>
              <w:ind w:left="-57" w:right="-57"/>
              <w:jc w:val="cente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 xml:space="preserve">Нормативные параметры жилой застройки </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rPr>
                <w:bCs/>
              </w:rPr>
            </w:pPr>
            <w:r w:rsidRPr="00723173">
              <w:rPr>
                <w:bCs/>
                <w:sz w:val="22"/>
                <w:szCs w:val="22"/>
              </w:rPr>
              <w:t>СП 42.13330.2016, в том числе минимальная обеспеченность общей площадью жилых помещений, укрупненные показатели размеров жилых зон, плотность населения жилого района, микрорайона (квартала) – по расчету в соответствии с фактическими статистическими и демографическими данными,</w:t>
            </w:r>
          </w:p>
          <w:p w:rsidR="00331961" w:rsidRPr="00723173" w:rsidRDefault="00331961" w:rsidP="00C90F9E">
            <w:pPr>
              <w:widowControl w:val="0"/>
              <w:suppressAutoHyphens/>
              <w:rPr>
                <w:bCs/>
              </w:rPr>
            </w:pPr>
            <w:r w:rsidRPr="00723173">
              <w:rPr>
                <w:bCs/>
                <w:sz w:val="22"/>
                <w:szCs w:val="22"/>
              </w:rPr>
              <w:t xml:space="preserve">Решение </w:t>
            </w:r>
            <w:r w:rsidR="00C90F9E">
              <w:rPr>
                <w:bCs/>
                <w:sz w:val="22"/>
                <w:szCs w:val="22"/>
              </w:rPr>
              <w:t xml:space="preserve"> Собрания депутатов  поселка Тим </w:t>
            </w:r>
            <w:proofErr w:type="spellStart"/>
            <w:r w:rsidR="00C90F9E">
              <w:rPr>
                <w:bCs/>
                <w:sz w:val="22"/>
                <w:szCs w:val="22"/>
              </w:rPr>
              <w:t>Тимского</w:t>
            </w:r>
            <w:proofErr w:type="spellEnd"/>
            <w:r w:rsidR="00C90F9E">
              <w:rPr>
                <w:bCs/>
                <w:sz w:val="22"/>
                <w:szCs w:val="22"/>
              </w:rPr>
              <w:t xml:space="preserve"> района </w:t>
            </w:r>
            <w:r w:rsidRPr="00723173">
              <w:rPr>
                <w:bCs/>
                <w:sz w:val="22"/>
                <w:szCs w:val="22"/>
              </w:rPr>
              <w:t xml:space="preserve">«О норме предоставления и учетной норме площади жилого помещения». </w:t>
            </w:r>
          </w:p>
        </w:tc>
      </w:tr>
      <w:tr w:rsidR="00331961" w:rsidRPr="00723173" w:rsidTr="00DE09A8">
        <w:trPr>
          <w:trHeight w:val="340"/>
          <w:jc w:val="center"/>
        </w:trPr>
        <w:tc>
          <w:tcPr>
            <w:tcW w:w="704" w:type="dxa"/>
            <w:vMerge w:val="restart"/>
            <w:tcBorders>
              <w:top w:val="single" w:sz="4" w:space="0" w:color="auto"/>
              <w:left w:val="single" w:sz="4" w:space="0" w:color="auto"/>
              <w:bottom w:val="nil"/>
              <w:right w:val="single" w:sz="4" w:space="0" w:color="auto"/>
            </w:tcBorders>
          </w:tcPr>
          <w:p w:rsidR="00331961" w:rsidRPr="00B27B60" w:rsidRDefault="00331961" w:rsidP="00DE09A8">
            <w:pPr>
              <w:widowControl w:val="0"/>
              <w:spacing w:before="40"/>
              <w:ind w:left="-57" w:right="-57"/>
              <w:jc w:val="center"/>
            </w:pPr>
            <w:r w:rsidRPr="00B27B60">
              <w:rPr>
                <w:sz w:val="22"/>
                <w:szCs w:val="22"/>
              </w:rPr>
              <w:t>5.</w:t>
            </w:r>
          </w:p>
          <w:p w:rsidR="00331961" w:rsidRPr="00B27B60" w:rsidRDefault="00331961" w:rsidP="00DE09A8">
            <w:pPr>
              <w:widowControl w:val="0"/>
              <w:ind w:left="-57" w:right="-57" w:firstLine="220"/>
              <w:jc w:val="center"/>
            </w:pPr>
            <w:r w:rsidRPr="00B27B60">
              <w:rPr>
                <w:sz w:val="22"/>
                <w:szCs w:val="22"/>
              </w:rPr>
              <w:br w:type="page"/>
            </w:r>
          </w:p>
        </w:tc>
        <w:tc>
          <w:tcPr>
            <w:tcW w:w="8363" w:type="dxa"/>
            <w:gridSpan w:val="2"/>
            <w:tcBorders>
              <w:top w:val="single" w:sz="4" w:space="0" w:color="auto"/>
              <w:left w:val="single" w:sz="4" w:space="0" w:color="auto"/>
              <w:right w:val="single" w:sz="4" w:space="0" w:color="auto"/>
            </w:tcBorders>
            <w:vAlign w:val="center"/>
          </w:tcPr>
          <w:p w:rsidR="00331961" w:rsidRPr="00723173" w:rsidRDefault="00331961" w:rsidP="00DE09A8">
            <w:pPr>
              <w:widowControl w:val="0"/>
              <w:jc w:val="center"/>
              <w:rPr>
                <w:b/>
                <w:bCs/>
              </w:rPr>
            </w:pPr>
            <w:r w:rsidRPr="00723173">
              <w:rPr>
                <w:b/>
                <w:bCs/>
                <w:sz w:val="22"/>
                <w:szCs w:val="22"/>
              </w:rPr>
              <w:t>Нормативы градостроительного проектирования общественно-деловых зон</w:t>
            </w:r>
          </w:p>
        </w:tc>
      </w:tr>
      <w:tr w:rsidR="00331961" w:rsidRPr="00723173" w:rsidTr="00DE09A8">
        <w:trPr>
          <w:trHeight w:val="203"/>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Состав, размещение и нормативные параметры общественно-деловых зон</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r w:rsidRPr="00723173">
              <w:rPr>
                <w:bCs/>
                <w:iCs/>
                <w:sz w:val="22"/>
                <w:szCs w:val="22"/>
              </w:rPr>
              <w:t xml:space="preserve">СП </w:t>
            </w:r>
            <w:r w:rsidRPr="00723173">
              <w:rPr>
                <w:bCs/>
                <w:sz w:val="22"/>
                <w:szCs w:val="22"/>
              </w:rPr>
              <w:t xml:space="preserve">42.13330.2016, </w:t>
            </w:r>
            <w:r w:rsidRPr="00723173">
              <w:rPr>
                <w:bCs/>
                <w:iCs/>
                <w:sz w:val="22"/>
                <w:szCs w:val="22"/>
              </w:rPr>
              <w:t>СП 18.13330.2011</w:t>
            </w:r>
          </w:p>
        </w:tc>
      </w:tr>
      <w:tr w:rsidR="00331961" w:rsidRPr="00723173" w:rsidTr="00DE09A8">
        <w:trPr>
          <w:trHeight w:val="284"/>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ind w:left="89" w:hanging="89"/>
              <w:rPr>
                <w:bCs/>
              </w:rPr>
            </w:pPr>
            <w:r w:rsidRPr="00723173">
              <w:rPr>
                <w:bCs/>
                <w:sz w:val="22"/>
                <w:szCs w:val="22"/>
              </w:rPr>
              <w:t>Объекты обслуживания: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p>
        </w:tc>
      </w:tr>
      <w:tr w:rsidR="00331961" w:rsidRPr="00723173" w:rsidTr="00DE09A8">
        <w:trPr>
          <w:trHeight w:val="20"/>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ind w:left="89" w:hanging="89"/>
              <w:rPr>
                <w:bCs/>
              </w:rPr>
            </w:pPr>
            <w:r w:rsidRPr="00723173">
              <w:rPr>
                <w:bCs/>
                <w:sz w:val="22"/>
                <w:szCs w:val="22"/>
              </w:rPr>
              <w:t>- объекты физической культуры и массового спорта</w:t>
            </w:r>
          </w:p>
          <w:p w:rsidR="00331961" w:rsidRPr="00723173" w:rsidRDefault="00331961" w:rsidP="00DE09A8">
            <w:pPr>
              <w:widowControl w:val="0"/>
              <w:suppressAutoHyphens/>
              <w:ind w:left="89" w:hanging="6"/>
              <w:rPr>
                <w:bCs/>
              </w:rPr>
            </w:pPr>
            <w:r w:rsidRPr="00723173">
              <w:rPr>
                <w:bCs/>
                <w:sz w:val="22"/>
                <w:szCs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rPr>
                <w:color w:val="000000"/>
                <w:spacing w:val="-4"/>
              </w:rPr>
            </w:pPr>
            <w:r w:rsidRPr="00723173">
              <w:rPr>
                <w:color w:val="000000"/>
                <w:spacing w:val="-4"/>
                <w:sz w:val="22"/>
                <w:szCs w:val="22"/>
              </w:rPr>
              <w:t>Населенные пункты с численностью населения менее 100 человек – не нормируется.</w:t>
            </w:r>
          </w:p>
          <w:p w:rsidR="00331961" w:rsidRPr="00723173" w:rsidRDefault="00331961" w:rsidP="00DE09A8">
            <w:pPr>
              <w:rPr>
                <w:color w:val="000000"/>
                <w:spacing w:val="-4"/>
              </w:rPr>
            </w:pPr>
            <w:r w:rsidRPr="00723173">
              <w:rPr>
                <w:color w:val="000000"/>
                <w:spacing w:val="-4"/>
                <w:sz w:val="22"/>
                <w:szCs w:val="22"/>
              </w:rPr>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331961" w:rsidRPr="00723173" w:rsidRDefault="00331961" w:rsidP="00DE09A8">
            <w:pPr>
              <w:widowControl w:val="0"/>
              <w:ind w:left="-57" w:right="-57"/>
              <w:rPr>
                <w:bCs/>
              </w:rPr>
            </w:pPr>
            <w:r w:rsidRPr="00723173">
              <w:rPr>
                <w:color w:val="000000"/>
                <w:spacing w:val="-4"/>
                <w:sz w:val="22"/>
                <w:szCs w:val="22"/>
              </w:rPr>
              <w:t>Пешеходная доступность 500 м принята в соответствии с таблицей 10.1 СП 42.13330. 2016 «СНиП 2.07.01-89*» Планировка и застройка городских и сельских поселений,</w:t>
            </w:r>
          </w:p>
          <w:p w:rsidR="00331961" w:rsidRPr="00723173" w:rsidRDefault="00331961" w:rsidP="00DE09A8">
            <w:pPr>
              <w:widowControl w:val="0"/>
              <w:ind w:left="-57" w:right="-57"/>
              <w:rPr>
                <w:bCs/>
              </w:rPr>
            </w:pPr>
            <w:r w:rsidRPr="00723173">
              <w:rPr>
                <w:bCs/>
                <w:sz w:val="22"/>
                <w:szCs w:val="22"/>
              </w:rPr>
              <w:t>СП 31-112-2004, СП 35-103-2001</w:t>
            </w:r>
          </w:p>
          <w:p w:rsidR="00331961" w:rsidRPr="00723173" w:rsidRDefault="00331961" w:rsidP="00DE09A8">
            <w:pPr>
              <w:widowControl w:val="0"/>
              <w:suppressAutoHyphens/>
              <w:rPr>
                <w:bCs/>
              </w:rPr>
            </w:pPr>
            <w:r w:rsidRPr="00723173">
              <w:rPr>
                <w:bCs/>
                <w:iCs/>
                <w:sz w:val="22"/>
                <w:szCs w:val="22"/>
              </w:rPr>
              <w:t xml:space="preserve">Приказ Министерства спорта Российской Федерации    от 21.03.2018 № 244 «Об </w:t>
            </w:r>
            <w:r w:rsidRPr="00723173">
              <w:rPr>
                <w:bCs/>
                <w:iCs/>
                <w:sz w:val="22"/>
                <w:szCs w:val="22"/>
              </w:rPr>
              <w:lastRenderedPageBreak/>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331961" w:rsidRPr="00723173" w:rsidTr="00DE09A8">
        <w:trPr>
          <w:trHeight w:val="20"/>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jc w:val="both"/>
              <w:rPr>
                <w:bCs/>
              </w:rPr>
            </w:pPr>
            <w:r w:rsidRPr="00723173">
              <w:rPr>
                <w:bCs/>
                <w:sz w:val="22"/>
                <w:szCs w:val="22"/>
              </w:rPr>
              <w:t>- объекты образования</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Cs/>
              </w:rPr>
            </w:pPr>
            <w:r w:rsidRPr="00723173">
              <w:rPr>
                <w:bCs/>
                <w:sz w:val="22"/>
                <w:szCs w:val="22"/>
              </w:rPr>
              <w:t>СП 42.13330.2016, в том числе дошкольные образовательные и общеобразовательные организации – по расчету в соответствии с фактическими статистическими и демографическими данными,</w:t>
            </w:r>
          </w:p>
          <w:p w:rsidR="00331961" w:rsidRDefault="00331961" w:rsidP="00DE09A8">
            <w:pPr>
              <w:widowControl w:val="0"/>
              <w:suppressAutoHyphens/>
              <w:ind w:left="-57" w:right="-57" w:firstLine="220"/>
              <w:rPr>
                <w:bCs/>
              </w:rPr>
            </w:pPr>
            <w:r w:rsidRPr="00723173">
              <w:rPr>
                <w:bCs/>
                <w:sz w:val="22"/>
                <w:szCs w:val="22"/>
              </w:rPr>
              <w:t xml:space="preserve">СанПиН 2.4.1.3049-13, </w:t>
            </w:r>
          </w:p>
          <w:p w:rsidR="00331961" w:rsidRPr="00723173" w:rsidRDefault="00331961" w:rsidP="00DE09A8">
            <w:pPr>
              <w:widowControl w:val="0"/>
              <w:suppressAutoHyphens/>
              <w:ind w:left="-57" w:right="-57" w:firstLine="220"/>
              <w:rPr>
                <w:bCs/>
              </w:rPr>
            </w:pPr>
            <w:r w:rsidRPr="00723173">
              <w:rPr>
                <w:bCs/>
                <w:sz w:val="22"/>
                <w:szCs w:val="22"/>
              </w:rPr>
              <w:t>СанПиН 2.4.2.2821-10</w:t>
            </w:r>
          </w:p>
        </w:tc>
      </w:tr>
      <w:tr w:rsidR="00331961" w:rsidRPr="00723173" w:rsidTr="00DE09A8">
        <w:trPr>
          <w:trHeight w:val="20"/>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jc w:val="both"/>
              <w:rPr>
                <w:bCs/>
              </w:rPr>
            </w:pPr>
            <w:r w:rsidRPr="00723173">
              <w:rPr>
                <w:bCs/>
                <w:sz w:val="22"/>
                <w:szCs w:val="22"/>
              </w:rPr>
              <w:t>- объекты здравоохранения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r w:rsidRPr="00723173">
              <w:rPr>
                <w:bCs/>
                <w:sz w:val="22"/>
                <w:szCs w:val="22"/>
              </w:rPr>
              <w:t xml:space="preserve">СП 42.13330.2016, СП 158.13330.2014, </w:t>
            </w:r>
          </w:p>
          <w:p w:rsidR="00331961" w:rsidRPr="00723173" w:rsidRDefault="00331961" w:rsidP="00DE09A8">
            <w:pPr>
              <w:widowControl w:val="0"/>
              <w:suppressAutoHyphens/>
              <w:ind w:left="-57" w:right="-57"/>
              <w:rPr>
                <w:bCs/>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r w:rsidR="00331961" w:rsidRPr="00723173" w:rsidTr="00DE09A8">
        <w:trPr>
          <w:trHeight w:val="20"/>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jc w:val="both"/>
              <w:rPr>
                <w:bCs/>
              </w:rPr>
            </w:pPr>
            <w:r w:rsidRPr="00723173">
              <w:rPr>
                <w:bCs/>
                <w:sz w:val="22"/>
                <w:szCs w:val="22"/>
              </w:rPr>
              <w:t>- объекты культуры и искусства</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r w:rsidRPr="00723173">
              <w:rPr>
                <w:bCs/>
                <w:sz w:val="22"/>
                <w:szCs w:val="22"/>
              </w:rPr>
              <w:t>СП 42.13330.2016, СП31-103-99,</w:t>
            </w:r>
          </w:p>
          <w:p w:rsidR="00331961" w:rsidRPr="00723173" w:rsidRDefault="00331961" w:rsidP="00DE09A8">
            <w:pPr>
              <w:widowControl w:val="0"/>
              <w:suppressAutoHyphens/>
              <w:rPr>
                <w:bCs/>
              </w:rPr>
            </w:pPr>
            <w:r w:rsidRPr="00723173">
              <w:rPr>
                <w:bCs/>
                <w:iCs/>
                <w:sz w:val="22"/>
                <w:szCs w:val="22"/>
              </w:rPr>
              <w:t>Распоряжение Министерства культуры Российской Федерации от 02.08.2017 № Р-965 «О введении в действие методических рекомендаций субъектам Российской Федерации и органам местного самоуправления по развитию сети »</w:t>
            </w:r>
          </w:p>
        </w:tc>
      </w:tr>
      <w:tr w:rsidR="00331961" w:rsidRPr="00723173" w:rsidTr="00DE09A8">
        <w:trPr>
          <w:trHeight w:val="20"/>
          <w:jc w:val="center"/>
        </w:trPr>
        <w:tc>
          <w:tcPr>
            <w:tcW w:w="704" w:type="dxa"/>
            <w:vMerge/>
            <w:tcBorders>
              <w:top w:val="nil"/>
              <w:left w:val="single" w:sz="4" w:space="0" w:color="auto"/>
              <w:bottom w:val="nil"/>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ind w:left="142" w:hanging="142"/>
              <w:rPr>
                <w:bCs/>
              </w:rPr>
            </w:pPr>
            <w:r w:rsidRPr="00723173">
              <w:rPr>
                <w:bCs/>
                <w:sz w:val="22"/>
                <w:szCs w:val="22"/>
              </w:rPr>
              <w:t>- объекты, необходимые для обеспечения населения услугами связи, общественного питания, торговли</w:t>
            </w:r>
            <w:r w:rsidRPr="00723173">
              <w:rPr>
                <w:sz w:val="22"/>
                <w:szCs w:val="22"/>
              </w:rPr>
              <w:t xml:space="preserve"> и бытового обслуживания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iCs/>
              </w:rPr>
            </w:pPr>
            <w:r w:rsidRPr="00723173">
              <w:rPr>
                <w:bCs/>
                <w:iCs/>
                <w:sz w:val="22"/>
                <w:szCs w:val="22"/>
              </w:rPr>
              <w:t xml:space="preserve">СП 42.13330.2016, СП 134.13330.2012, </w:t>
            </w:r>
          </w:p>
          <w:p w:rsidR="00331961" w:rsidRPr="00723173" w:rsidRDefault="00331961" w:rsidP="00DE09A8">
            <w:pPr>
              <w:widowControl w:val="0"/>
              <w:suppressAutoHyphens/>
              <w:rPr>
                <w:bCs/>
              </w:rPr>
            </w:pPr>
            <w:r w:rsidRPr="00723173">
              <w:rPr>
                <w:sz w:val="22"/>
                <w:szCs w:val="22"/>
              </w:rPr>
              <w:t>Постановление Администрации Курской области от 23 августа 2017 года N 662-па «Об утверждении нормативов минимальной обеспеченности населения Курской области площадью торговых объектов»</w:t>
            </w:r>
          </w:p>
        </w:tc>
      </w:tr>
      <w:tr w:rsidR="00331961" w:rsidRPr="00723173" w:rsidTr="00DE09A8">
        <w:trPr>
          <w:trHeight w:val="2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ind w:left="142" w:hanging="142"/>
              <w:rPr>
                <w:bCs/>
              </w:rPr>
            </w:pPr>
            <w:r w:rsidRPr="00723173">
              <w:rPr>
                <w:bCs/>
                <w:sz w:val="22"/>
                <w:szCs w:val="22"/>
              </w:rPr>
              <w:t xml:space="preserve">- объекты </w:t>
            </w:r>
            <w:r w:rsidRPr="00723173">
              <w:rPr>
                <w:sz w:val="22"/>
                <w:szCs w:val="22"/>
              </w:rPr>
              <w:t>материально-технического обеспечения деятельности органов местного самоуправления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rPr>
                <w:bCs/>
                <w:iCs/>
              </w:rPr>
            </w:pPr>
            <w:r w:rsidRPr="00723173">
              <w:rPr>
                <w:bCs/>
                <w:iCs/>
                <w:sz w:val="22"/>
                <w:szCs w:val="22"/>
              </w:rPr>
              <w:t xml:space="preserve">СП </w:t>
            </w:r>
            <w:r w:rsidRPr="00723173">
              <w:rPr>
                <w:spacing w:val="-2"/>
                <w:sz w:val="22"/>
                <w:szCs w:val="22"/>
              </w:rPr>
              <w:t>42.13330.2016</w:t>
            </w:r>
          </w:p>
        </w:tc>
      </w:tr>
      <w:tr w:rsidR="00331961" w:rsidRPr="00723173" w:rsidTr="00DE09A8">
        <w:trPr>
          <w:trHeight w:val="20"/>
          <w:jc w:val="center"/>
        </w:trPr>
        <w:tc>
          <w:tcPr>
            <w:tcW w:w="704" w:type="dxa"/>
            <w:tcBorders>
              <w:top w:val="single" w:sz="4" w:space="0" w:color="auto"/>
              <w:left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ind w:left="142" w:right="-57" w:hanging="142"/>
              <w:rPr>
                <w:bCs/>
              </w:rPr>
            </w:pPr>
            <w:r w:rsidRPr="00723173">
              <w:rPr>
                <w:bCs/>
                <w:sz w:val="22"/>
                <w:szCs w:val="22"/>
              </w:rPr>
              <w:t>- объекты, необходимые для формирования и содержания муниципального архива</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rPr>
                <w:bCs/>
                <w:iCs/>
              </w:rPr>
            </w:pPr>
            <w:r w:rsidRPr="00723173">
              <w:rPr>
                <w:bCs/>
                <w:iCs/>
                <w:sz w:val="22"/>
                <w:szCs w:val="22"/>
              </w:rPr>
              <w:t>СП 42.13330.2016, СП 118.13330.2012</w:t>
            </w:r>
          </w:p>
        </w:tc>
      </w:tr>
      <w:tr w:rsidR="00331961" w:rsidRPr="00723173" w:rsidTr="00DE09A8">
        <w:trPr>
          <w:trHeight w:val="340"/>
          <w:jc w:val="center"/>
        </w:trPr>
        <w:tc>
          <w:tcPr>
            <w:tcW w:w="704" w:type="dxa"/>
            <w:vMerge w:val="restart"/>
            <w:tcBorders>
              <w:top w:val="single" w:sz="4" w:space="0" w:color="auto"/>
              <w:left w:val="single" w:sz="4" w:space="0" w:color="auto"/>
              <w:right w:val="single" w:sz="4" w:space="0" w:color="auto"/>
            </w:tcBorders>
          </w:tcPr>
          <w:p w:rsidR="00331961" w:rsidRPr="00723173" w:rsidRDefault="00331961" w:rsidP="00DE09A8">
            <w:pPr>
              <w:widowControl w:val="0"/>
              <w:ind w:left="-57" w:right="-57"/>
              <w:jc w:val="center"/>
              <w:rPr>
                <w:b/>
                <w:bCs/>
              </w:rPr>
            </w:pPr>
            <w:r w:rsidRPr="00723173">
              <w:rPr>
                <w:b/>
                <w:bCs/>
                <w:sz w:val="22"/>
                <w:szCs w:val="22"/>
              </w:rPr>
              <w:t>6.</w:t>
            </w:r>
          </w:p>
        </w:tc>
        <w:tc>
          <w:tcPr>
            <w:tcW w:w="8363" w:type="dxa"/>
            <w:gridSpan w:val="2"/>
            <w:tcBorders>
              <w:top w:val="single" w:sz="4" w:space="0" w:color="auto"/>
              <w:left w:val="single" w:sz="4" w:space="0" w:color="auto"/>
              <w:right w:val="single" w:sz="4" w:space="0" w:color="auto"/>
            </w:tcBorders>
            <w:vAlign w:val="center"/>
          </w:tcPr>
          <w:p w:rsidR="00331961" w:rsidRPr="00723173" w:rsidRDefault="00331961" w:rsidP="00DE09A8">
            <w:pPr>
              <w:widowControl w:val="0"/>
              <w:jc w:val="both"/>
              <w:rPr>
                <w:b/>
                <w:bCs/>
              </w:rPr>
            </w:pPr>
            <w:r w:rsidRPr="00723173">
              <w:rPr>
                <w:b/>
                <w:bCs/>
                <w:sz w:val="22"/>
                <w:szCs w:val="22"/>
              </w:rPr>
              <w:t xml:space="preserve">Нормативы градостроительного проектирования </w:t>
            </w:r>
            <w:r w:rsidRPr="00723173">
              <w:rPr>
                <w:b/>
                <w:sz w:val="22"/>
                <w:szCs w:val="22"/>
              </w:rPr>
              <w:t>рекреационных</w:t>
            </w:r>
            <w:r w:rsidRPr="00723173">
              <w:rPr>
                <w:b/>
                <w:bCs/>
                <w:sz w:val="22"/>
                <w:szCs w:val="22"/>
              </w:rPr>
              <w:t xml:space="preserve"> зон</w:t>
            </w:r>
          </w:p>
        </w:tc>
      </w:tr>
      <w:tr w:rsidR="00331961" w:rsidRPr="00723173" w:rsidTr="00DE09A8">
        <w:trPr>
          <w:trHeight w:val="284"/>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rPr>
                <w:bCs/>
                <w:spacing w:val="-2"/>
              </w:rPr>
            </w:pPr>
            <w:r w:rsidRPr="00723173">
              <w:rPr>
                <w:bCs/>
                <w:spacing w:val="-2"/>
                <w:sz w:val="22"/>
                <w:szCs w:val="22"/>
              </w:rPr>
              <w:t xml:space="preserve">Состав и размещение рекреационных зон </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pPr>
            <w:r w:rsidRPr="00723173">
              <w:rPr>
                <w:iCs/>
                <w:sz w:val="22"/>
                <w:szCs w:val="22"/>
              </w:rPr>
              <w:t xml:space="preserve">СП </w:t>
            </w:r>
            <w:r w:rsidRPr="00723173">
              <w:rPr>
                <w:sz w:val="22"/>
                <w:szCs w:val="22"/>
              </w:rPr>
              <w:t>42.13330.2016</w:t>
            </w:r>
          </w:p>
        </w:tc>
      </w:tr>
      <w:tr w:rsidR="00331961" w:rsidRPr="00723173" w:rsidTr="00DE09A8">
        <w:trPr>
          <w:trHeight w:val="170"/>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pPr>
            <w:r w:rsidRPr="00723173">
              <w:rPr>
                <w:bCs/>
                <w:sz w:val="22"/>
                <w:szCs w:val="22"/>
              </w:rPr>
              <w:t>Нормативные параметры озелененных территорий общего пользования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pPr>
            <w:r w:rsidRPr="00723173">
              <w:rPr>
                <w:sz w:val="22"/>
                <w:szCs w:val="22"/>
              </w:rPr>
              <w:t>СП 42.13330.2016, СП 18.13330.2011</w:t>
            </w:r>
          </w:p>
        </w:tc>
      </w:tr>
      <w:tr w:rsidR="00331961" w:rsidRPr="00723173" w:rsidTr="00DE09A8">
        <w:trPr>
          <w:trHeight w:val="170"/>
          <w:jc w:val="center"/>
        </w:trPr>
        <w:tc>
          <w:tcPr>
            <w:tcW w:w="704" w:type="dxa"/>
            <w:vMerge/>
            <w:tcBorders>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Нормативные параметры зон отдыха населения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pPr>
            <w:r w:rsidRPr="00723173">
              <w:rPr>
                <w:sz w:val="22"/>
                <w:szCs w:val="22"/>
              </w:rPr>
              <w:t>СП 42.13330.2016, ГОСТ 17.1.5.02-80,</w:t>
            </w:r>
          </w:p>
          <w:p w:rsidR="00331961" w:rsidRPr="00723173" w:rsidRDefault="00331961" w:rsidP="00DE09A8">
            <w:pPr>
              <w:widowControl w:val="0"/>
            </w:pPr>
            <w:r w:rsidRPr="00723173">
              <w:rPr>
                <w:bCs/>
                <w:sz w:val="22"/>
                <w:szCs w:val="22"/>
              </w:rPr>
              <w:t>СанПиН 42-128-4690-88</w:t>
            </w:r>
          </w:p>
        </w:tc>
      </w:tr>
      <w:tr w:rsidR="00331961" w:rsidRPr="00723173" w:rsidTr="00DE09A8">
        <w:trPr>
          <w:trHeight w:val="340"/>
          <w:jc w:val="center"/>
        </w:trPr>
        <w:tc>
          <w:tcPr>
            <w:tcW w:w="704" w:type="dxa"/>
            <w:tcBorders>
              <w:top w:val="single" w:sz="4" w:space="0" w:color="auto"/>
              <w:left w:val="single" w:sz="4" w:space="0" w:color="auto"/>
              <w:bottom w:val="nil"/>
              <w:right w:val="single" w:sz="4" w:space="0" w:color="auto"/>
            </w:tcBorders>
            <w:vAlign w:val="center"/>
          </w:tcPr>
          <w:p w:rsidR="00331961" w:rsidRPr="00723173" w:rsidRDefault="00331961" w:rsidP="00DE09A8">
            <w:pPr>
              <w:widowControl w:val="0"/>
              <w:ind w:left="-57" w:right="-57"/>
              <w:jc w:val="center"/>
              <w:rPr>
                <w:b/>
                <w:bCs/>
              </w:rPr>
            </w:pPr>
            <w:r w:rsidRPr="00723173">
              <w:rPr>
                <w:b/>
                <w:bCs/>
                <w:sz w:val="22"/>
                <w:szCs w:val="22"/>
              </w:rPr>
              <w:t>7.</w:t>
            </w:r>
          </w:p>
        </w:tc>
        <w:tc>
          <w:tcPr>
            <w:tcW w:w="8363" w:type="dxa"/>
            <w:gridSpan w:val="2"/>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rPr>
                <w:b/>
                <w:bCs/>
              </w:rPr>
            </w:pPr>
            <w:r w:rsidRPr="00723173">
              <w:rPr>
                <w:b/>
                <w:bCs/>
                <w:sz w:val="22"/>
                <w:szCs w:val="22"/>
              </w:rPr>
              <w:t>Нормативы градостроительного проектирования производственных зон</w:t>
            </w:r>
          </w:p>
        </w:tc>
      </w:tr>
      <w:tr w:rsidR="00331961" w:rsidRPr="00723173" w:rsidTr="00DE09A8">
        <w:trPr>
          <w:trHeight w:val="203"/>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Состав, размещение и нормативные параметры производственных зон</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pPr>
            <w:r w:rsidRPr="00723173">
              <w:rPr>
                <w:sz w:val="22"/>
                <w:szCs w:val="22"/>
              </w:rPr>
              <w:t xml:space="preserve">СП 42.13330.2016, СП 18.13330.2011, </w:t>
            </w:r>
          </w:p>
          <w:p w:rsidR="00331961" w:rsidRPr="00723173" w:rsidRDefault="00331961" w:rsidP="00DE09A8">
            <w:pPr>
              <w:widowControl w:val="0"/>
              <w:rPr>
                <w:bCs/>
              </w:rPr>
            </w:pPr>
            <w:r w:rsidRPr="00723173">
              <w:rPr>
                <w:bCs/>
                <w:sz w:val="22"/>
                <w:szCs w:val="22"/>
              </w:rPr>
              <w:t>СанПиН 2.2.1/2.1.1.1200-03</w:t>
            </w:r>
          </w:p>
        </w:tc>
      </w:tr>
      <w:tr w:rsidR="00331961" w:rsidRPr="00723173" w:rsidTr="00DE09A8">
        <w:trPr>
          <w:trHeight w:val="203"/>
          <w:jc w:val="center"/>
        </w:trPr>
        <w:tc>
          <w:tcPr>
            <w:tcW w:w="704"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pPr>
            <w:r w:rsidRPr="00723173">
              <w:rPr>
                <w:bCs/>
                <w:sz w:val="22"/>
                <w:szCs w:val="22"/>
              </w:rPr>
              <w:t>Нормативные параметры коммунально-складских зон</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pPr>
            <w:r w:rsidRPr="00723173">
              <w:rPr>
                <w:sz w:val="22"/>
                <w:szCs w:val="22"/>
              </w:rPr>
              <w:t xml:space="preserve">СП 42.13330.2016, </w:t>
            </w:r>
          </w:p>
          <w:p w:rsidR="00331961" w:rsidRPr="00723173" w:rsidRDefault="00331961" w:rsidP="00DE09A8">
            <w:pPr>
              <w:widowControl w:val="0"/>
            </w:pPr>
            <w:r w:rsidRPr="00723173">
              <w:rPr>
                <w:sz w:val="22"/>
                <w:szCs w:val="22"/>
              </w:rPr>
              <w:t>СанПиН 2.2.1/2.1.1.1200-03</w:t>
            </w:r>
          </w:p>
        </w:tc>
      </w:tr>
      <w:tr w:rsidR="00331961" w:rsidRPr="00723173" w:rsidTr="00DE09A8">
        <w:trPr>
          <w:trHeight w:val="340"/>
          <w:jc w:val="center"/>
        </w:trPr>
        <w:tc>
          <w:tcPr>
            <w:tcW w:w="704" w:type="dxa"/>
            <w:vMerge w:val="restart"/>
            <w:tcBorders>
              <w:top w:val="single" w:sz="4" w:space="0" w:color="auto"/>
              <w:left w:val="single" w:sz="4" w:space="0" w:color="auto"/>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lastRenderedPageBreak/>
              <w:t>8.</w:t>
            </w:r>
            <w:r w:rsidRPr="00723173">
              <w:rPr>
                <w:b/>
                <w:bCs/>
                <w:sz w:val="22"/>
                <w:szCs w:val="22"/>
              </w:rPr>
              <w:br w:type="page"/>
            </w:r>
            <w:r w:rsidRPr="00723173">
              <w:rPr>
                <w:b/>
                <w:bCs/>
                <w:sz w:val="22"/>
                <w:szCs w:val="22"/>
              </w:rPr>
              <w:br w:type="page"/>
            </w:r>
          </w:p>
          <w:p w:rsidR="00331961" w:rsidRPr="00723173" w:rsidRDefault="00331961" w:rsidP="00DE09A8">
            <w:pPr>
              <w:widowControl w:val="0"/>
              <w:ind w:left="-57" w:right="-57" w:firstLine="220"/>
              <w:jc w:val="center"/>
              <w:rPr>
                <w:b/>
                <w:bCs/>
              </w:rPr>
            </w:pPr>
            <w:r w:rsidRPr="00723173">
              <w:rPr>
                <w:b/>
                <w:bCs/>
                <w:sz w:val="22"/>
                <w:szCs w:val="22"/>
              </w:rPr>
              <w:br w:type="page"/>
            </w:r>
          </w:p>
        </w:tc>
        <w:tc>
          <w:tcPr>
            <w:tcW w:w="8363" w:type="dxa"/>
            <w:gridSpan w:val="2"/>
            <w:tcBorders>
              <w:top w:val="single" w:sz="4" w:space="0" w:color="auto"/>
              <w:left w:val="single" w:sz="4" w:space="0" w:color="auto"/>
              <w:right w:val="single" w:sz="4" w:space="0" w:color="auto"/>
            </w:tcBorders>
            <w:vAlign w:val="center"/>
          </w:tcPr>
          <w:p w:rsidR="00331961" w:rsidRPr="00723173" w:rsidRDefault="00331961" w:rsidP="00DE09A8">
            <w:pPr>
              <w:widowControl w:val="0"/>
              <w:suppressAutoHyphens/>
              <w:rPr>
                <w:b/>
                <w:bCs/>
              </w:rPr>
            </w:pPr>
            <w:r w:rsidRPr="00723173">
              <w:rPr>
                <w:b/>
                <w:bCs/>
                <w:sz w:val="22"/>
                <w:szCs w:val="22"/>
              </w:rPr>
              <w:t>Нормативы градостроительного проектирования зон инженерной инфраструктуры</w:t>
            </w:r>
          </w:p>
        </w:tc>
      </w:tr>
      <w:tr w:rsidR="00331961" w:rsidRPr="00723173" w:rsidTr="00DE09A8">
        <w:trPr>
          <w:trHeight w:val="60"/>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autoSpaceDE w:val="0"/>
              <w:autoSpaceDN w:val="0"/>
              <w:adjustRightInd w:val="0"/>
              <w:rPr>
                <w:b/>
              </w:rPr>
            </w:pPr>
            <w:r w:rsidRPr="00723173">
              <w:rPr>
                <w:b/>
                <w:sz w:val="22"/>
                <w:szCs w:val="22"/>
              </w:rPr>
              <w:t>Объекты электроснабжения</w:t>
            </w:r>
          </w:p>
          <w:p w:rsidR="00331961" w:rsidRPr="00723173" w:rsidRDefault="00331961" w:rsidP="00DE09A8">
            <w:pPr>
              <w:widowControl w:val="0"/>
              <w:suppressAutoHyphens/>
              <w:autoSpaceDE w:val="0"/>
              <w:autoSpaceDN w:val="0"/>
              <w:adjustRightInd w:val="0"/>
            </w:pPr>
            <w:r w:rsidRPr="00723173">
              <w:rPr>
                <w:sz w:val="22"/>
                <w:szCs w:val="22"/>
              </w:rPr>
              <w:t xml:space="preserve">Комплекс сооружений электроснабжения </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rPr>
                <w:bCs/>
              </w:rPr>
            </w:pPr>
            <w:r w:rsidRPr="00723173">
              <w:rPr>
                <w:bCs/>
                <w:sz w:val="22"/>
                <w:szCs w:val="22"/>
              </w:rPr>
              <w:t xml:space="preserve">СП 42.13330.2016, СП </w:t>
            </w:r>
            <w:r w:rsidRPr="00723173">
              <w:rPr>
                <w:sz w:val="22"/>
                <w:szCs w:val="22"/>
              </w:rPr>
              <w:t>256.1325800.2016</w:t>
            </w:r>
            <w:r w:rsidRPr="00723173">
              <w:rPr>
                <w:bCs/>
                <w:sz w:val="22"/>
                <w:szCs w:val="22"/>
              </w:rPr>
              <w:t xml:space="preserve">, </w:t>
            </w:r>
          </w:p>
          <w:p w:rsidR="00331961" w:rsidRPr="00723173" w:rsidRDefault="00331961" w:rsidP="00DE09A8">
            <w:pPr>
              <w:widowControl w:val="0"/>
              <w:rPr>
                <w:bCs/>
              </w:rPr>
            </w:pPr>
            <w:r w:rsidRPr="00723173">
              <w:rPr>
                <w:bCs/>
                <w:sz w:val="22"/>
                <w:szCs w:val="22"/>
              </w:rPr>
              <w:t xml:space="preserve">СанПиН 2.2.1/2.1.1.1200-03, ПУЭ, </w:t>
            </w:r>
          </w:p>
          <w:p w:rsidR="00331961" w:rsidRPr="00723173" w:rsidRDefault="00331961" w:rsidP="00DE09A8">
            <w:pPr>
              <w:widowControl w:val="0"/>
              <w:suppressAutoHyphens/>
              <w:rPr>
                <w:bCs/>
              </w:rPr>
            </w:pPr>
            <w:r w:rsidRPr="00723173">
              <w:rPr>
                <w:bCs/>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31961" w:rsidRPr="00723173" w:rsidRDefault="00331961" w:rsidP="00DE09A8">
            <w:pPr>
              <w:widowControl w:val="0"/>
              <w:suppressAutoHyphens/>
              <w:rPr>
                <w:bCs/>
              </w:rPr>
            </w:pPr>
            <w:r w:rsidRPr="00723173">
              <w:rPr>
                <w:bCs/>
                <w:sz w:val="22"/>
                <w:szCs w:val="22"/>
              </w:rPr>
              <w:t xml:space="preserve">Предельное значение по группе «Б» получаем по формуле: 950 кВт ч/год </w:t>
            </w:r>
          </w:p>
          <w:p w:rsidR="00331961" w:rsidRPr="00723173" w:rsidRDefault="00331961" w:rsidP="00DE09A8">
            <w:pPr>
              <w:widowControl w:val="0"/>
              <w:suppressAutoHyphens/>
              <w:rPr>
                <w:bCs/>
              </w:rPr>
            </w:pPr>
            <w:r w:rsidRPr="00723173">
              <w:rPr>
                <w:bCs/>
                <w:sz w:val="22"/>
                <w:szCs w:val="22"/>
              </w:rPr>
              <w:t>на 1 чел. х К,</w:t>
            </w:r>
          </w:p>
          <w:p w:rsidR="00331961" w:rsidRPr="00723173" w:rsidRDefault="00331961" w:rsidP="00DE09A8">
            <w:pPr>
              <w:widowControl w:val="0"/>
              <w:suppressAutoHyphens/>
              <w:rPr>
                <w:bCs/>
              </w:rPr>
            </w:pPr>
            <w:r w:rsidRPr="00723173">
              <w:rPr>
                <w:bCs/>
                <w:sz w:val="22"/>
                <w:szCs w:val="22"/>
              </w:rPr>
              <w:t>где: К - коэффициент урбанизации муниципального образования.</w:t>
            </w:r>
          </w:p>
          <w:p w:rsidR="00331961" w:rsidRPr="00723173" w:rsidRDefault="00331961" w:rsidP="00DE09A8">
            <w:pPr>
              <w:widowControl w:val="0"/>
              <w:suppressAutoHyphens/>
              <w:rPr>
                <w:bCs/>
              </w:rPr>
            </w:pPr>
            <w:r w:rsidRPr="00723173">
              <w:rPr>
                <w:bCs/>
                <w:sz w:val="22"/>
                <w:szCs w:val="22"/>
              </w:rPr>
              <w:t>Обоснование ранжирования муниципальных образований по уровню урбанизации приведено в разделе II РНГП.</w:t>
            </w:r>
          </w:p>
          <w:p w:rsidR="00331961" w:rsidRPr="00723173" w:rsidRDefault="00331961" w:rsidP="00DE09A8">
            <w:pPr>
              <w:widowControl w:val="0"/>
              <w:suppressAutoHyphens/>
              <w:rPr>
                <w:bCs/>
              </w:rPr>
            </w:pPr>
            <w:r w:rsidRPr="00723173">
              <w:rPr>
                <w:bCs/>
                <w:sz w:val="22"/>
                <w:szCs w:val="22"/>
              </w:rPr>
              <w:t>Постановление Правительства Российской Федерации от 18.11.2013 № 1033 «</w:t>
            </w:r>
            <w:r w:rsidRPr="00723173">
              <w:rPr>
                <w:sz w:val="22"/>
                <w:szCs w:val="22"/>
                <w:shd w:val="clear" w:color="auto" w:fill="FFFFFF"/>
              </w:rPr>
              <w:t xml:space="preserve">О порядке установления </w:t>
            </w:r>
            <w:r w:rsidRPr="00723173">
              <w:rPr>
                <w:spacing w:val="-2"/>
                <w:sz w:val="22"/>
                <w:szCs w:val="22"/>
                <w:shd w:val="clear" w:color="auto" w:fill="FFFFFF"/>
              </w:rPr>
              <w:t>охранных зон объектов по производству электрической</w:t>
            </w:r>
            <w:r w:rsidRPr="00723173">
              <w:rPr>
                <w:sz w:val="22"/>
                <w:szCs w:val="22"/>
                <w:shd w:val="clear" w:color="auto" w:fill="FFFFFF"/>
              </w:rPr>
              <w:t xml:space="preserve"> энергии и особых условий использования земельных участков, расположенных в границах таких зон</w:t>
            </w:r>
            <w:r w:rsidRPr="00723173">
              <w:rPr>
                <w:bCs/>
                <w:sz w:val="22"/>
                <w:szCs w:val="22"/>
              </w:rPr>
              <w:t xml:space="preserve">», </w:t>
            </w:r>
          </w:p>
          <w:p w:rsidR="00331961" w:rsidRPr="00723173" w:rsidRDefault="00331961" w:rsidP="00DE09A8">
            <w:pPr>
              <w:widowControl w:val="0"/>
              <w:suppressAutoHyphens/>
              <w:rPr>
                <w:bCs/>
              </w:rPr>
            </w:pPr>
            <w:r w:rsidRPr="00723173">
              <w:rPr>
                <w:bCs/>
                <w:sz w:val="22"/>
                <w:szCs w:val="2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331961" w:rsidRPr="00723173" w:rsidTr="00DE09A8">
        <w:trPr>
          <w:trHeight w:val="154"/>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rPr>
                <w:b/>
                <w:bCs/>
              </w:rPr>
            </w:pPr>
            <w:r w:rsidRPr="00723173">
              <w:rPr>
                <w:b/>
                <w:bCs/>
                <w:sz w:val="22"/>
                <w:szCs w:val="22"/>
              </w:rPr>
              <w:t>Объекты теплоснабжения</w:t>
            </w:r>
          </w:p>
          <w:p w:rsidR="00331961" w:rsidRPr="00723173" w:rsidRDefault="00331961" w:rsidP="00DE09A8">
            <w:pPr>
              <w:widowControl w:val="0"/>
              <w:suppressAutoHyphens/>
              <w:rPr>
                <w:bCs/>
              </w:rPr>
            </w:pPr>
            <w:r w:rsidRPr="00723173">
              <w:rPr>
                <w:bCs/>
                <w:sz w:val="22"/>
                <w:szCs w:val="22"/>
              </w:rPr>
              <w:t>Комплекс сооружений теплоснабжения</w:t>
            </w:r>
          </w:p>
        </w:tc>
        <w:tc>
          <w:tcPr>
            <w:tcW w:w="4530" w:type="dxa"/>
            <w:tcBorders>
              <w:top w:val="single" w:sz="4" w:space="0" w:color="auto"/>
              <w:left w:val="single" w:sz="4" w:space="0" w:color="auto"/>
              <w:right w:val="single" w:sz="4" w:space="0" w:color="auto"/>
            </w:tcBorders>
          </w:tcPr>
          <w:p w:rsidR="00331961" w:rsidRPr="00723173" w:rsidRDefault="00331961" w:rsidP="00DE09A8">
            <w:pPr>
              <w:widowControl w:val="0"/>
              <w:rPr>
                <w:bCs/>
              </w:rPr>
            </w:pPr>
            <w:r w:rsidRPr="00723173">
              <w:rPr>
                <w:bCs/>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331961" w:rsidRPr="00723173" w:rsidRDefault="00331961" w:rsidP="00DE09A8">
            <w:pPr>
              <w:widowControl w:val="0"/>
              <w:rPr>
                <w:bCs/>
              </w:rPr>
            </w:pPr>
            <w:r w:rsidRPr="00723173">
              <w:rPr>
                <w:bCs/>
                <w:sz w:val="22"/>
                <w:szCs w:val="22"/>
              </w:rPr>
              <w:t xml:space="preserve">Предельное значение по группе «Б» получаем по формуле: </w:t>
            </w:r>
          </w:p>
          <w:p w:rsidR="00331961" w:rsidRPr="00723173" w:rsidRDefault="00331961" w:rsidP="00DE09A8">
            <w:pPr>
              <w:widowControl w:val="0"/>
              <w:rPr>
                <w:bCs/>
              </w:rPr>
            </w:pPr>
            <w:r w:rsidRPr="00723173">
              <w:rPr>
                <w:bCs/>
                <w:sz w:val="22"/>
                <w:szCs w:val="22"/>
              </w:rPr>
              <w:t>1680 МДж/год на 1 чел. х К,</w:t>
            </w:r>
          </w:p>
          <w:p w:rsidR="00331961" w:rsidRPr="00723173" w:rsidRDefault="00331961" w:rsidP="00DE09A8">
            <w:pPr>
              <w:widowControl w:val="0"/>
              <w:rPr>
                <w:bCs/>
              </w:rPr>
            </w:pPr>
            <w:r w:rsidRPr="00723173">
              <w:rPr>
                <w:bCs/>
                <w:sz w:val="22"/>
                <w:szCs w:val="22"/>
              </w:rPr>
              <w:t>где: К - коэффициент урбанизации муниципального образования.</w:t>
            </w:r>
          </w:p>
          <w:p w:rsidR="00331961" w:rsidRPr="00723173" w:rsidRDefault="00331961" w:rsidP="00DE09A8">
            <w:pPr>
              <w:widowControl w:val="0"/>
              <w:rPr>
                <w:bCs/>
              </w:rPr>
            </w:pPr>
            <w:r w:rsidRPr="00723173">
              <w:rPr>
                <w:bCs/>
                <w:sz w:val="22"/>
                <w:szCs w:val="22"/>
              </w:rPr>
              <w:t>Обоснование ранжирования муниципальных образований по уровню урбанизации приведено в разделе II РНГП.</w:t>
            </w:r>
          </w:p>
          <w:p w:rsidR="00331961" w:rsidRPr="00723173" w:rsidRDefault="00331961" w:rsidP="00DE09A8">
            <w:pPr>
              <w:widowControl w:val="0"/>
              <w:rPr>
                <w:bCs/>
              </w:rPr>
            </w:pPr>
            <w:r w:rsidRPr="00723173">
              <w:rPr>
                <w:bCs/>
                <w:sz w:val="22"/>
                <w:szCs w:val="22"/>
              </w:rPr>
              <w:t xml:space="preserve">СП 124.13330.2012, СП 42.13330.2016, </w:t>
            </w:r>
          </w:p>
          <w:p w:rsidR="00331961" w:rsidRDefault="00331961" w:rsidP="00DE09A8">
            <w:pPr>
              <w:widowControl w:val="0"/>
              <w:autoSpaceDE w:val="0"/>
              <w:autoSpaceDN w:val="0"/>
              <w:adjustRightInd w:val="0"/>
              <w:rPr>
                <w:bCs/>
              </w:rPr>
            </w:pPr>
            <w:r w:rsidRPr="00723173">
              <w:rPr>
                <w:bCs/>
                <w:sz w:val="22"/>
                <w:szCs w:val="22"/>
              </w:rPr>
              <w:t xml:space="preserve">СП 89.13330.2016, </w:t>
            </w:r>
          </w:p>
          <w:p w:rsidR="00331961" w:rsidRPr="00723173" w:rsidRDefault="00331961" w:rsidP="00DE09A8">
            <w:pPr>
              <w:widowControl w:val="0"/>
              <w:autoSpaceDE w:val="0"/>
              <w:autoSpaceDN w:val="0"/>
              <w:adjustRightInd w:val="0"/>
              <w:rPr>
                <w:bCs/>
              </w:rPr>
            </w:pPr>
            <w:r w:rsidRPr="00723173">
              <w:rPr>
                <w:bCs/>
                <w:sz w:val="22"/>
                <w:szCs w:val="22"/>
              </w:rPr>
              <w:t>СанПиН 2.2.1/2.1.1.1200-03</w:t>
            </w:r>
          </w:p>
        </w:tc>
      </w:tr>
      <w:tr w:rsidR="00331961" w:rsidRPr="00723173" w:rsidTr="00DE09A8">
        <w:trPr>
          <w:trHeight w:val="891"/>
          <w:jc w:val="center"/>
        </w:trPr>
        <w:tc>
          <w:tcPr>
            <w:tcW w:w="704" w:type="dxa"/>
            <w:vMerge/>
            <w:tcBorders>
              <w:left w:val="single" w:sz="4" w:space="0" w:color="auto"/>
              <w:bottom w:val="single" w:sz="4" w:space="0" w:color="auto"/>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
              </w:rPr>
            </w:pPr>
            <w:r w:rsidRPr="00723173">
              <w:rPr>
                <w:b/>
                <w:sz w:val="22"/>
                <w:szCs w:val="22"/>
              </w:rPr>
              <w:t>Объекты газоснабжения</w:t>
            </w:r>
          </w:p>
          <w:p w:rsidR="00331961" w:rsidRPr="00723173" w:rsidRDefault="00331961" w:rsidP="00DE09A8">
            <w:pPr>
              <w:widowControl w:val="0"/>
              <w:suppressAutoHyphens/>
              <w:rPr>
                <w:bCs/>
              </w:rPr>
            </w:pPr>
            <w:r w:rsidRPr="00723173">
              <w:rPr>
                <w:bCs/>
                <w:sz w:val="22"/>
                <w:szCs w:val="22"/>
              </w:rPr>
              <w:t>Комплекс сооружений электроснабжения</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autoSpaceDE w:val="0"/>
              <w:autoSpaceDN w:val="0"/>
              <w:adjustRightInd w:val="0"/>
              <w:ind w:left="-57" w:right="-57"/>
              <w:rPr>
                <w:bCs/>
              </w:rPr>
            </w:pPr>
            <w:r w:rsidRPr="00723173">
              <w:rPr>
                <w:bCs/>
                <w:spacing w:val="-2"/>
                <w:sz w:val="22"/>
                <w:szCs w:val="22"/>
              </w:rPr>
              <w:t>СП 62.13330.2011*, СП 42.13330.2016, СП 42-101-2003,</w:t>
            </w:r>
            <w:r w:rsidRPr="00723173">
              <w:rPr>
                <w:bCs/>
                <w:sz w:val="22"/>
                <w:szCs w:val="22"/>
              </w:rPr>
              <w:t xml:space="preserve"> СанПиН 2.2.1/2.1.1.1200-03, СП 123.13330.2012, </w:t>
            </w:r>
          </w:p>
          <w:p w:rsidR="00331961" w:rsidRPr="00723173" w:rsidRDefault="00331961" w:rsidP="00DE09A8">
            <w:pPr>
              <w:widowControl w:val="0"/>
              <w:suppressAutoHyphens/>
              <w:autoSpaceDE w:val="0"/>
              <w:autoSpaceDN w:val="0"/>
              <w:adjustRightInd w:val="0"/>
              <w:ind w:left="-57" w:right="-57" w:firstLine="220"/>
              <w:rPr>
                <w:bCs/>
              </w:rPr>
            </w:pPr>
            <w:r w:rsidRPr="00723173">
              <w:rPr>
                <w:bCs/>
                <w:sz w:val="22"/>
                <w:szCs w:val="22"/>
              </w:rPr>
              <w:t>Федеральный закон от 22.07.2008 № 123-ФЗ «Технический регламент о требованиях пожарной безопасности»</w:t>
            </w:r>
          </w:p>
        </w:tc>
      </w:tr>
      <w:tr w:rsidR="00331961" w:rsidRPr="00723173" w:rsidTr="00DE09A8">
        <w:trPr>
          <w:trHeight w:val="70"/>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right w:val="single" w:sz="4" w:space="0" w:color="auto"/>
            </w:tcBorders>
          </w:tcPr>
          <w:p w:rsidR="00331961" w:rsidRPr="00723173" w:rsidRDefault="00331961" w:rsidP="00DE09A8">
            <w:pPr>
              <w:widowControl w:val="0"/>
              <w:suppressAutoHyphens/>
              <w:rPr>
                <w:b/>
                <w:bCs/>
              </w:rPr>
            </w:pPr>
            <w:r w:rsidRPr="00723173">
              <w:rPr>
                <w:b/>
                <w:bCs/>
                <w:sz w:val="22"/>
                <w:szCs w:val="22"/>
              </w:rPr>
              <w:t>Объекты водоснабжения</w:t>
            </w:r>
          </w:p>
          <w:p w:rsidR="00331961" w:rsidRPr="00723173" w:rsidRDefault="00331961" w:rsidP="00DE09A8">
            <w:pPr>
              <w:widowControl w:val="0"/>
              <w:suppressAutoHyphens/>
              <w:rPr>
                <w:bCs/>
              </w:rPr>
            </w:pPr>
            <w:r w:rsidRPr="00723173">
              <w:rPr>
                <w:bCs/>
                <w:sz w:val="22"/>
                <w:szCs w:val="22"/>
              </w:rPr>
              <w:t>Комплекс сооружений водоснабжения</w:t>
            </w:r>
          </w:p>
        </w:tc>
        <w:tc>
          <w:tcPr>
            <w:tcW w:w="4530" w:type="dxa"/>
            <w:tcBorders>
              <w:top w:val="single" w:sz="4" w:space="0" w:color="auto"/>
              <w:left w:val="single" w:sz="4" w:space="0" w:color="auto"/>
              <w:right w:val="single" w:sz="4" w:space="0" w:color="auto"/>
            </w:tcBorders>
            <w:vAlign w:val="center"/>
          </w:tcPr>
          <w:p w:rsidR="00331961" w:rsidRPr="00723173" w:rsidRDefault="00331961" w:rsidP="00DE09A8">
            <w:pPr>
              <w:widowControl w:val="0"/>
            </w:pPr>
            <w:r w:rsidRPr="00723173">
              <w:rPr>
                <w:sz w:val="22"/>
                <w:szCs w:val="22"/>
              </w:rPr>
              <w:t xml:space="preserve">В соответствии с данными </w:t>
            </w:r>
            <w:proofErr w:type="spellStart"/>
            <w:r w:rsidRPr="00723173">
              <w:rPr>
                <w:sz w:val="22"/>
                <w:szCs w:val="22"/>
              </w:rPr>
              <w:t>Курскстата</w:t>
            </w:r>
            <w:proofErr w:type="spellEnd"/>
            <w:r w:rsidRPr="00723173">
              <w:rPr>
                <w:sz w:val="22"/>
                <w:szCs w:val="22"/>
              </w:rPr>
              <w:t xml:space="preserve"> среднесуточный отпуск воды в 2019 году в расчете на одного жителя составил 99 литров.</w:t>
            </w:r>
          </w:p>
          <w:p w:rsidR="00331961" w:rsidRPr="00723173" w:rsidRDefault="00331961" w:rsidP="00DE09A8">
            <w:pPr>
              <w:widowControl w:val="0"/>
              <w:rPr>
                <w:bCs/>
              </w:rPr>
            </w:pPr>
            <w:r w:rsidRPr="00723173">
              <w:rPr>
                <w:bCs/>
                <w:sz w:val="22"/>
                <w:szCs w:val="22"/>
              </w:rPr>
              <w:t xml:space="preserve">Предельное значение по группе «А» получаем по формуле: </w:t>
            </w:r>
          </w:p>
          <w:p w:rsidR="00331961" w:rsidRPr="00723173" w:rsidRDefault="00331961" w:rsidP="00DE09A8">
            <w:pPr>
              <w:widowControl w:val="0"/>
              <w:rPr>
                <w:bCs/>
              </w:rPr>
            </w:pPr>
            <w:r w:rsidRPr="00723173">
              <w:rPr>
                <w:sz w:val="22"/>
                <w:szCs w:val="22"/>
              </w:rPr>
              <w:t>99 л/</w:t>
            </w:r>
            <w:proofErr w:type="spellStart"/>
            <w:r w:rsidRPr="00723173">
              <w:rPr>
                <w:sz w:val="22"/>
                <w:szCs w:val="22"/>
              </w:rPr>
              <w:t>сут</w:t>
            </w:r>
            <w:proofErr w:type="spellEnd"/>
            <w:r w:rsidRPr="00723173">
              <w:rPr>
                <w:sz w:val="22"/>
                <w:szCs w:val="22"/>
              </w:rPr>
              <w:t>. на 1 чел.</w:t>
            </w:r>
            <w:r w:rsidRPr="00723173">
              <w:rPr>
                <w:bCs/>
                <w:sz w:val="22"/>
                <w:szCs w:val="22"/>
              </w:rPr>
              <w:t xml:space="preserve"> х К,</w:t>
            </w:r>
          </w:p>
          <w:p w:rsidR="00331961" w:rsidRPr="00723173" w:rsidRDefault="00331961" w:rsidP="00DE09A8">
            <w:pPr>
              <w:widowControl w:val="0"/>
              <w:rPr>
                <w:bCs/>
              </w:rPr>
            </w:pPr>
            <w:r w:rsidRPr="00723173">
              <w:rPr>
                <w:bCs/>
                <w:sz w:val="22"/>
                <w:szCs w:val="22"/>
              </w:rPr>
              <w:t>где: К - коэффициент урбанизации муниципального образования.</w:t>
            </w:r>
          </w:p>
          <w:p w:rsidR="00331961" w:rsidRPr="00723173" w:rsidRDefault="00331961" w:rsidP="00DE09A8">
            <w:pPr>
              <w:widowControl w:val="0"/>
            </w:pPr>
            <w:r w:rsidRPr="00723173">
              <w:rPr>
                <w:bCs/>
                <w:sz w:val="22"/>
                <w:szCs w:val="22"/>
              </w:rPr>
              <w:t xml:space="preserve">Обоснование ранжирования </w:t>
            </w:r>
            <w:r w:rsidRPr="00723173">
              <w:rPr>
                <w:sz w:val="22"/>
                <w:szCs w:val="22"/>
              </w:rPr>
              <w:t>муниципальных образований</w:t>
            </w:r>
            <w:r w:rsidRPr="00723173">
              <w:rPr>
                <w:bCs/>
                <w:sz w:val="22"/>
                <w:szCs w:val="22"/>
              </w:rPr>
              <w:t xml:space="preserve"> по уровню урбанизации приведено в разделе II РНГП.</w:t>
            </w:r>
          </w:p>
          <w:p w:rsidR="00331961" w:rsidRPr="00723173" w:rsidRDefault="00331961" w:rsidP="00DE09A8">
            <w:pPr>
              <w:widowControl w:val="0"/>
            </w:pPr>
            <w:r w:rsidRPr="00723173">
              <w:rPr>
                <w:sz w:val="22"/>
                <w:szCs w:val="22"/>
              </w:rPr>
              <w:t xml:space="preserve">СП 30.13330.2016, СП 31.13330.2012, </w:t>
            </w:r>
          </w:p>
          <w:p w:rsidR="00331961" w:rsidRPr="00723173" w:rsidRDefault="00331961" w:rsidP="00DE09A8">
            <w:pPr>
              <w:widowControl w:val="0"/>
            </w:pPr>
            <w:r w:rsidRPr="00723173">
              <w:rPr>
                <w:sz w:val="22"/>
                <w:szCs w:val="22"/>
              </w:rPr>
              <w:t xml:space="preserve">СП </w:t>
            </w:r>
            <w:r w:rsidRPr="00723173">
              <w:rPr>
                <w:bCs/>
                <w:sz w:val="22"/>
                <w:szCs w:val="22"/>
              </w:rPr>
              <w:t>42.13330.2016</w:t>
            </w:r>
            <w:r w:rsidRPr="00723173">
              <w:rPr>
                <w:sz w:val="22"/>
                <w:szCs w:val="22"/>
              </w:rPr>
              <w:t>, СанПиН 2.1.4.1074-01,</w:t>
            </w:r>
          </w:p>
          <w:p w:rsidR="00331961" w:rsidRPr="00723173" w:rsidRDefault="00331961" w:rsidP="00DE09A8">
            <w:pPr>
              <w:widowControl w:val="0"/>
            </w:pPr>
            <w:r w:rsidRPr="00723173">
              <w:rPr>
                <w:sz w:val="22"/>
                <w:szCs w:val="22"/>
              </w:rPr>
              <w:t>СанПиН 2.1.4.1175-02, ГОСТ 2761-84*,</w:t>
            </w:r>
          </w:p>
          <w:p w:rsidR="00331961" w:rsidRPr="00723173" w:rsidRDefault="00331961" w:rsidP="00DE09A8">
            <w:pPr>
              <w:widowControl w:val="0"/>
              <w:rPr>
                <w:bCs/>
              </w:rPr>
            </w:pPr>
            <w:r w:rsidRPr="00723173">
              <w:rPr>
                <w:sz w:val="22"/>
                <w:szCs w:val="22"/>
              </w:rPr>
              <w:t>СанПиН 2.1.4.1110-02</w:t>
            </w:r>
          </w:p>
        </w:tc>
      </w:tr>
      <w:tr w:rsidR="00331961" w:rsidRPr="00723173" w:rsidTr="00DE09A8">
        <w:trPr>
          <w:trHeight w:val="250"/>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firstLine="220"/>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
                <w:bCs/>
              </w:rPr>
            </w:pPr>
            <w:r w:rsidRPr="00723173">
              <w:rPr>
                <w:b/>
                <w:bCs/>
                <w:sz w:val="22"/>
                <w:szCs w:val="22"/>
              </w:rPr>
              <w:t>Объекты водоотведения (канализации)</w:t>
            </w:r>
          </w:p>
          <w:p w:rsidR="00331961" w:rsidRPr="00723173" w:rsidRDefault="00331961" w:rsidP="00DE09A8">
            <w:pPr>
              <w:widowControl w:val="0"/>
              <w:suppressAutoHyphens/>
              <w:rPr>
                <w:bCs/>
              </w:rPr>
            </w:pPr>
            <w:r w:rsidRPr="00723173">
              <w:rPr>
                <w:bCs/>
                <w:sz w:val="22"/>
                <w:szCs w:val="22"/>
              </w:rPr>
              <w:t>Комплекс сооружений водоотведения</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autoSpaceDE w:val="0"/>
              <w:autoSpaceDN w:val="0"/>
              <w:adjustRightInd w:val="0"/>
            </w:pPr>
            <w:r w:rsidRPr="00723173">
              <w:rPr>
                <w:sz w:val="22"/>
                <w:szCs w:val="22"/>
              </w:rPr>
              <w:t xml:space="preserve">В соответствии с данными </w:t>
            </w:r>
            <w:proofErr w:type="spellStart"/>
            <w:r w:rsidRPr="00723173">
              <w:rPr>
                <w:sz w:val="22"/>
                <w:szCs w:val="22"/>
              </w:rPr>
              <w:t>Курскстата</w:t>
            </w:r>
            <w:proofErr w:type="spellEnd"/>
            <w:r w:rsidRPr="00723173">
              <w:rPr>
                <w:sz w:val="22"/>
                <w:szCs w:val="22"/>
              </w:rPr>
              <w:t xml:space="preserve"> среднесуточный отпуск воды в 2019 году в расчете на одного жителя составил 99 литров.</w:t>
            </w:r>
          </w:p>
          <w:p w:rsidR="00331961" w:rsidRPr="00723173" w:rsidRDefault="00331961" w:rsidP="00DE09A8">
            <w:pPr>
              <w:widowControl w:val="0"/>
              <w:autoSpaceDE w:val="0"/>
              <w:autoSpaceDN w:val="0"/>
              <w:adjustRightInd w:val="0"/>
            </w:pPr>
            <w:r w:rsidRPr="00723173">
              <w:rPr>
                <w:sz w:val="22"/>
                <w:szCs w:val="22"/>
              </w:rPr>
              <w:t xml:space="preserve">Предельное значение по группе «А» получаем по формуле: </w:t>
            </w:r>
          </w:p>
          <w:p w:rsidR="00331961" w:rsidRPr="00723173" w:rsidRDefault="00331961" w:rsidP="00DE09A8">
            <w:pPr>
              <w:widowControl w:val="0"/>
              <w:autoSpaceDE w:val="0"/>
              <w:autoSpaceDN w:val="0"/>
              <w:adjustRightInd w:val="0"/>
            </w:pPr>
            <w:r w:rsidRPr="00723173">
              <w:rPr>
                <w:sz w:val="22"/>
                <w:szCs w:val="22"/>
              </w:rPr>
              <w:t>99 л/</w:t>
            </w:r>
            <w:proofErr w:type="spellStart"/>
            <w:r w:rsidRPr="00723173">
              <w:rPr>
                <w:sz w:val="22"/>
                <w:szCs w:val="22"/>
              </w:rPr>
              <w:t>сут</w:t>
            </w:r>
            <w:proofErr w:type="spellEnd"/>
            <w:r w:rsidRPr="00723173">
              <w:rPr>
                <w:sz w:val="22"/>
                <w:szCs w:val="22"/>
              </w:rPr>
              <w:t>. на 1 чел. х К,</w:t>
            </w:r>
          </w:p>
          <w:p w:rsidR="00331961" w:rsidRPr="00723173" w:rsidRDefault="00331961" w:rsidP="00DE09A8">
            <w:pPr>
              <w:widowControl w:val="0"/>
              <w:autoSpaceDE w:val="0"/>
              <w:autoSpaceDN w:val="0"/>
              <w:adjustRightInd w:val="0"/>
            </w:pPr>
            <w:r w:rsidRPr="00723173">
              <w:rPr>
                <w:sz w:val="22"/>
                <w:szCs w:val="22"/>
              </w:rPr>
              <w:t>где: К - коэффициент урбанизации муниципального образования.</w:t>
            </w:r>
          </w:p>
          <w:p w:rsidR="00331961" w:rsidRPr="00723173" w:rsidRDefault="00331961" w:rsidP="00DE09A8">
            <w:pPr>
              <w:widowControl w:val="0"/>
              <w:autoSpaceDE w:val="0"/>
              <w:autoSpaceDN w:val="0"/>
              <w:adjustRightInd w:val="0"/>
            </w:pPr>
            <w:r w:rsidRPr="00723173">
              <w:rPr>
                <w:sz w:val="22"/>
                <w:szCs w:val="22"/>
              </w:rPr>
              <w:t>Обоснование ранжирования муниципальных образований по уровню урбанизации приведено в разделе II РНГП.</w:t>
            </w:r>
          </w:p>
          <w:p w:rsidR="00331961" w:rsidRPr="00723173" w:rsidRDefault="00331961" w:rsidP="00DE09A8">
            <w:pPr>
              <w:widowControl w:val="0"/>
              <w:autoSpaceDE w:val="0"/>
              <w:autoSpaceDN w:val="0"/>
              <w:adjustRightInd w:val="0"/>
            </w:pPr>
            <w:r w:rsidRPr="00723173">
              <w:rPr>
                <w:sz w:val="22"/>
                <w:szCs w:val="22"/>
              </w:rPr>
              <w:t xml:space="preserve">СП 30.13330.2016, СП 32.13330.2012, </w:t>
            </w:r>
          </w:p>
          <w:p w:rsidR="00331961" w:rsidRPr="00723173" w:rsidRDefault="00331961" w:rsidP="00DE09A8">
            <w:pPr>
              <w:widowControl w:val="0"/>
              <w:autoSpaceDE w:val="0"/>
              <w:autoSpaceDN w:val="0"/>
              <w:adjustRightInd w:val="0"/>
              <w:rPr>
                <w:bCs/>
              </w:rPr>
            </w:pPr>
            <w:r w:rsidRPr="00723173">
              <w:rPr>
                <w:sz w:val="22"/>
                <w:szCs w:val="22"/>
              </w:rPr>
              <w:t xml:space="preserve">СП </w:t>
            </w:r>
            <w:r w:rsidRPr="00723173">
              <w:rPr>
                <w:bCs/>
                <w:sz w:val="22"/>
                <w:szCs w:val="22"/>
              </w:rPr>
              <w:t>42.13330.2016</w:t>
            </w:r>
            <w:r w:rsidRPr="00723173">
              <w:rPr>
                <w:sz w:val="22"/>
                <w:szCs w:val="22"/>
              </w:rPr>
              <w:t>, СанПиН 2.1.5.980-00,</w:t>
            </w:r>
          </w:p>
          <w:p w:rsidR="00331961" w:rsidRPr="00723173" w:rsidRDefault="00331961" w:rsidP="00DE09A8">
            <w:pPr>
              <w:widowControl w:val="0"/>
              <w:autoSpaceDE w:val="0"/>
              <w:autoSpaceDN w:val="0"/>
              <w:adjustRightInd w:val="0"/>
              <w:rPr>
                <w:bCs/>
              </w:rPr>
            </w:pPr>
            <w:r w:rsidRPr="00723173">
              <w:rPr>
                <w:bCs/>
                <w:sz w:val="22"/>
                <w:szCs w:val="22"/>
              </w:rPr>
              <w:t>СанПиН 2.2.1/2.1.1.1200-03</w:t>
            </w:r>
          </w:p>
        </w:tc>
      </w:tr>
      <w:tr w:rsidR="00331961" w:rsidRPr="00723173" w:rsidTr="00DE09A8">
        <w:trPr>
          <w:trHeight w:val="250"/>
          <w:jc w:val="center"/>
        </w:trPr>
        <w:tc>
          <w:tcPr>
            <w:tcW w:w="704" w:type="dxa"/>
            <w:vMerge/>
            <w:tcBorders>
              <w:left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
              </w:rPr>
            </w:pPr>
            <w:r w:rsidRPr="00723173">
              <w:rPr>
                <w:b/>
                <w:sz w:val="22"/>
                <w:szCs w:val="22"/>
              </w:rPr>
              <w:t>Объекты связи</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Default="00331961" w:rsidP="00DE09A8">
            <w:pPr>
              <w:widowControl w:val="0"/>
              <w:rPr>
                <w:bCs/>
              </w:rPr>
            </w:pPr>
            <w:r w:rsidRPr="00723173">
              <w:rPr>
                <w:bCs/>
                <w:sz w:val="22"/>
                <w:szCs w:val="22"/>
              </w:rPr>
              <w:t xml:space="preserve">СН 461-74, СП 42.13330.2016, </w:t>
            </w:r>
          </w:p>
          <w:p w:rsidR="00331961" w:rsidRPr="00723173" w:rsidRDefault="00331961" w:rsidP="00DE09A8">
            <w:pPr>
              <w:widowControl w:val="0"/>
              <w:rPr>
                <w:bCs/>
              </w:rPr>
            </w:pPr>
            <w:r w:rsidRPr="00723173">
              <w:rPr>
                <w:sz w:val="22"/>
                <w:szCs w:val="22"/>
              </w:rPr>
              <w:t>СП 5.13130.2009,</w:t>
            </w:r>
          </w:p>
          <w:p w:rsidR="00331961" w:rsidRDefault="00331961" w:rsidP="00DE09A8">
            <w:pPr>
              <w:widowControl w:val="0"/>
              <w:rPr>
                <w:bCs/>
              </w:rPr>
            </w:pPr>
            <w:r w:rsidRPr="00723173">
              <w:rPr>
                <w:bCs/>
                <w:sz w:val="22"/>
                <w:szCs w:val="22"/>
              </w:rPr>
              <w:t xml:space="preserve">СанПиН 2.1.8/2.2.4.1383-03, </w:t>
            </w:r>
          </w:p>
          <w:p w:rsidR="00331961" w:rsidRPr="00723173" w:rsidRDefault="00331961" w:rsidP="00DE09A8">
            <w:pPr>
              <w:widowControl w:val="0"/>
              <w:rPr>
                <w:bCs/>
              </w:rPr>
            </w:pPr>
            <w:r w:rsidRPr="00723173">
              <w:rPr>
                <w:sz w:val="22"/>
                <w:szCs w:val="22"/>
              </w:rPr>
              <w:t>СП 133.13330.2012</w:t>
            </w:r>
            <w:r w:rsidRPr="00723173">
              <w:rPr>
                <w:bCs/>
                <w:sz w:val="22"/>
                <w:szCs w:val="22"/>
              </w:rPr>
              <w:t>,</w:t>
            </w:r>
          </w:p>
          <w:p w:rsidR="00331961" w:rsidRPr="00723173" w:rsidRDefault="00331961" w:rsidP="00DE09A8">
            <w:pPr>
              <w:widowControl w:val="0"/>
              <w:suppressAutoHyphens/>
              <w:rPr>
                <w:bCs/>
              </w:rPr>
            </w:pPr>
            <w:r w:rsidRPr="00723173">
              <w:rPr>
                <w:bCs/>
                <w:sz w:val="22"/>
                <w:szCs w:val="22"/>
              </w:rPr>
              <w:t xml:space="preserve">Постановление Правительства Российской Федерации от 09.06.1995 № 578 «Об утверждении Правил охраны линий и сооружений связи Российской Федерации» </w:t>
            </w:r>
          </w:p>
        </w:tc>
      </w:tr>
      <w:tr w:rsidR="00331961" w:rsidRPr="00723173" w:rsidTr="00DE09A8">
        <w:trPr>
          <w:trHeight w:val="250"/>
          <w:jc w:val="center"/>
        </w:trPr>
        <w:tc>
          <w:tcPr>
            <w:tcW w:w="704" w:type="dxa"/>
            <w:vMerge/>
            <w:tcBorders>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
              </w:rPr>
            </w:pPr>
            <w:r w:rsidRPr="00723173">
              <w:rPr>
                <w:b/>
                <w:sz w:val="22"/>
                <w:szCs w:val="22"/>
              </w:rPr>
              <w:t>Размещение линейных объектов (сетей) инженерного обеспечения</w:t>
            </w:r>
          </w:p>
        </w:tc>
        <w:tc>
          <w:tcPr>
            <w:tcW w:w="4530"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rPr>
                <w:bCs/>
              </w:rPr>
            </w:pPr>
            <w:r w:rsidRPr="00723173">
              <w:rPr>
                <w:bCs/>
                <w:sz w:val="22"/>
                <w:szCs w:val="22"/>
              </w:rPr>
              <w:t xml:space="preserve">СП 42.13330.2016, СП 18.13330.2011, СП 31.13330.2012, СП 62.13330.2011, СП 32.13330.2012, </w:t>
            </w:r>
          </w:p>
          <w:p w:rsidR="00331961" w:rsidRDefault="00331961" w:rsidP="00DE09A8">
            <w:pPr>
              <w:widowControl w:val="0"/>
              <w:rPr>
                <w:bCs/>
              </w:rPr>
            </w:pPr>
            <w:r w:rsidRPr="00723173">
              <w:rPr>
                <w:bCs/>
                <w:sz w:val="22"/>
                <w:szCs w:val="22"/>
              </w:rPr>
              <w:t xml:space="preserve">СП 124.13330.2012, </w:t>
            </w:r>
          </w:p>
          <w:p w:rsidR="00331961" w:rsidRPr="00723173" w:rsidRDefault="00331961" w:rsidP="00DE09A8">
            <w:pPr>
              <w:widowControl w:val="0"/>
              <w:rPr>
                <w:bCs/>
              </w:rPr>
            </w:pPr>
            <w:r w:rsidRPr="00723173">
              <w:rPr>
                <w:bCs/>
                <w:sz w:val="22"/>
                <w:szCs w:val="22"/>
              </w:rPr>
              <w:t xml:space="preserve">СанПиН 2.2.1/2.1.1.1200-03, </w:t>
            </w:r>
          </w:p>
          <w:p w:rsidR="00331961" w:rsidRPr="00723173" w:rsidRDefault="00331961" w:rsidP="00DE09A8">
            <w:pPr>
              <w:widowControl w:val="0"/>
              <w:suppressAutoHyphens/>
              <w:autoSpaceDE w:val="0"/>
              <w:autoSpaceDN w:val="0"/>
              <w:adjustRightInd w:val="0"/>
              <w:rPr>
                <w:bCs/>
              </w:rPr>
            </w:pPr>
            <w:r w:rsidRPr="00723173">
              <w:rPr>
                <w:bCs/>
                <w:noProof/>
                <w:sz w:val="22"/>
                <w:szCs w:val="22"/>
              </w:rPr>
              <w:t>Федеральный закон от 22.07.2008 № 123-ФЗ</w:t>
            </w:r>
            <w:r w:rsidRPr="00723173">
              <w:rPr>
                <w:bCs/>
                <w:sz w:val="22"/>
                <w:szCs w:val="22"/>
              </w:rPr>
              <w:t xml:space="preserve"> «Технический регламент о требованиях пожарной безопасности»</w:t>
            </w:r>
          </w:p>
        </w:tc>
      </w:tr>
      <w:tr w:rsidR="00331961" w:rsidRPr="00723173" w:rsidTr="00DE09A8">
        <w:trPr>
          <w:trHeight w:val="340"/>
          <w:jc w:val="center"/>
        </w:trPr>
        <w:tc>
          <w:tcPr>
            <w:tcW w:w="704" w:type="dxa"/>
            <w:tcBorders>
              <w:top w:val="single" w:sz="4" w:space="0" w:color="auto"/>
              <w:left w:val="single" w:sz="4" w:space="0" w:color="auto"/>
              <w:bottom w:val="nil"/>
              <w:right w:val="single" w:sz="4" w:space="0" w:color="auto"/>
            </w:tcBorders>
            <w:vAlign w:val="center"/>
          </w:tcPr>
          <w:p w:rsidR="00331961" w:rsidRPr="00723173" w:rsidRDefault="00331961" w:rsidP="00DE09A8">
            <w:pPr>
              <w:widowControl w:val="0"/>
              <w:ind w:left="-57" w:right="-57"/>
              <w:jc w:val="center"/>
              <w:rPr>
                <w:b/>
                <w:bCs/>
              </w:rPr>
            </w:pPr>
            <w:r w:rsidRPr="00723173">
              <w:rPr>
                <w:b/>
                <w:bCs/>
                <w:sz w:val="22"/>
                <w:szCs w:val="22"/>
              </w:rPr>
              <w:lastRenderedPageBreak/>
              <w:t>9.</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jc w:val="both"/>
              <w:rPr>
                <w:b/>
                <w:bCs/>
              </w:rPr>
            </w:pPr>
            <w:r w:rsidRPr="00723173">
              <w:rPr>
                <w:b/>
                <w:bCs/>
                <w:sz w:val="22"/>
                <w:szCs w:val="22"/>
              </w:rPr>
              <w:t>Нормативы градостроительного проектирования зон транспортной инфраструктуры</w:t>
            </w:r>
          </w:p>
        </w:tc>
      </w:tr>
      <w:tr w:rsidR="00331961" w:rsidRPr="00723173" w:rsidTr="00DE09A8">
        <w:trPr>
          <w:trHeight w:val="250"/>
          <w:jc w:val="center"/>
        </w:trPr>
        <w:tc>
          <w:tcPr>
            <w:tcW w:w="704" w:type="dxa"/>
            <w:tcBorders>
              <w:top w:val="nil"/>
              <w:left w:val="single" w:sz="4" w:space="0" w:color="auto"/>
              <w:bottom w:val="nil"/>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
                <w:bCs/>
              </w:rPr>
            </w:pPr>
            <w:r w:rsidRPr="00723173">
              <w:rPr>
                <w:b/>
                <w:bCs/>
                <w:sz w:val="22"/>
                <w:szCs w:val="22"/>
              </w:rPr>
              <w:t>Объекты автомобильных дорог</w:t>
            </w:r>
          </w:p>
          <w:p w:rsidR="00331961" w:rsidRPr="00723173" w:rsidRDefault="00331961" w:rsidP="00DE09A8">
            <w:pPr>
              <w:widowControl w:val="0"/>
              <w:suppressAutoHyphens/>
              <w:rPr>
                <w:bCs/>
              </w:rPr>
            </w:pPr>
            <w:r w:rsidRPr="00723173">
              <w:rPr>
                <w:bCs/>
                <w:sz w:val="22"/>
                <w:szCs w:val="22"/>
              </w:rPr>
              <w:t>Улично-дорожная сеть</w:t>
            </w:r>
          </w:p>
        </w:tc>
        <w:tc>
          <w:tcPr>
            <w:tcW w:w="4530"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rPr>
                <w:bCs/>
              </w:rPr>
            </w:pPr>
            <w:r w:rsidRPr="00723173">
              <w:rPr>
                <w:bCs/>
                <w:sz w:val="22"/>
                <w:szCs w:val="22"/>
              </w:rPr>
              <w:t>Плотность сети 4,0 км/км</w:t>
            </w:r>
            <w:r w:rsidRPr="00723173">
              <w:rPr>
                <w:bCs/>
                <w:sz w:val="22"/>
                <w:szCs w:val="22"/>
                <w:vertAlign w:val="superscript"/>
              </w:rPr>
              <w:t>2</w:t>
            </w:r>
            <w:r w:rsidRPr="00723173">
              <w:rPr>
                <w:bCs/>
                <w:sz w:val="22"/>
                <w:szCs w:val="22"/>
              </w:rPr>
              <w:t xml:space="preserve">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rsidRPr="00723173">
              <w:rPr>
                <w:bCs/>
                <w:sz w:val="22"/>
                <w:szCs w:val="22"/>
              </w:rPr>
              <w:t>Госгражданстроя</w:t>
            </w:r>
            <w:proofErr w:type="spellEnd"/>
          </w:p>
          <w:p w:rsidR="00331961" w:rsidRPr="00723173" w:rsidRDefault="00331961" w:rsidP="00DE09A8">
            <w:pPr>
              <w:widowControl w:val="0"/>
              <w:rPr>
                <w:bCs/>
              </w:rPr>
            </w:pPr>
            <w:r w:rsidRPr="00723173">
              <w:rPr>
                <w:bCs/>
                <w:sz w:val="22"/>
                <w:szCs w:val="22"/>
              </w:rPr>
              <w:t>Предельное значение по группе «Б» получаем по формуле: 4,0 км/км</w:t>
            </w:r>
            <w:r w:rsidRPr="00723173">
              <w:rPr>
                <w:bCs/>
                <w:sz w:val="22"/>
                <w:szCs w:val="22"/>
                <w:vertAlign w:val="superscript"/>
              </w:rPr>
              <w:t>2</w:t>
            </w:r>
            <w:r w:rsidRPr="00723173">
              <w:rPr>
                <w:bCs/>
                <w:sz w:val="22"/>
                <w:szCs w:val="22"/>
              </w:rPr>
              <w:t xml:space="preserve"> х К,</w:t>
            </w:r>
          </w:p>
          <w:p w:rsidR="00331961" w:rsidRPr="00723173" w:rsidRDefault="00331961" w:rsidP="00DE09A8">
            <w:pPr>
              <w:widowControl w:val="0"/>
              <w:rPr>
                <w:bCs/>
              </w:rPr>
            </w:pPr>
            <w:r w:rsidRPr="00723173">
              <w:rPr>
                <w:bCs/>
                <w:sz w:val="22"/>
                <w:szCs w:val="22"/>
              </w:rPr>
              <w:t>где: К - коэффициент урбанизации муниципального образования.</w:t>
            </w:r>
          </w:p>
          <w:p w:rsidR="00331961" w:rsidRPr="00723173" w:rsidRDefault="00331961" w:rsidP="00DE09A8">
            <w:pPr>
              <w:widowControl w:val="0"/>
              <w:rPr>
                <w:bCs/>
              </w:rPr>
            </w:pPr>
            <w:r w:rsidRPr="00723173">
              <w:rPr>
                <w:bCs/>
                <w:sz w:val="22"/>
                <w:szCs w:val="22"/>
              </w:rPr>
              <w:t>Обоснование ранжирования муниципальных образований по уровню урбанизации приведено в разделе II РНГП.</w:t>
            </w:r>
          </w:p>
          <w:p w:rsidR="00331961" w:rsidRPr="00723173" w:rsidRDefault="00331961" w:rsidP="00DE09A8">
            <w:pPr>
              <w:widowControl w:val="0"/>
              <w:rPr>
                <w:bCs/>
              </w:rPr>
            </w:pPr>
            <w:r w:rsidRPr="00723173">
              <w:rPr>
                <w:bCs/>
                <w:sz w:val="22"/>
                <w:szCs w:val="22"/>
              </w:rPr>
              <w:t xml:space="preserve">СП 42.13330.2016, ГОСТ Р 52398-2005, </w:t>
            </w:r>
          </w:p>
          <w:p w:rsidR="00331961" w:rsidRPr="00723173" w:rsidRDefault="00331961" w:rsidP="00DE09A8">
            <w:pPr>
              <w:widowControl w:val="0"/>
              <w:rPr>
                <w:bCs/>
              </w:rPr>
            </w:pPr>
            <w:r w:rsidRPr="00723173">
              <w:rPr>
                <w:bCs/>
                <w:sz w:val="22"/>
                <w:szCs w:val="22"/>
              </w:rPr>
              <w:t>СП 34.13330.2012, СП 35.13330.2011,</w:t>
            </w:r>
          </w:p>
          <w:p w:rsidR="00331961" w:rsidRDefault="00331961" w:rsidP="00DE09A8">
            <w:pPr>
              <w:widowControl w:val="0"/>
              <w:autoSpaceDE w:val="0"/>
              <w:autoSpaceDN w:val="0"/>
              <w:adjustRightInd w:val="0"/>
            </w:pPr>
            <w:r w:rsidRPr="00723173">
              <w:rPr>
                <w:sz w:val="22"/>
                <w:szCs w:val="22"/>
              </w:rPr>
              <w:t xml:space="preserve">СП 4.13130.2013, </w:t>
            </w:r>
          </w:p>
          <w:p w:rsidR="00331961" w:rsidRPr="00723173" w:rsidRDefault="00331961" w:rsidP="00DE09A8">
            <w:pPr>
              <w:widowControl w:val="0"/>
              <w:autoSpaceDE w:val="0"/>
              <w:autoSpaceDN w:val="0"/>
              <w:adjustRightInd w:val="0"/>
              <w:rPr>
                <w:bCs/>
              </w:rPr>
            </w:pPr>
            <w:r w:rsidRPr="00723173">
              <w:rPr>
                <w:bCs/>
                <w:sz w:val="22"/>
                <w:szCs w:val="22"/>
              </w:rPr>
              <w:t>СанПиН 2.2.1/2.1.1.1200-03,</w:t>
            </w:r>
          </w:p>
          <w:p w:rsidR="00331961" w:rsidRPr="00723173" w:rsidRDefault="00331961" w:rsidP="00DE09A8">
            <w:pPr>
              <w:widowControl w:val="0"/>
              <w:suppressAutoHyphens/>
              <w:autoSpaceDE w:val="0"/>
              <w:autoSpaceDN w:val="0"/>
              <w:adjustRightInd w:val="0"/>
              <w:rPr>
                <w:bCs/>
              </w:rPr>
            </w:pPr>
            <w:r w:rsidRPr="00723173">
              <w:rPr>
                <w:bCs/>
                <w:sz w:val="22"/>
                <w:szCs w:val="22"/>
              </w:rPr>
              <w:t>Федеральный закон от 22.07.2008 № 123-ФЗ «Технический регламент о требованиях пожарной безопасности»</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bCs/>
                <w:spacing w:val="-2"/>
                <w:sz w:val="22"/>
                <w:szCs w:val="22"/>
              </w:rPr>
              <w:t xml:space="preserve">Объекты транспортного обслуживания населения </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autoSpaceDE w:val="0"/>
              <w:autoSpaceDN w:val="0"/>
              <w:adjustRightInd w:val="0"/>
              <w:rPr>
                <w:bCs/>
              </w:rPr>
            </w:pPr>
            <w:r w:rsidRPr="00723173">
              <w:rPr>
                <w:bCs/>
                <w:sz w:val="22"/>
                <w:szCs w:val="22"/>
              </w:rPr>
              <w:t xml:space="preserve">СП 42.13330.2016, СП 34.13330.2012, </w:t>
            </w:r>
          </w:p>
          <w:p w:rsidR="00331961" w:rsidRPr="00723173" w:rsidRDefault="00331961" w:rsidP="00DE09A8">
            <w:pPr>
              <w:widowControl w:val="0"/>
              <w:suppressAutoHyphens/>
            </w:pPr>
            <w:r w:rsidRPr="00723173">
              <w:rPr>
                <w:bCs/>
                <w:sz w:val="22"/>
                <w:szCs w:val="22"/>
              </w:rPr>
              <w:t>Распоряжение Министерства транспорта Российской Федерации от 31.01.2017 № НА-19-р</w:t>
            </w:r>
            <w:r w:rsidRPr="00723173">
              <w:rPr>
                <w:spacing w:val="-2"/>
                <w:sz w:val="22"/>
                <w:szCs w:val="22"/>
              </w:rPr>
              <w:t>«Об утверждении социального стандарта транспортного</w:t>
            </w:r>
            <w:r w:rsidRPr="00723173">
              <w:rPr>
                <w:sz w:val="22"/>
                <w:szCs w:val="22"/>
              </w:rPr>
              <w:t xml:space="preserve">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Автомобильные стоянки</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autoSpaceDE w:val="0"/>
              <w:autoSpaceDN w:val="0"/>
              <w:adjustRightInd w:val="0"/>
              <w:rPr>
                <w:bCs/>
                <w:spacing w:val="-2"/>
              </w:rPr>
            </w:pPr>
            <w:r w:rsidRPr="00723173">
              <w:rPr>
                <w:bCs/>
                <w:sz w:val="22"/>
                <w:szCs w:val="22"/>
              </w:rPr>
              <w:t xml:space="preserve">СП 42.13330.2016, </w:t>
            </w:r>
            <w:r w:rsidRPr="00723173">
              <w:rPr>
                <w:bCs/>
                <w:spacing w:val="-2"/>
                <w:sz w:val="22"/>
                <w:szCs w:val="22"/>
              </w:rPr>
              <w:t xml:space="preserve">СП 113.13330.2016, </w:t>
            </w:r>
          </w:p>
          <w:p w:rsidR="00331961" w:rsidRDefault="00331961" w:rsidP="00DE09A8">
            <w:pPr>
              <w:widowControl w:val="0"/>
              <w:suppressAutoHyphens/>
              <w:autoSpaceDE w:val="0"/>
              <w:autoSpaceDN w:val="0"/>
              <w:adjustRightInd w:val="0"/>
            </w:pPr>
            <w:r w:rsidRPr="00723173">
              <w:rPr>
                <w:sz w:val="22"/>
                <w:szCs w:val="22"/>
              </w:rPr>
              <w:t xml:space="preserve">СП 4.13130.2013, </w:t>
            </w:r>
          </w:p>
          <w:p w:rsidR="00331961" w:rsidRPr="00723173" w:rsidRDefault="00331961" w:rsidP="00DE09A8">
            <w:pPr>
              <w:widowControl w:val="0"/>
              <w:suppressAutoHyphens/>
              <w:autoSpaceDE w:val="0"/>
              <w:autoSpaceDN w:val="0"/>
              <w:adjustRightInd w:val="0"/>
              <w:rPr>
                <w:bCs/>
              </w:rPr>
            </w:pPr>
            <w:r w:rsidRPr="00723173">
              <w:rPr>
                <w:bCs/>
                <w:sz w:val="22"/>
                <w:szCs w:val="22"/>
              </w:rPr>
              <w:t xml:space="preserve">СанПиН 2.2.1/2.1.1.1200-03, </w:t>
            </w:r>
          </w:p>
          <w:p w:rsidR="00331961" w:rsidRPr="00723173" w:rsidRDefault="00331961" w:rsidP="00DE09A8">
            <w:pPr>
              <w:widowControl w:val="0"/>
              <w:suppressAutoHyphens/>
              <w:autoSpaceDE w:val="0"/>
              <w:autoSpaceDN w:val="0"/>
              <w:adjustRightInd w:val="0"/>
              <w:rPr>
                <w:bCs/>
              </w:rPr>
            </w:pPr>
            <w:r w:rsidRPr="00723173">
              <w:rPr>
                <w:bCs/>
                <w:sz w:val="22"/>
                <w:szCs w:val="22"/>
              </w:rPr>
              <w:t>Федеральный закон от 22.07.2008 №123-ФЗ «Технический регламент о требованиях пожарной безопасности»</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2" w:space="0" w:color="auto"/>
              <w:bottom w:val="single" w:sz="2" w:space="0" w:color="auto"/>
            </w:tcBorders>
          </w:tcPr>
          <w:p w:rsidR="00331961" w:rsidRPr="00723173" w:rsidRDefault="00331961" w:rsidP="00DE09A8">
            <w:pPr>
              <w:widowControl w:val="0"/>
              <w:suppressAutoHyphens/>
            </w:pPr>
            <w:r w:rsidRPr="00723173">
              <w:rPr>
                <w:sz w:val="22"/>
                <w:szCs w:val="22"/>
              </w:rPr>
              <w:t xml:space="preserve">Велосипедные и </w:t>
            </w:r>
            <w:proofErr w:type="spellStart"/>
            <w:r w:rsidRPr="00723173">
              <w:rPr>
                <w:sz w:val="22"/>
                <w:szCs w:val="22"/>
              </w:rPr>
              <w:t>велопешеходные</w:t>
            </w:r>
            <w:proofErr w:type="spellEnd"/>
            <w:r w:rsidRPr="00723173">
              <w:rPr>
                <w:sz w:val="22"/>
                <w:szCs w:val="22"/>
              </w:rPr>
              <w:t xml:space="preserve"> дорожки</w:t>
            </w:r>
          </w:p>
        </w:tc>
        <w:tc>
          <w:tcPr>
            <w:tcW w:w="4530" w:type="dxa"/>
            <w:tcBorders>
              <w:top w:val="single" w:sz="2" w:space="0" w:color="auto"/>
              <w:bottom w:val="single" w:sz="2" w:space="0" w:color="auto"/>
            </w:tcBorders>
          </w:tcPr>
          <w:p w:rsidR="00331961" w:rsidRDefault="00331961" w:rsidP="00DE09A8">
            <w:pPr>
              <w:widowControl w:val="0"/>
              <w:suppressAutoHyphens/>
              <w:autoSpaceDE w:val="0"/>
              <w:autoSpaceDN w:val="0"/>
              <w:adjustRightInd w:val="0"/>
              <w:rPr>
                <w:color w:val="000000"/>
                <w:spacing w:val="-4"/>
              </w:rPr>
            </w:pPr>
            <w:r w:rsidRPr="00723173">
              <w:rPr>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w:t>
            </w:r>
          </w:p>
          <w:p w:rsidR="00331961" w:rsidRPr="00723173" w:rsidRDefault="00331961" w:rsidP="00DE09A8">
            <w:pPr>
              <w:widowControl w:val="0"/>
              <w:suppressAutoHyphens/>
              <w:autoSpaceDE w:val="0"/>
              <w:autoSpaceDN w:val="0"/>
              <w:adjustRightInd w:val="0"/>
            </w:pPr>
            <w:r w:rsidRPr="00723173">
              <w:rPr>
                <w:color w:val="000000"/>
                <w:spacing w:val="-4"/>
                <w:sz w:val="22"/>
                <w:szCs w:val="22"/>
              </w:rPr>
              <w:t xml:space="preserve"> Общие требования.</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2" w:space="0" w:color="auto"/>
            </w:tcBorders>
          </w:tcPr>
          <w:p w:rsidR="00331961" w:rsidRPr="00723173" w:rsidRDefault="00331961" w:rsidP="00DE09A8">
            <w:pPr>
              <w:widowControl w:val="0"/>
              <w:suppressAutoHyphens/>
            </w:pPr>
            <w:r w:rsidRPr="00723173">
              <w:rPr>
                <w:sz w:val="22"/>
                <w:szCs w:val="22"/>
              </w:rPr>
              <w:t>Остановочный пункт</w:t>
            </w:r>
          </w:p>
        </w:tc>
        <w:tc>
          <w:tcPr>
            <w:tcW w:w="4530" w:type="dxa"/>
            <w:tcBorders>
              <w:top w:val="single" w:sz="2" w:space="0" w:color="auto"/>
            </w:tcBorders>
          </w:tcPr>
          <w:p w:rsidR="00331961" w:rsidRDefault="00331961" w:rsidP="00DE09A8">
            <w:pPr>
              <w:widowControl w:val="0"/>
              <w:spacing w:line="260" w:lineRule="auto"/>
              <w:ind w:firstLine="220"/>
              <w:rPr>
                <w:spacing w:val="-4"/>
              </w:rPr>
            </w:pPr>
            <w:r w:rsidRPr="00723173">
              <w:rPr>
                <w:spacing w:val="-4"/>
                <w:sz w:val="22"/>
                <w:szCs w:val="22"/>
              </w:rPr>
              <w:t xml:space="preserve">Пункт 7 части 1 статьи 14 Федерального закона от 6 октября 2003 года </w:t>
            </w:r>
            <w:r w:rsidRPr="00723173">
              <w:rPr>
                <w:spacing w:val="-6"/>
                <w:sz w:val="22"/>
                <w:szCs w:val="22"/>
              </w:rPr>
              <w:t>№</w:t>
            </w:r>
            <w:r w:rsidRPr="00723173">
              <w:rPr>
                <w:spacing w:val="-4"/>
                <w:sz w:val="22"/>
                <w:szCs w:val="22"/>
              </w:rPr>
              <w:t xml:space="preserve"> 131-ФЗ «Об общих принципах местного самоуправления в Российской Федерации» </w:t>
            </w:r>
          </w:p>
          <w:p w:rsidR="00331961" w:rsidRPr="00723173" w:rsidRDefault="00331961" w:rsidP="00DE09A8">
            <w:pPr>
              <w:widowControl w:val="0"/>
              <w:spacing w:line="260" w:lineRule="auto"/>
              <w:ind w:firstLine="220"/>
              <w:rPr>
                <w:color w:val="000000"/>
                <w:spacing w:val="-4"/>
              </w:rPr>
            </w:pPr>
            <w:r w:rsidRPr="00723173">
              <w:rPr>
                <w:spacing w:val="-4"/>
                <w:sz w:val="22"/>
                <w:szCs w:val="22"/>
              </w:rPr>
              <w:t xml:space="preserve">Пешеходная доступность 30 </w:t>
            </w:r>
            <w:r w:rsidRPr="00723173">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331961" w:rsidRPr="00723173" w:rsidTr="00DE09A8">
        <w:trPr>
          <w:trHeight w:val="340"/>
          <w:jc w:val="center"/>
        </w:trPr>
        <w:tc>
          <w:tcPr>
            <w:tcW w:w="704" w:type="dxa"/>
            <w:vMerge w:val="restart"/>
            <w:tcBorders>
              <w:top w:val="single" w:sz="4" w:space="0" w:color="auto"/>
              <w:left w:val="single" w:sz="4" w:space="0" w:color="auto"/>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10.</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jc w:val="both"/>
              <w:rPr>
                <w:b/>
                <w:bCs/>
              </w:rPr>
            </w:pPr>
            <w:r w:rsidRPr="00723173">
              <w:rPr>
                <w:b/>
                <w:bCs/>
                <w:sz w:val="22"/>
                <w:szCs w:val="22"/>
              </w:rPr>
              <w:t xml:space="preserve">Нормативы градостроительного проектирования зон </w:t>
            </w:r>
            <w:r w:rsidRPr="00723173">
              <w:rPr>
                <w:b/>
                <w:sz w:val="22"/>
                <w:szCs w:val="22"/>
              </w:rPr>
              <w:t xml:space="preserve">сельскохозяйственного </w:t>
            </w:r>
            <w:r w:rsidRPr="00723173">
              <w:rPr>
                <w:b/>
                <w:bCs/>
                <w:sz w:val="22"/>
                <w:szCs w:val="22"/>
              </w:rPr>
              <w:t>использования</w:t>
            </w:r>
          </w:p>
        </w:tc>
      </w:tr>
      <w:tr w:rsidR="00331961" w:rsidRPr="00723173" w:rsidTr="00DE09A8">
        <w:trPr>
          <w:trHeight w:val="250"/>
          <w:jc w:val="center"/>
        </w:trPr>
        <w:tc>
          <w:tcPr>
            <w:tcW w:w="704" w:type="dxa"/>
            <w:vMerge/>
            <w:tcBorders>
              <w:left w:val="single" w:sz="4" w:space="0" w:color="auto"/>
              <w:bottom w:val="single" w:sz="4" w:space="0" w:color="auto"/>
              <w:right w:val="single" w:sz="4" w:space="0" w:color="auto"/>
            </w:tcBorders>
          </w:tcPr>
          <w:p w:rsidR="00331961" w:rsidRPr="00723173" w:rsidRDefault="00331961" w:rsidP="00DE09A8">
            <w:pPr>
              <w:widowControl w:val="0"/>
              <w:spacing w:before="4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pPr>
            <w:r w:rsidRPr="00723173">
              <w:rPr>
                <w:sz w:val="22"/>
                <w:szCs w:val="22"/>
              </w:rPr>
              <w:t>Нормативы градостроительного проектирования</w:t>
            </w:r>
            <w:r w:rsidRPr="00723173">
              <w:rPr>
                <w:bCs/>
                <w:sz w:val="22"/>
                <w:szCs w:val="22"/>
              </w:rPr>
              <w:t xml:space="preserve"> зон сельскохозяйственного использования</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pPr>
            <w:r w:rsidRPr="00723173">
              <w:rPr>
                <w:sz w:val="22"/>
                <w:szCs w:val="22"/>
              </w:rPr>
              <w:t xml:space="preserve">Градостроительный кодекс Российской Федерации, </w:t>
            </w:r>
          </w:p>
          <w:p w:rsidR="00331961" w:rsidRPr="00723173" w:rsidRDefault="00331961" w:rsidP="00DE09A8">
            <w:pPr>
              <w:widowControl w:val="0"/>
            </w:pPr>
            <w:r w:rsidRPr="00723173">
              <w:rPr>
                <w:sz w:val="22"/>
                <w:szCs w:val="22"/>
              </w:rPr>
              <w:t xml:space="preserve">Земельный кодекс Российской Федерации, </w:t>
            </w:r>
          </w:p>
          <w:p w:rsidR="00331961" w:rsidRPr="00723173" w:rsidRDefault="00331961" w:rsidP="00DE09A8">
            <w:pPr>
              <w:widowControl w:val="0"/>
            </w:pPr>
            <w:r w:rsidRPr="00723173">
              <w:rPr>
                <w:sz w:val="22"/>
                <w:szCs w:val="22"/>
              </w:rPr>
              <w:t xml:space="preserve">СП 42.13330.2016, СП 19.13330.2011, </w:t>
            </w:r>
          </w:p>
          <w:p w:rsidR="00331961" w:rsidRDefault="00331961" w:rsidP="00DE09A8">
            <w:pPr>
              <w:widowControl w:val="0"/>
              <w:rPr>
                <w:b/>
                <w:bCs/>
              </w:rPr>
            </w:pPr>
            <w:r w:rsidRPr="00723173">
              <w:rPr>
                <w:bCs/>
                <w:sz w:val="22"/>
                <w:szCs w:val="22"/>
              </w:rPr>
              <w:t>СП 4.13130.2013,</w:t>
            </w:r>
          </w:p>
          <w:p w:rsidR="00331961" w:rsidRPr="00723173" w:rsidRDefault="00331961" w:rsidP="00DE09A8">
            <w:pPr>
              <w:widowControl w:val="0"/>
            </w:pPr>
            <w:r w:rsidRPr="00723173">
              <w:rPr>
                <w:sz w:val="22"/>
                <w:szCs w:val="22"/>
              </w:rPr>
              <w:t>СанПиН 2.2.1/2.1.1.1200-03,</w:t>
            </w:r>
          </w:p>
          <w:p w:rsidR="00331961" w:rsidRPr="00723173" w:rsidRDefault="00331961" w:rsidP="00DE09A8">
            <w:pPr>
              <w:widowControl w:val="0"/>
            </w:pPr>
            <w:r w:rsidRPr="00723173">
              <w:rPr>
                <w:iCs/>
                <w:sz w:val="22"/>
                <w:szCs w:val="22"/>
              </w:rPr>
              <w:t>СП 53.13330.2011, СП 8.13130.2009,</w:t>
            </w:r>
          </w:p>
          <w:p w:rsidR="00331961" w:rsidRPr="00723173" w:rsidRDefault="00331961" w:rsidP="00DE09A8">
            <w:pPr>
              <w:widowControl w:val="0"/>
              <w:suppressAutoHyphens/>
              <w:rPr>
                <w:bCs/>
              </w:rPr>
            </w:pPr>
            <w:r w:rsidRPr="00723173">
              <w:rPr>
                <w:bCs/>
                <w:sz w:val="22"/>
                <w:szCs w:val="22"/>
              </w:rPr>
              <w:t>Федеральный закон от 22.07.2008 № 123-ФЗ «Технический регламент о требованиях пожарной безопасности»,</w:t>
            </w:r>
          </w:p>
          <w:p w:rsidR="00331961" w:rsidRPr="00723173" w:rsidRDefault="00331961" w:rsidP="00DE09A8">
            <w:pPr>
              <w:widowControl w:val="0"/>
              <w:rPr>
                <w:bCs/>
                <w:iCs/>
              </w:rPr>
            </w:pPr>
            <w:r w:rsidRPr="00723173">
              <w:rPr>
                <w:bCs/>
                <w:iCs/>
                <w:sz w:val="22"/>
                <w:szCs w:val="22"/>
              </w:rPr>
              <w:t xml:space="preserve">Федеральный закон от 29.07.2017 № 217-ФЗ </w:t>
            </w:r>
          </w:p>
          <w:p w:rsidR="00331961" w:rsidRPr="00723173" w:rsidRDefault="00331961" w:rsidP="00DE09A8">
            <w:pPr>
              <w:widowControl w:val="0"/>
              <w:suppressAutoHyphens/>
              <w:rPr>
                <w:iCs/>
              </w:rPr>
            </w:pPr>
            <w:r w:rsidRPr="00723173">
              <w:rPr>
                <w:iCs/>
                <w:sz w:val="22"/>
                <w:szCs w:val="22"/>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31961" w:rsidRPr="00723173" w:rsidRDefault="00331961" w:rsidP="00DE09A8">
            <w:pPr>
              <w:widowControl w:val="0"/>
              <w:suppressAutoHyphens/>
            </w:pPr>
            <w:r w:rsidRPr="00723173">
              <w:rPr>
                <w:sz w:val="22"/>
                <w:szCs w:val="22"/>
              </w:rPr>
              <w:t xml:space="preserve">Федеральный закон от 07.07.2003 № 112-ФЗ </w:t>
            </w:r>
          </w:p>
          <w:p w:rsidR="00331961" w:rsidRPr="00723173" w:rsidRDefault="00331961" w:rsidP="00DE09A8">
            <w:pPr>
              <w:widowControl w:val="0"/>
              <w:suppressAutoHyphens/>
            </w:pPr>
            <w:r w:rsidRPr="00723173">
              <w:rPr>
                <w:sz w:val="22"/>
                <w:szCs w:val="22"/>
              </w:rPr>
              <w:t>«О личном подсобном хозяйстве»</w:t>
            </w:r>
          </w:p>
        </w:tc>
      </w:tr>
      <w:tr w:rsidR="00331961" w:rsidRPr="00723173" w:rsidTr="00DE09A8">
        <w:trPr>
          <w:trHeight w:val="340"/>
          <w:jc w:val="center"/>
        </w:trPr>
        <w:tc>
          <w:tcPr>
            <w:tcW w:w="704" w:type="dxa"/>
            <w:vMerge w:val="restart"/>
            <w:tcBorders>
              <w:top w:val="single" w:sz="4" w:space="0" w:color="auto"/>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11.</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jc w:val="both"/>
              <w:rPr>
                <w:b/>
                <w:bCs/>
              </w:rPr>
            </w:pPr>
            <w:r w:rsidRPr="00723173">
              <w:rPr>
                <w:b/>
                <w:bCs/>
                <w:sz w:val="22"/>
                <w:szCs w:val="22"/>
              </w:rPr>
              <w:t>Нормативы градостроительного проектирования зон особо охраняемых территорий</w:t>
            </w:r>
          </w:p>
        </w:tc>
      </w:tr>
      <w:tr w:rsidR="00331961" w:rsidRPr="00723173" w:rsidTr="00DE09A8">
        <w:trPr>
          <w:trHeight w:val="250"/>
          <w:jc w:val="center"/>
        </w:trPr>
        <w:tc>
          <w:tcPr>
            <w:tcW w:w="704" w:type="dxa"/>
            <w:vMerge/>
            <w:tcBorders>
              <w:left w:val="single" w:sz="4" w:space="0" w:color="auto"/>
              <w:bottom w:val="nil"/>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pPr>
            <w:r w:rsidRPr="00723173">
              <w:rPr>
                <w:sz w:val="22"/>
                <w:szCs w:val="22"/>
              </w:rPr>
              <w:t>Особо охраняемые природные территории</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iCs/>
              </w:rPr>
            </w:pPr>
            <w:r w:rsidRPr="00723173">
              <w:rPr>
                <w:iCs/>
                <w:sz w:val="22"/>
                <w:szCs w:val="22"/>
              </w:rPr>
              <w:t>Федеральный закон от 14.03.1995 № 33-ФЗ</w:t>
            </w:r>
          </w:p>
          <w:p w:rsidR="00331961" w:rsidRPr="00723173" w:rsidRDefault="00331961" w:rsidP="00DE09A8">
            <w:pPr>
              <w:widowControl w:val="0"/>
              <w:suppressAutoHyphens/>
              <w:rPr>
                <w:iCs/>
              </w:rPr>
            </w:pPr>
            <w:r w:rsidRPr="00723173">
              <w:rPr>
                <w:iCs/>
                <w:sz w:val="22"/>
                <w:szCs w:val="22"/>
              </w:rPr>
              <w:t>«Об особо охраняемых природных территориях»,</w:t>
            </w:r>
          </w:p>
          <w:p w:rsidR="00331961" w:rsidRPr="00723173" w:rsidRDefault="00331961" w:rsidP="00DE09A8">
            <w:pPr>
              <w:widowControl w:val="0"/>
              <w:suppressAutoHyphens/>
            </w:pPr>
            <w:r w:rsidRPr="00723173">
              <w:rPr>
                <w:bCs/>
                <w:sz w:val="22"/>
                <w:szCs w:val="22"/>
              </w:rPr>
              <w:t xml:space="preserve">Закона Курской области от </w:t>
            </w:r>
            <w:r w:rsidRPr="00723173">
              <w:rPr>
                <w:sz w:val="22"/>
                <w:szCs w:val="22"/>
              </w:rPr>
              <w:t xml:space="preserve">22.11.2007 № 118-ЗКО </w:t>
            </w:r>
          </w:p>
          <w:p w:rsidR="00331961" w:rsidRPr="00723173" w:rsidRDefault="00331961" w:rsidP="00DE09A8">
            <w:pPr>
              <w:widowControl w:val="0"/>
              <w:suppressAutoHyphens/>
            </w:pPr>
            <w:r w:rsidRPr="00723173">
              <w:rPr>
                <w:sz w:val="22"/>
                <w:szCs w:val="22"/>
              </w:rPr>
              <w:t>«Об особо охраняемых природных территориях в Курской области»</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r w:rsidRPr="00723173">
              <w:rPr>
                <w:b/>
                <w:bCs/>
                <w:sz w:val="22"/>
                <w:szCs w:val="22"/>
              </w:rPr>
              <w:br w:type="page"/>
            </w: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Нормативные параметры охраны объектов культурного наследия</w:t>
            </w:r>
          </w:p>
          <w:p w:rsidR="00331961" w:rsidRPr="00723173" w:rsidRDefault="00331961" w:rsidP="00DE09A8">
            <w:pPr>
              <w:widowControl w:val="0"/>
              <w:suppressAutoHyphens/>
              <w:rPr>
                <w:bCs/>
              </w:rPr>
            </w:pP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pPr>
            <w:r w:rsidRPr="00723173">
              <w:rPr>
                <w:sz w:val="22"/>
                <w:szCs w:val="22"/>
              </w:rPr>
              <w:t xml:space="preserve">Федеральный закон от 25.06.2002 № 73-ФЗ </w:t>
            </w:r>
          </w:p>
          <w:p w:rsidR="00331961" w:rsidRPr="00723173" w:rsidRDefault="00331961" w:rsidP="00DE09A8">
            <w:pPr>
              <w:widowControl w:val="0"/>
              <w:suppressAutoHyphens/>
            </w:pPr>
            <w:r w:rsidRPr="00723173">
              <w:rPr>
                <w:sz w:val="22"/>
                <w:szCs w:val="22"/>
              </w:rPr>
              <w:t xml:space="preserve">«Об объектах культурного наследия (памятниках истории и культуры) народов Российской Федерации», </w:t>
            </w:r>
          </w:p>
          <w:p w:rsidR="00331961" w:rsidRDefault="00331961" w:rsidP="00DE09A8">
            <w:pPr>
              <w:widowControl w:val="0"/>
              <w:suppressAutoHyphens/>
            </w:pPr>
            <w:r w:rsidRPr="00723173">
              <w:rPr>
                <w:sz w:val="22"/>
                <w:szCs w:val="22"/>
              </w:rPr>
              <w:t xml:space="preserve">Закон Курской области от 22.12.200 </w:t>
            </w:r>
          </w:p>
          <w:p w:rsidR="00331961" w:rsidRPr="00723173" w:rsidRDefault="00331961" w:rsidP="00DE09A8">
            <w:pPr>
              <w:widowControl w:val="0"/>
              <w:suppressAutoHyphens/>
            </w:pPr>
            <w:r w:rsidRPr="00723173">
              <w:rPr>
                <w:sz w:val="22"/>
                <w:szCs w:val="22"/>
              </w:rPr>
              <w:t xml:space="preserve">№ 120-ЗКО </w:t>
            </w:r>
          </w:p>
          <w:p w:rsidR="00331961" w:rsidRPr="00723173" w:rsidRDefault="00331961" w:rsidP="00DE09A8">
            <w:pPr>
              <w:widowControl w:val="0"/>
              <w:suppressAutoHyphens/>
              <w:rPr>
                <w:bCs/>
              </w:rPr>
            </w:pPr>
            <w:r w:rsidRPr="00723173">
              <w:rPr>
                <w:sz w:val="22"/>
                <w:szCs w:val="22"/>
              </w:rPr>
              <w:t xml:space="preserve">«Об объектах культурного наследия Курской </w:t>
            </w:r>
            <w:proofErr w:type="spellStart"/>
            <w:r w:rsidRPr="00723173">
              <w:rPr>
                <w:sz w:val="22"/>
                <w:szCs w:val="22"/>
              </w:rPr>
              <w:t>области»,</w:t>
            </w:r>
            <w:r w:rsidRPr="00723173">
              <w:rPr>
                <w:bCs/>
                <w:iCs/>
                <w:sz w:val="22"/>
                <w:szCs w:val="22"/>
              </w:rPr>
              <w:t>СП</w:t>
            </w:r>
            <w:proofErr w:type="spellEnd"/>
            <w:r w:rsidRPr="00723173">
              <w:rPr>
                <w:bCs/>
                <w:iCs/>
                <w:sz w:val="22"/>
                <w:szCs w:val="22"/>
              </w:rPr>
              <w:t xml:space="preserve"> 42.13330.2016</w:t>
            </w:r>
          </w:p>
        </w:tc>
      </w:tr>
      <w:tr w:rsidR="00331961" w:rsidRPr="00723173" w:rsidTr="00DE09A8">
        <w:trPr>
          <w:trHeight w:val="340"/>
          <w:jc w:val="center"/>
        </w:trPr>
        <w:tc>
          <w:tcPr>
            <w:tcW w:w="704" w:type="dxa"/>
            <w:vMerge w:val="restart"/>
            <w:tcBorders>
              <w:top w:val="single" w:sz="4" w:space="0" w:color="auto"/>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12.</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jc w:val="both"/>
              <w:rPr>
                <w:b/>
                <w:bCs/>
              </w:rPr>
            </w:pPr>
            <w:r w:rsidRPr="00723173">
              <w:rPr>
                <w:b/>
                <w:bCs/>
                <w:sz w:val="22"/>
                <w:szCs w:val="22"/>
              </w:rPr>
              <w:t>Нормативы градостроительного проектирования зон</w:t>
            </w:r>
            <w:r w:rsidRPr="00723173">
              <w:rPr>
                <w:b/>
                <w:sz w:val="22"/>
                <w:szCs w:val="22"/>
              </w:rPr>
              <w:t xml:space="preserve"> специального назначения</w:t>
            </w:r>
          </w:p>
        </w:tc>
      </w:tr>
      <w:tr w:rsidR="00331961" w:rsidRPr="00723173" w:rsidTr="00DE09A8">
        <w:trPr>
          <w:trHeight w:val="250"/>
          <w:jc w:val="center"/>
        </w:trPr>
        <w:tc>
          <w:tcPr>
            <w:tcW w:w="704" w:type="dxa"/>
            <w:vMerge/>
            <w:tcBorders>
              <w:left w:val="single" w:sz="4" w:space="0" w:color="auto"/>
              <w:bottom w:val="nil"/>
              <w:right w:val="single" w:sz="4" w:space="0" w:color="auto"/>
            </w:tcBorders>
          </w:tcPr>
          <w:p w:rsidR="00331961" w:rsidRPr="00723173" w:rsidRDefault="00331961" w:rsidP="00DE09A8">
            <w:pPr>
              <w:widowControl w:val="0"/>
              <w:spacing w:before="4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ind w:right="-57"/>
              <w:rPr>
                <w:bCs/>
              </w:rPr>
            </w:pPr>
            <w:r w:rsidRPr="00723173">
              <w:rPr>
                <w:bCs/>
                <w:sz w:val="22"/>
                <w:szCs w:val="22"/>
              </w:rPr>
              <w:t>Объекты, необходимые для организации ритуальных услуг, содержания мест захоронения</w:t>
            </w:r>
          </w:p>
          <w:p w:rsidR="00331961" w:rsidRPr="00723173" w:rsidRDefault="00331961" w:rsidP="00DE09A8">
            <w:pPr>
              <w:widowControl w:val="0"/>
              <w:suppressAutoHyphens/>
              <w:ind w:right="-57"/>
              <w:rPr>
                <w:bCs/>
              </w:rPr>
            </w:pPr>
            <w:r w:rsidRPr="00723173">
              <w:rPr>
                <w:bCs/>
                <w:sz w:val="22"/>
                <w:szCs w:val="22"/>
              </w:rPr>
              <w:t>Кладбище традиционного захоронения</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pPr>
            <w:r w:rsidRPr="00723173">
              <w:rPr>
                <w:sz w:val="22"/>
                <w:szCs w:val="22"/>
              </w:rPr>
              <w:t>В соответствии с СП 42.13330.2016 «СНиП 2.07.01-89*» Планировка и застройка городских и сельских поселений. Приложение Д.</w:t>
            </w:r>
          </w:p>
          <w:p w:rsidR="00331961" w:rsidRPr="00723173" w:rsidRDefault="00331961" w:rsidP="00DE09A8">
            <w:pPr>
              <w:widowControl w:val="0"/>
            </w:pPr>
            <w:r w:rsidRPr="00723173">
              <w:rPr>
                <w:sz w:val="22"/>
                <w:szCs w:val="22"/>
              </w:rPr>
              <w:t>СанПиН 2.2.1/2.1.1.1200-03</w:t>
            </w:r>
          </w:p>
        </w:tc>
      </w:tr>
      <w:tr w:rsidR="00331961" w:rsidRPr="00723173" w:rsidTr="00DE09A8">
        <w:trPr>
          <w:trHeight w:val="250"/>
          <w:jc w:val="center"/>
        </w:trPr>
        <w:tc>
          <w:tcPr>
            <w:tcW w:w="704" w:type="dxa"/>
            <w:tcBorders>
              <w:top w:val="nil"/>
              <w:left w:val="single" w:sz="4" w:space="0" w:color="auto"/>
              <w:bottom w:val="nil"/>
              <w:right w:val="single" w:sz="4" w:space="0" w:color="auto"/>
            </w:tcBorders>
          </w:tcPr>
          <w:p w:rsidR="00331961" w:rsidRPr="00723173" w:rsidRDefault="00331961" w:rsidP="00DE09A8">
            <w:pPr>
              <w:widowControl w:val="0"/>
              <w:spacing w:before="4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ind w:right="-57"/>
              <w:rPr>
                <w:bCs/>
              </w:rPr>
            </w:pPr>
            <w:r w:rsidRPr="00723173">
              <w:rPr>
                <w:bCs/>
                <w:sz w:val="22"/>
                <w:szCs w:val="22"/>
              </w:rPr>
              <w:t>Объекты размещения, обезвреживания и утилизации твердых коммунальных отходов</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tabs>
                <w:tab w:val="left" w:pos="299"/>
                <w:tab w:val="center" w:pos="2312"/>
              </w:tabs>
              <w:suppressAutoHyphens/>
              <w:rPr>
                <w:bCs/>
              </w:rPr>
            </w:pPr>
            <w:r w:rsidRPr="00723173">
              <w:rPr>
                <w:bCs/>
                <w:sz w:val="22"/>
                <w:szCs w:val="22"/>
              </w:rPr>
              <w:t>«Схема обращения с отходами Курской области» (утверждена приказом комитета жилищно-коммунального хозяйства и ТЭК Курской области от 08.05.2020 №68),</w:t>
            </w:r>
          </w:p>
          <w:p w:rsidR="00331961" w:rsidRDefault="00331961" w:rsidP="00DE09A8">
            <w:pPr>
              <w:widowControl w:val="0"/>
              <w:tabs>
                <w:tab w:val="left" w:pos="299"/>
                <w:tab w:val="center" w:pos="2312"/>
              </w:tabs>
              <w:suppressAutoHyphens/>
              <w:rPr>
                <w:bCs/>
              </w:rPr>
            </w:pPr>
            <w:r w:rsidRPr="00723173">
              <w:rPr>
                <w:bCs/>
                <w:sz w:val="22"/>
                <w:szCs w:val="22"/>
              </w:rPr>
              <w:t xml:space="preserve">«Об утверждении нормативов накопления твердых коммунальных отходов для Курской области» (утверждены приказом комитета жилищно-коммунального хозяйства и ТЭК Курской области </w:t>
            </w:r>
          </w:p>
          <w:p w:rsidR="00331961" w:rsidRPr="00723173" w:rsidRDefault="00331961" w:rsidP="00DE09A8">
            <w:pPr>
              <w:widowControl w:val="0"/>
              <w:tabs>
                <w:tab w:val="left" w:pos="299"/>
                <w:tab w:val="center" w:pos="2312"/>
              </w:tabs>
              <w:suppressAutoHyphens/>
              <w:rPr>
                <w:bCs/>
              </w:rPr>
            </w:pPr>
            <w:r w:rsidRPr="00723173">
              <w:rPr>
                <w:bCs/>
                <w:sz w:val="22"/>
                <w:szCs w:val="22"/>
              </w:rPr>
              <w:t xml:space="preserve">от 6 декабря 2016 </w:t>
            </w:r>
            <w:proofErr w:type="spellStart"/>
            <w:r w:rsidRPr="00723173">
              <w:rPr>
                <w:bCs/>
                <w:sz w:val="22"/>
                <w:szCs w:val="22"/>
              </w:rPr>
              <w:t>годаN</w:t>
            </w:r>
            <w:proofErr w:type="spellEnd"/>
            <w:r w:rsidRPr="00723173">
              <w:rPr>
                <w:bCs/>
                <w:sz w:val="22"/>
                <w:szCs w:val="22"/>
              </w:rPr>
              <w:t xml:space="preserve"> 146),</w:t>
            </w:r>
          </w:p>
          <w:p w:rsidR="00331961" w:rsidRPr="00723173" w:rsidRDefault="00331961" w:rsidP="00DE09A8">
            <w:pPr>
              <w:widowControl w:val="0"/>
              <w:suppressAutoHyphens/>
              <w:ind w:firstLine="220"/>
            </w:pPr>
            <w:r w:rsidRPr="00723173">
              <w:rPr>
                <w:bCs/>
                <w:iCs/>
                <w:sz w:val="22"/>
                <w:szCs w:val="22"/>
              </w:rPr>
              <w:t xml:space="preserve">СП 42.13330.2016, </w:t>
            </w:r>
            <w:r w:rsidRPr="00723173">
              <w:rPr>
                <w:sz w:val="22"/>
                <w:szCs w:val="22"/>
              </w:rPr>
              <w:t xml:space="preserve">СанПиН 2.2.1/2.1.1.1200-03, </w:t>
            </w:r>
          </w:p>
          <w:p w:rsidR="00331961" w:rsidRPr="00723173" w:rsidRDefault="00331961" w:rsidP="00DE09A8">
            <w:pPr>
              <w:widowControl w:val="0"/>
            </w:pPr>
            <w:r w:rsidRPr="00723173">
              <w:rPr>
                <w:sz w:val="22"/>
                <w:szCs w:val="22"/>
              </w:rPr>
              <w:lastRenderedPageBreak/>
              <w:t>СП 2.1.7.1038-01, ГОСТ Р 56598-2015</w:t>
            </w:r>
          </w:p>
        </w:tc>
      </w:tr>
      <w:tr w:rsidR="00331961" w:rsidRPr="00723173" w:rsidTr="00DE09A8">
        <w:trPr>
          <w:trHeight w:val="250"/>
          <w:jc w:val="center"/>
        </w:trPr>
        <w:tc>
          <w:tcPr>
            <w:tcW w:w="704" w:type="dxa"/>
            <w:tcBorders>
              <w:top w:val="nil"/>
              <w:left w:val="single" w:sz="4" w:space="0" w:color="auto"/>
              <w:right w:val="single" w:sz="4" w:space="0" w:color="auto"/>
            </w:tcBorders>
          </w:tcPr>
          <w:p w:rsidR="00331961" w:rsidRPr="00723173" w:rsidRDefault="00331961" w:rsidP="00DE09A8">
            <w:pPr>
              <w:widowControl w:val="0"/>
              <w:spacing w:before="4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ind w:right="-57"/>
              <w:rPr>
                <w:bCs/>
              </w:rPr>
            </w:pPr>
            <w:r w:rsidRPr="00723173">
              <w:rPr>
                <w:bCs/>
                <w:sz w:val="22"/>
                <w:szCs w:val="22"/>
              </w:rPr>
              <w:t>Иные объекты</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Default="00331961" w:rsidP="00DE09A8">
            <w:pPr>
              <w:widowControl w:val="0"/>
            </w:pPr>
            <w:r w:rsidRPr="00723173">
              <w:rPr>
                <w:sz w:val="22"/>
                <w:szCs w:val="22"/>
              </w:rPr>
              <w:t xml:space="preserve">СП </w:t>
            </w:r>
            <w:r w:rsidRPr="00723173">
              <w:rPr>
                <w:bCs/>
                <w:sz w:val="22"/>
                <w:szCs w:val="22"/>
              </w:rPr>
              <w:t>42.13330.2016</w:t>
            </w:r>
            <w:r w:rsidRPr="00723173">
              <w:rPr>
                <w:sz w:val="22"/>
                <w:szCs w:val="22"/>
              </w:rPr>
              <w:t xml:space="preserve">, </w:t>
            </w:r>
          </w:p>
          <w:p w:rsidR="00331961" w:rsidRPr="00723173" w:rsidRDefault="00331961" w:rsidP="00DE09A8">
            <w:pPr>
              <w:widowControl w:val="0"/>
            </w:pPr>
            <w:r w:rsidRPr="00723173">
              <w:rPr>
                <w:sz w:val="22"/>
                <w:szCs w:val="22"/>
              </w:rPr>
              <w:t>СанПиН 2.2.1/2.1.1.1200-03</w:t>
            </w:r>
          </w:p>
          <w:p w:rsidR="00331961" w:rsidRPr="00723173" w:rsidRDefault="00331961" w:rsidP="00DE09A8">
            <w:pPr>
              <w:widowControl w:val="0"/>
              <w:suppressAutoHyphens/>
              <w:ind w:left="57" w:right="57"/>
            </w:pPr>
            <w:r w:rsidRPr="00723173">
              <w:rPr>
                <w:bCs/>
                <w:sz w:val="22"/>
                <w:szCs w:val="22"/>
              </w:rPr>
              <w:t>Постановление Правительства Российской Федерации от 05.05.2014 № 405 «</w:t>
            </w:r>
            <w:r w:rsidRPr="00723173">
              <w:rPr>
                <w:sz w:val="22"/>
                <w:szCs w:val="22"/>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331961" w:rsidRPr="00723173" w:rsidTr="00DE09A8">
        <w:trPr>
          <w:trHeight w:val="567"/>
          <w:jc w:val="center"/>
        </w:trPr>
        <w:tc>
          <w:tcPr>
            <w:tcW w:w="704" w:type="dxa"/>
            <w:tcBorders>
              <w:top w:val="single" w:sz="4" w:space="0" w:color="auto"/>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13.</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rPr>
                <w:b/>
                <w:bCs/>
              </w:rPr>
            </w:pPr>
            <w:r w:rsidRPr="00723173">
              <w:rPr>
                <w:b/>
                <w:bCs/>
                <w:sz w:val="22"/>
                <w:szCs w:val="22"/>
              </w:rPr>
              <w:t xml:space="preserve">Нормативы градостроительного проектирования объектов, необходимых для обеспечения первичных мер пожарной безопасности </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spacing w:before="4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 xml:space="preserve">Нормативы градостроительного проектирования объектов, необходимых для обеспечения первичных мер пожарной безопасности </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Cs/>
              </w:rPr>
            </w:pPr>
            <w:r w:rsidRPr="00723173">
              <w:rPr>
                <w:bCs/>
                <w:sz w:val="22"/>
                <w:szCs w:val="22"/>
              </w:rPr>
              <w:t xml:space="preserve">Федеральный закон от 22.07.2008 № 123-ФЗ «Технический регламент о требованиях пожарной безопасности», </w:t>
            </w:r>
          </w:p>
          <w:p w:rsidR="00331961" w:rsidRPr="00723173" w:rsidRDefault="00331961" w:rsidP="00DE09A8">
            <w:pPr>
              <w:widowControl w:val="0"/>
              <w:rPr>
                <w:bCs/>
              </w:rPr>
            </w:pPr>
            <w:r w:rsidRPr="00723173">
              <w:rPr>
                <w:bCs/>
                <w:sz w:val="22"/>
                <w:szCs w:val="22"/>
              </w:rPr>
              <w:t>СП 8.13130.2009, СП 11.13130.2009</w:t>
            </w:r>
          </w:p>
        </w:tc>
      </w:tr>
      <w:tr w:rsidR="00331961" w:rsidRPr="00723173" w:rsidTr="00DE09A8">
        <w:trPr>
          <w:trHeight w:val="556"/>
          <w:jc w:val="center"/>
        </w:trPr>
        <w:tc>
          <w:tcPr>
            <w:tcW w:w="704" w:type="dxa"/>
            <w:tcBorders>
              <w:top w:val="single" w:sz="4" w:space="0" w:color="auto"/>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14.</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
              </w:rPr>
            </w:pPr>
            <w:r w:rsidRPr="00723173">
              <w:rPr>
                <w:b/>
                <w:sz w:val="22"/>
                <w:szCs w:val="22"/>
              </w:rPr>
              <w:t xml:space="preserve">Нормативы градостроительного проектирования объектов, необходимых для организации охраны общественного порядка </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spacing w:before="40"/>
              <w:ind w:left="-57" w:right="-57"/>
              <w:jc w:val="center"/>
              <w:rPr>
                <w:b/>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ind w:right="-57"/>
              <w:rPr>
                <w:bCs/>
              </w:rPr>
            </w:pPr>
            <w:r w:rsidRPr="00723173">
              <w:rPr>
                <w:bCs/>
                <w:sz w:val="22"/>
                <w:szCs w:val="22"/>
              </w:rPr>
              <w:t>Нормативы градостроительного проектирования объектов, необходимых для организации охраны общественного порядка</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ind w:left="-57" w:right="-57"/>
              <w:rPr>
                <w:bCs/>
                <w:iCs/>
              </w:rPr>
            </w:pPr>
            <w:r w:rsidRPr="00723173">
              <w:rPr>
                <w:bCs/>
                <w:iCs/>
                <w:sz w:val="22"/>
                <w:szCs w:val="22"/>
              </w:rPr>
              <w:t xml:space="preserve">Приказ Министерства внутренних дел </w:t>
            </w:r>
          </w:p>
          <w:p w:rsidR="00331961" w:rsidRPr="00723173" w:rsidRDefault="00331961" w:rsidP="00DE09A8">
            <w:pPr>
              <w:widowControl w:val="0"/>
              <w:suppressAutoHyphens/>
              <w:ind w:left="-57" w:right="-57"/>
              <w:rPr>
                <w:bCs/>
                <w:iCs/>
              </w:rPr>
            </w:pPr>
            <w:r w:rsidRPr="00723173">
              <w:rPr>
                <w:bCs/>
                <w:iCs/>
                <w:sz w:val="22"/>
                <w:szCs w:val="22"/>
              </w:rPr>
              <w:t xml:space="preserve">Российской Федерации от 31.12.2012 № 1166 </w:t>
            </w:r>
          </w:p>
          <w:p w:rsidR="00331961" w:rsidRPr="00723173" w:rsidRDefault="00331961" w:rsidP="00DE09A8">
            <w:pPr>
              <w:widowControl w:val="0"/>
              <w:suppressAutoHyphens/>
              <w:ind w:left="-57" w:right="-57"/>
              <w:rPr>
                <w:bCs/>
                <w:iCs/>
              </w:rPr>
            </w:pPr>
            <w:r w:rsidRPr="00723173">
              <w:rPr>
                <w:bCs/>
                <w:iCs/>
                <w:sz w:val="22"/>
                <w:szCs w:val="22"/>
              </w:rPr>
              <w:t>«</w:t>
            </w:r>
            <w:r w:rsidRPr="00723173">
              <w:rPr>
                <w:sz w:val="22"/>
                <w:szCs w:val="22"/>
              </w:rPr>
              <w:t>Вопросы организации деятельности участковых уполномоченных полиции</w:t>
            </w:r>
            <w:r w:rsidRPr="00723173">
              <w:rPr>
                <w:bCs/>
                <w:iCs/>
                <w:sz w:val="22"/>
                <w:szCs w:val="22"/>
              </w:rPr>
              <w:t xml:space="preserve">», </w:t>
            </w:r>
          </w:p>
          <w:p w:rsidR="00331961" w:rsidRPr="00723173" w:rsidRDefault="00331961" w:rsidP="00DE09A8">
            <w:pPr>
              <w:widowControl w:val="0"/>
              <w:suppressAutoHyphens/>
              <w:ind w:left="-57" w:right="-57"/>
              <w:rPr>
                <w:bCs/>
              </w:rPr>
            </w:pPr>
            <w:r w:rsidRPr="00723173">
              <w:rPr>
                <w:bCs/>
                <w:spacing w:val="-2"/>
                <w:sz w:val="22"/>
                <w:szCs w:val="22"/>
              </w:rPr>
              <w:t xml:space="preserve">СП </w:t>
            </w:r>
            <w:r w:rsidRPr="00723173">
              <w:rPr>
                <w:bCs/>
                <w:sz w:val="22"/>
                <w:szCs w:val="22"/>
              </w:rPr>
              <w:t>42.13330.</w:t>
            </w:r>
            <w:r w:rsidRPr="00723173">
              <w:rPr>
                <w:spacing w:val="-2"/>
                <w:sz w:val="22"/>
                <w:szCs w:val="22"/>
              </w:rPr>
              <w:t>2016</w:t>
            </w:r>
          </w:p>
        </w:tc>
      </w:tr>
      <w:tr w:rsidR="00331961" w:rsidRPr="00723173" w:rsidTr="00DE09A8">
        <w:trPr>
          <w:trHeight w:val="822"/>
          <w:jc w:val="center"/>
        </w:trPr>
        <w:tc>
          <w:tcPr>
            <w:tcW w:w="704" w:type="dxa"/>
            <w:tcBorders>
              <w:top w:val="single" w:sz="4" w:space="0" w:color="auto"/>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15.</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rFonts w:ascii="Times New Roman Полужирный" w:hAnsi="Times New Roman Полужирный"/>
                <w:b/>
              </w:rPr>
            </w:pPr>
            <w:r w:rsidRPr="00723173">
              <w:rPr>
                <w:rFonts w:ascii="Times New Roman Полужирный" w:hAnsi="Times New Roman Полужирный"/>
                <w:b/>
                <w:bCs/>
                <w:sz w:val="22"/>
                <w:szCs w:val="22"/>
              </w:rPr>
              <w:t xml:space="preserve">Нормативы градостроительного проектирования объектов, необходимых для организации и осуществления мероприятий гражданской обороны, защите населения и территории </w:t>
            </w:r>
            <w:r w:rsidRPr="00723173">
              <w:rPr>
                <w:b/>
                <w:bCs/>
                <w:sz w:val="22"/>
                <w:szCs w:val="22"/>
              </w:rPr>
              <w:t>городского округа</w:t>
            </w:r>
            <w:r w:rsidRPr="00723173">
              <w:rPr>
                <w:rFonts w:ascii="Times New Roman Полужирный" w:hAnsi="Times New Roman Полужирный"/>
                <w:b/>
                <w:bCs/>
                <w:sz w:val="22"/>
                <w:szCs w:val="22"/>
              </w:rPr>
              <w:t xml:space="preserve"> от чрезвычайных ситуаций природного и техногенного характера</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spacing w:before="40"/>
              <w:ind w:left="-57" w:right="-57"/>
              <w:jc w:val="center"/>
              <w:rPr>
                <w:b/>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ind w:right="-57"/>
              <w:rPr>
                <w:bCs/>
              </w:rPr>
            </w:pPr>
            <w:r w:rsidRPr="00723173">
              <w:rPr>
                <w:sz w:val="22"/>
                <w:szCs w:val="22"/>
              </w:rPr>
              <w:t>Нормативы градостроительного проектирования объектов, необходимых для организации и осуществления мероприятий гражданской обороны, защите населения и территории городского округа от чрезвычайных ситуаций природного и техногенного характера</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ind w:firstLine="29"/>
              <w:rPr>
                <w:bCs/>
                <w:iCs/>
              </w:rPr>
            </w:pPr>
            <w:r w:rsidRPr="00723173">
              <w:rPr>
                <w:bCs/>
                <w:sz w:val="22"/>
                <w:szCs w:val="22"/>
              </w:rPr>
              <w:t>СП 42.13330.2016,</w:t>
            </w:r>
          </w:p>
          <w:p w:rsidR="00331961" w:rsidRPr="00723173" w:rsidRDefault="00331961" w:rsidP="00DE09A8">
            <w:pPr>
              <w:widowControl w:val="0"/>
              <w:suppressAutoHyphens/>
              <w:ind w:left="-57" w:right="-57" w:firstLine="29"/>
              <w:rPr>
                <w:bCs/>
                <w:iCs/>
              </w:rPr>
            </w:pPr>
            <w:r w:rsidRPr="00723173">
              <w:rPr>
                <w:bCs/>
                <w:iCs/>
                <w:sz w:val="22"/>
                <w:szCs w:val="22"/>
              </w:rPr>
              <w:t>Градостроительный кодекс Российской Федерации,</w:t>
            </w:r>
          </w:p>
          <w:p w:rsidR="00331961" w:rsidRPr="00723173" w:rsidRDefault="00331961" w:rsidP="00DE09A8">
            <w:pPr>
              <w:widowControl w:val="0"/>
              <w:suppressAutoHyphens/>
              <w:ind w:left="-57" w:right="-57" w:firstLine="29"/>
              <w:rPr>
                <w:bCs/>
              </w:rPr>
            </w:pPr>
            <w:r w:rsidRPr="00723173">
              <w:rPr>
                <w:bCs/>
                <w:sz w:val="22"/>
                <w:szCs w:val="22"/>
              </w:rPr>
              <w:t xml:space="preserve">Федеральный закон от 21.12.1998 № 68-ФЗ </w:t>
            </w:r>
          </w:p>
          <w:p w:rsidR="00331961" w:rsidRPr="00723173" w:rsidRDefault="00331961" w:rsidP="00DE09A8">
            <w:pPr>
              <w:widowControl w:val="0"/>
              <w:suppressAutoHyphens/>
              <w:ind w:firstLine="29"/>
              <w:rPr>
                <w:bCs/>
              </w:rPr>
            </w:pPr>
            <w:r w:rsidRPr="00723173">
              <w:rPr>
                <w:bCs/>
                <w:sz w:val="22"/>
                <w:szCs w:val="22"/>
              </w:rPr>
              <w:t>«О защите населения и территорий от чрезвычайных ситуаций природного и техногенного характера</w:t>
            </w:r>
          </w:p>
        </w:tc>
      </w:tr>
      <w:tr w:rsidR="00331961" w:rsidRPr="00723173" w:rsidTr="00DE09A8">
        <w:trPr>
          <w:trHeight w:val="822"/>
          <w:jc w:val="center"/>
        </w:trPr>
        <w:tc>
          <w:tcPr>
            <w:tcW w:w="704" w:type="dxa"/>
            <w:tcBorders>
              <w:top w:val="single" w:sz="4" w:space="0" w:color="auto"/>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t>16.</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
                <w:bCs/>
              </w:rPr>
            </w:pPr>
            <w:r w:rsidRPr="00723173">
              <w:rPr>
                <w:b/>
                <w:bCs/>
                <w:sz w:val="22"/>
                <w:szCs w:val="22"/>
              </w:rPr>
              <w:t>Нормативы градостроительного проектирования объектов, необходимых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spacing w:before="40"/>
              <w:ind w:left="-57" w:right="-57"/>
              <w:jc w:val="center"/>
              <w:rPr>
                <w:b/>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ind w:right="-57"/>
            </w:pPr>
            <w:r w:rsidRPr="00723173">
              <w:rPr>
                <w:bCs/>
                <w:sz w:val="22"/>
                <w:szCs w:val="22"/>
              </w:rPr>
              <w:t>Нормативы градостроительного проектирования объектов, необходимых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Cs/>
                <w:iCs/>
              </w:rPr>
            </w:pPr>
            <w:r w:rsidRPr="00723173">
              <w:rPr>
                <w:bCs/>
                <w:sz w:val="22"/>
                <w:szCs w:val="22"/>
              </w:rPr>
              <w:t xml:space="preserve">СП 42.13330.2016, </w:t>
            </w:r>
            <w:r w:rsidRPr="00723173">
              <w:rPr>
                <w:bCs/>
                <w:iCs/>
                <w:sz w:val="22"/>
                <w:szCs w:val="22"/>
              </w:rPr>
              <w:t>СП 88.13330.2014,</w:t>
            </w:r>
          </w:p>
          <w:p w:rsidR="00331961" w:rsidRPr="00723173" w:rsidRDefault="00331961" w:rsidP="00DE09A8">
            <w:pPr>
              <w:widowControl w:val="0"/>
              <w:suppressAutoHyphens/>
              <w:ind w:left="-57" w:right="-57" w:firstLine="220"/>
              <w:rPr>
                <w:bCs/>
              </w:rPr>
            </w:pPr>
            <w:r w:rsidRPr="00723173">
              <w:rPr>
                <w:bCs/>
                <w:spacing w:val="-2"/>
                <w:sz w:val="22"/>
                <w:szCs w:val="22"/>
              </w:rPr>
              <w:t>Федеральный закон от 21.12.1998 № 68-ФЗ</w:t>
            </w:r>
          </w:p>
          <w:p w:rsidR="00331961" w:rsidRPr="00723173" w:rsidRDefault="00331961" w:rsidP="00DE09A8">
            <w:pPr>
              <w:widowControl w:val="0"/>
              <w:suppressAutoHyphens/>
              <w:rPr>
                <w:bCs/>
              </w:rPr>
            </w:pPr>
            <w:r w:rsidRPr="00723173">
              <w:rPr>
                <w:bCs/>
                <w:sz w:val="22"/>
                <w:szCs w:val="22"/>
              </w:rPr>
              <w:t>«О защите населения и территорий от чрезвычайных ситуаций природного и техногенного характера»,</w:t>
            </w:r>
          </w:p>
          <w:p w:rsidR="00331961" w:rsidRPr="00723173" w:rsidRDefault="00331961" w:rsidP="00DE09A8">
            <w:pPr>
              <w:widowControl w:val="0"/>
              <w:suppressAutoHyphens/>
              <w:rPr>
                <w:bCs/>
                <w:iCs/>
              </w:rPr>
            </w:pPr>
            <w:r w:rsidRPr="00723173">
              <w:rPr>
                <w:bCs/>
                <w:iCs/>
                <w:sz w:val="22"/>
                <w:szCs w:val="22"/>
              </w:rPr>
              <w:t xml:space="preserve">Федеральный закон от 22.08.1995 № 151-ФЗ </w:t>
            </w:r>
          </w:p>
          <w:p w:rsidR="00331961" w:rsidRPr="00723173" w:rsidRDefault="00331961" w:rsidP="00DE09A8">
            <w:pPr>
              <w:widowControl w:val="0"/>
              <w:suppressAutoHyphens/>
              <w:rPr>
                <w:bCs/>
              </w:rPr>
            </w:pPr>
            <w:r w:rsidRPr="00723173">
              <w:rPr>
                <w:bCs/>
                <w:iCs/>
                <w:sz w:val="22"/>
                <w:szCs w:val="22"/>
              </w:rPr>
              <w:t>«Об аварийно-спасательных службах и статусе спасателей»</w:t>
            </w:r>
          </w:p>
        </w:tc>
      </w:tr>
      <w:tr w:rsidR="00331961" w:rsidRPr="00723173" w:rsidTr="00DE09A8">
        <w:trPr>
          <w:trHeight w:val="822"/>
          <w:jc w:val="center"/>
        </w:trPr>
        <w:tc>
          <w:tcPr>
            <w:tcW w:w="704" w:type="dxa"/>
            <w:tcBorders>
              <w:top w:val="nil"/>
              <w:left w:val="single" w:sz="4" w:space="0" w:color="auto"/>
              <w:bottom w:val="nil"/>
              <w:right w:val="single" w:sz="4" w:space="0" w:color="auto"/>
            </w:tcBorders>
          </w:tcPr>
          <w:p w:rsidR="00331961" w:rsidRPr="00723173" w:rsidRDefault="00331961" w:rsidP="00DE09A8">
            <w:pPr>
              <w:widowControl w:val="0"/>
              <w:spacing w:before="40"/>
              <w:ind w:left="-57" w:right="-57"/>
              <w:jc w:val="center"/>
              <w:rPr>
                <w:b/>
                <w:bCs/>
              </w:rPr>
            </w:pPr>
            <w:r w:rsidRPr="00723173">
              <w:rPr>
                <w:b/>
                <w:bCs/>
                <w:sz w:val="22"/>
                <w:szCs w:val="22"/>
              </w:rPr>
              <w:lastRenderedPageBreak/>
              <w:t>17.</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
                <w:bCs/>
              </w:rPr>
            </w:pPr>
            <w:r w:rsidRPr="00723173">
              <w:rPr>
                <w:b/>
                <w:bCs/>
                <w:sz w:val="22"/>
                <w:szCs w:val="22"/>
              </w:rPr>
              <w:t>Нормативы градостроительного проектирования объектов, необходимых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spacing w:before="40"/>
              <w:ind w:left="-57" w:right="-57"/>
              <w:jc w:val="center"/>
              <w:rPr>
                <w:b/>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ind w:right="-57"/>
              <w:rPr>
                <w:bCs/>
              </w:rPr>
            </w:pPr>
            <w:r w:rsidRPr="00723173">
              <w:rPr>
                <w:bCs/>
                <w:sz w:val="22"/>
                <w:szCs w:val="22"/>
              </w:rPr>
              <w:t xml:space="preserve">Нормативы градостроительного проектирования объектов, необходимых для организации и осуществления мероприятий по мобилизационной </w:t>
            </w:r>
            <w:r w:rsidRPr="00723173">
              <w:rPr>
                <w:bCs/>
                <w:spacing w:val="-2"/>
                <w:sz w:val="22"/>
                <w:szCs w:val="22"/>
              </w:rPr>
              <w:t>подготовке муниципальных предприятий</w:t>
            </w:r>
            <w:r w:rsidRPr="00723173">
              <w:rPr>
                <w:bCs/>
                <w:sz w:val="22"/>
                <w:szCs w:val="22"/>
              </w:rPr>
              <w:t xml:space="preserve"> и учреждений, находящихся на территории городского округа</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jc w:val="center"/>
              <w:rPr>
                <w:bCs/>
              </w:rPr>
            </w:pPr>
            <w:r w:rsidRPr="00723173">
              <w:rPr>
                <w:bCs/>
                <w:iCs/>
                <w:sz w:val="22"/>
                <w:szCs w:val="22"/>
              </w:rPr>
              <w:t>СП 42.13330.2016</w:t>
            </w:r>
          </w:p>
        </w:tc>
      </w:tr>
      <w:tr w:rsidR="00331961" w:rsidRPr="00723173" w:rsidTr="00DE09A8">
        <w:trPr>
          <w:trHeight w:val="556"/>
          <w:jc w:val="center"/>
        </w:trPr>
        <w:tc>
          <w:tcPr>
            <w:tcW w:w="704" w:type="dxa"/>
            <w:tcBorders>
              <w:top w:val="single" w:sz="4" w:space="0" w:color="auto"/>
              <w:left w:val="single" w:sz="4" w:space="0" w:color="auto"/>
              <w:bottom w:val="nil"/>
              <w:right w:val="single" w:sz="4" w:space="0" w:color="auto"/>
            </w:tcBorders>
            <w:vAlign w:val="center"/>
          </w:tcPr>
          <w:p w:rsidR="00331961" w:rsidRPr="00723173" w:rsidRDefault="00331961" w:rsidP="00DE09A8">
            <w:pPr>
              <w:widowControl w:val="0"/>
              <w:spacing w:before="40"/>
              <w:ind w:left="-57" w:right="-57"/>
              <w:jc w:val="center"/>
              <w:rPr>
                <w:b/>
                <w:bCs/>
              </w:rPr>
            </w:pPr>
            <w:r w:rsidRPr="00723173">
              <w:rPr>
                <w:b/>
                <w:bCs/>
                <w:sz w:val="22"/>
                <w:szCs w:val="22"/>
              </w:rPr>
              <w:t>18.</w:t>
            </w:r>
          </w:p>
          <w:p w:rsidR="00331961" w:rsidRPr="00723173" w:rsidRDefault="00331961" w:rsidP="00DE09A8">
            <w:pPr>
              <w:widowControl w:val="0"/>
              <w:spacing w:before="40"/>
              <w:ind w:left="-57" w:right="-57"/>
              <w:jc w:val="center"/>
              <w:rPr>
                <w:b/>
                <w:bCs/>
              </w:rPr>
            </w:pP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rPr>
                <w:b/>
                <w:bCs/>
              </w:rPr>
            </w:pPr>
            <w:r w:rsidRPr="00723173">
              <w:rPr>
                <w:b/>
                <w:sz w:val="22"/>
                <w:szCs w:val="22"/>
              </w:rPr>
              <w:t xml:space="preserve">Нормативы градостроительного проектирования объектов, необходимых для осуществления мероприятий по обеспечению безопасности людей на водных объектах </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pPr>
            <w:r w:rsidRPr="00723173">
              <w:rPr>
                <w:sz w:val="22"/>
                <w:szCs w:val="22"/>
              </w:rPr>
              <w:t>Нормативы градостроительного проектирования объектов, необходимых для осуществления мероприятий по обеспечению безопасности людей на водных объектах</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rPr>
                <w:bCs/>
              </w:rPr>
            </w:pPr>
            <w:r w:rsidRPr="00723173">
              <w:rPr>
                <w:bCs/>
                <w:sz w:val="22"/>
                <w:szCs w:val="22"/>
              </w:rPr>
              <w:t>СП 42.13330.2016</w:t>
            </w:r>
          </w:p>
        </w:tc>
      </w:tr>
      <w:tr w:rsidR="00331961" w:rsidRPr="00723173" w:rsidTr="00DE09A8">
        <w:trPr>
          <w:trHeight w:val="556"/>
          <w:jc w:val="center"/>
        </w:trPr>
        <w:tc>
          <w:tcPr>
            <w:tcW w:w="704" w:type="dxa"/>
            <w:tcBorders>
              <w:top w:val="single" w:sz="4" w:space="0" w:color="auto"/>
              <w:left w:val="single" w:sz="4" w:space="0" w:color="auto"/>
              <w:bottom w:val="nil"/>
              <w:right w:val="single" w:sz="4" w:space="0" w:color="auto"/>
            </w:tcBorders>
            <w:vAlign w:val="center"/>
          </w:tcPr>
          <w:p w:rsidR="00331961" w:rsidRPr="00723173" w:rsidRDefault="00331961" w:rsidP="00DE09A8">
            <w:pPr>
              <w:widowControl w:val="0"/>
              <w:ind w:left="-57" w:right="-57"/>
              <w:jc w:val="center"/>
              <w:rPr>
                <w:b/>
                <w:bCs/>
              </w:rPr>
            </w:pPr>
            <w:r w:rsidRPr="00723173">
              <w:rPr>
                <w:b/>
                <w:bCs/>
                <w:sz w:val="22"/>
                <w:szCs w:val="22"/>
              </w:rPr>
              <w:t>19.</w:t>
            </w:r>
          </w:p>
          <w:p w:rsidR="00331961" w:rsidRPr="00723173" w:rsidRDefault="00331961" w:rsidP="00DE09A8">
            <w:pPr>
              <w:widowControl w:val="0"/>
              <w:ind w:left="-57" w:right="-57"/>
              <w:jc w:val="center"/>
              <w:rPr>
                <w:b/>
                <w:bCs/>
              </w:rPr>
            </w:pP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suppressAutoHyphens/>
              <w:rPr>
                <w:b/>
                <w:bCs/>
              </w:rPr>
            </w:pPr>
            <w:r w:rsidRPr="00723173">
              <w:rPr>
                <w:b/>
                <w:sz w:val="22"/>
                <w:szCs w:val="22"/>
              </w:rPr>
              <w:t>Нормативные требования к обеспечению доступности объектов для инвалидов и других маломобильных групп населения</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sz w:val="22"/>
                <w:szCs w:val="22"/>
              </w:rPr>
              <w:t>Нормативные требования к обеспечению доступности объектов для инвалидов и других маломобильных групп населения</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ind w:left="-57" w:right="-57"/>
              <w:rPr>
                <w:spacing w:val="-2"/>
              </w:rPr>
            </w:pPr>
            <w:r w:rsidRPr="00723173">
              <w:rPr>
                <w:sz w:val="22"/>
                <w:szCs w:val="22"/>
              </w:rPr>
              <w:t>СП 59.13330.2016</w:t>
            </w:r>
            <w:r w:rsidRPr="00723173">
              <w:rPr>
                <w:spacing w:val="-2"/>
                <w:sz w:val="22"/>
                <w:szCs w:val="22"/>
              </w:rPr>
              <w:t xml:space="preserve">, </w:t>
            </w:r>
            <w:r w:rsidRPr="00723173">
              <w:rPr>
                <w:sz w:val="22"/>
                <w:szCs w:val="22"/>
                <w:shd w:val="clear" w:color="auto" w:fill="FFFFFF"/>
              </w:rPr>
              <w:t>СП 136.13330.2012</w:t>
            </w:r>
            <w:r w:rsidRPr="00723173">
              <w:rPr>
                <w:spacing w:val="-2"/>
                <w:sz w:val="22"/>
                <w:szCs w:val="22"/>
              </w:rPr>
              <w:t xml:space="preserve">, </w:t>
            </w:r>
          </w:p>
          <w:p w:rsidR="00331961" w:rsidRPr="00723173" w:rsidRDefault="00331961" w:rsidP="00DE09A8">
            <w:pPr>
              <w:widowControl w:val="0"/>
              <w:ind w:left="-57" w:right="-57"/>
              <w:rPr>
                <w:shd w:val="clear" w:color="auto" w:fill="FFFFFF"/>
              </w:rPr>
            </w:pPr>
            <w:r w:rsidRPr="00723173">
              <w:rPr>
                <w:sz w:val="22"/>
                <w:szCs w:val="22"/>
                <w:shd w:val="clear" w:color="auto" w:fill="FFFFFF"/>
              </w:rPr>
              <w:t>СП 137.13330.2012</w:t>
            </w:r>
            <w:r w:rsidRPr="00723173">
              <w:rPr>
                <w:spacing w:val="-2"/>
                <w:sz w:val="22"/>
                <w:szCs w:val="22"/>
              </w:rPr>
              <w:t xml:space="preserve">, </w:t>
            </w:r>
            <w:r w:rsidRPr="00723173">
              <w:rPr>
                <w:sz w:val="22"/>
                <w:szCs w:val="22"/>
                <w:shd w:val="clear" w:color="auto" w:fill="FFFFFF"/>
              </w:rPr>
              <w:t xml:space="preserve">СП 138.13330.2012, </w:t>
            </w:r>
          </w:p>
          <w:p w:rsidR="00331961" w:rsidRPr="00723173" w:rsidRDefault="00331961" w:rsidP="00DE09A8">
            <w:pPr>
              <w:widowControl w:val="0"/>
              <w:rPr>
                <w:bCs/>
                <w:noProof/>
              </w:rPr>
            </w:pPr>
            <w:r w:rsidRPr="00723173">
              <w:rPr>
                <w:bCs/>
                <w:sz w:val="22"/>
                <w:szCs w:val="22"/>
              </w:rPr>
              <w:t>СП 42.13330.2016</w:t>
            </w:r>
          </w:p>
        </w:tc>
      </w:tr>
      <w:tr w:rsidR="00331961" w:rsidRPr="00723173" w:rsidTr="00DE09A8">
        <w:trPr>
          <w:trHeight w:val="340"/>
          <w:jc w:val="center"/>
        </w:trPr>
        <w:tc>
          <w:tcPr>
            <w:tcW w:w="704" w:type="dxa"/>
            <w:tcBorders>
              <w:top w:val="single" w:sz="4" w:space="0" w:color="auto"/>
              <w:left w:val="single" w:sz="4" w:space="0" w:color="auto"/>
              <w:bottom w:val="nil"/>
              <w:right w:val="single" w:sz="4" w:space="0" w:color="auto"/>
            </w:tcBorders>
            <w:vAlign w:val="center"/>
          </w:tcPr>
          <w:p w:rsidR="00331961" w:rsidRPr="00723173" w:rsidRDefault="00331961" w:rsidP="00DE09A8">
            <w:pPr>
              <w:widowControl w:val="0"/>
              <w:ind w:left="-57" w:right="-57"/>
              <w:jc w:val="center"/>
              <w:rPr>
                <w:b/>
                <w:bCs/>
              </w:rPr>
            </w:pPr>
            <w:r w:rsidRPr="00723173">
              <w:rPr>
                <w:b/>
                <w:bCs/>
                <w:sz w:val="22"/>
                <w:szCs w:val="22"/>
              </w:rPr>
              <w:t>20.</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31961" w:rsidRPr="00723173" w:rsidRDefault="00331961" w:rsidP="00DE09A8">
            <w:pPr>
              <w:widowControl w:val="0"/>
              <w:jc w:val="both"/>
              <w:rPr>
                <w:b/>
                <w:bCs/>
              </w:rPr>
            </w:pPr>
            <w:r w:rsidRPr="00723173">
              <w:rPr>
                <w:b/>
                <w:bCs/>
                <w:sz w:val="22"/>
                <w:szCs w:val="22"/>
              </w:rPr>
              <w:t>Нормативные требования к о</w:t>
            </w:r>
            <w:r w:rsidRPr="00723173">
              <w:rPr>
                <w:b/>
                <w:sz w:val="22"/>
                <w:szCs w:val="22"/>
              </w:rPr>
              <w:t xml:space="preserve">хране окружающей среды </w:t>
            </w:r>
          </w:p>
        </w:tc>
      </w:tr>
      <w:tr w:rsidR="00331961" w:rsidRPr="00723173" w:rsidTr="00DE09A8">
        <w:trPr>
          <w:trHeight w:val="250"/>
          <w:jc w:val="center"/>
        </w:trPr>
        <w:tc>
          <w:tcPr>
            <w:tcW w:w="704" w:type="dxa"/>
            <w:tcBorders>
              <w:top w:val="nil"/>
              <w:left w:val="single" w:sz="4" w:space="0" w:color="auto"/>
              <w:bottom w:val="single" w:sz="4" w:space="0" w:color="auto"/>
              <w:right w:val="single" w:sz="4" w:space="0" w:color="auto"/>
            </w:tcBorders>
          </w:tcPr>
          <w:p w:rsidR="00331961" w:rsidRPr="00723173" w:rsidRDefault="00331961" w:rsidP="00DE09A8">
            <w:pPr>
              <w:widowControl w:val="0"/>
              <w:ind w:left="-57" w:right="-57"/>
              <w:jc w:val="center"/>
              <w:rPr>
                <w:bCs/>
              </w:rPr>
            </w:pPr>
          </w:p>
        </w:tc>
        <w:tc>
          <w:tcPr>
            <w:tcW w:w="3833" w:type="dxa"/>
            <w:tcBorders>
              <w:top w:val="single" w:sz="4" w:space="0" w:color="auto"/>
              <w:left w:val="single" w:sz="4" w:space="0" w:color="auto"/>
              <w:bottom w:val="single" w:sz="4" w:space="0" w:color="auto"/>
              <w:right w:val="single" w:sz="4" w:space="0" w:color="auto"/>
            </w:tcBorders>
          </w:tcPr>
          <w:p w:rsidR="00331961" w:rsidRPr="00723173" w:rsidRDefault="00331961" w:rsidP="00DE09A8">
            <w:pPr>
              <w:widowControl w:val="0"/>
              <w:suppressAutoHyphens/>
              <w:rPr>
                <w:bCs/>
              </w:rPr>
            </w:pPr>
            <w:r w:rsidRPr="00723173">
              <w:rPr>
                <w:bCs/>
                <w:sz w:val="22"/>
                <w:szCs w:val="22"/>
              </w:rPr>
              <w:t>Нормативные требования к о</w:t>
            </w:r>
            <w:r w:rsidRPr="00723173">
              <w:rPr>
                <w:sz w:val="22"/>
                <w:szCs w:val="22"/>
              </w:rPr>
              <w:t xml:space="preserve">хране окружающей среды </w:t>
            </w:r>
          </w:p>
        </w:tc>
        <w:tc>
          <w:tcPr>
            <w:tcW w:w="4530" w:type="dxa"/>
            <w:tcBorders>
              <w:top w:val="single" w:sz="4" w:space="0" w:color="auto"/>
              <w:left w:val="single" w:sz="4" w:space="0" w:color="auto"/>
              <w:bottom w:val="single" w:sz="4" w:space="0" w:color="auto"/>
              <w:right w:val="single" w:sz="4" w:space="0" w:color="auto"/>
            </w:tcBorders>
            <w:vAlign w:val="center"/>
          </w:tcPr>
          <w:p w:rsidR="00331961" w:rsidRDefault="00331961" w:rsidP="00DE09A8">
            <w:pPr>
              <w:widowControl w:val="0"/>
              <w:rPr>
                <w:bCs/>
                <w:iCs/>
              </w:rPr>
            </w:pPr>
            <w:r w:rsidRPr="00723173">
              <w:rPr>
                <w:bCs/>
                <w:iCs/>
                <w:sz w:val="22"/>
                <w:szCs w:val="22"/>
              </w:rPr>
              <w:t xml:space="preserve">СП 42.13330.2016, </w:t>
            </w:r>
          </w:p>
          <w:p w:rsidR="00331961" w:rsidRPr="00723173" w:rsidRDefault="00331961" w:rsidP="00DE09A8">
            <w:pPr>
              <w:widowControl w:val="0"/>
              <w:rPr>
                <w:bCs/>
              </w:rPr>
            </w:pPr>
            <w:r w:rsidRPr="00723173">
              <w:rPr>
                <w:bCs/>
                <w:sz w:val="22"/>
                <w:szCs w:val="22"/>
              </w:rPr>
              <w:t xml:space="preserve">СанПиН </w:t>
            </w:r>
            <w:r w:rsidRPr="00723173">
              <w:rPr>
                <w:sz w:val="22"/>
                <w:szCs w:val="22"/>
              </w:rPr>
              <w:t>2.2.1/2.1.1.1076-01,</w:t>
            </w:r>
          </w:p>
          <w:p w:rsidR="00331961" w:rsidRPr="00723173" w:rsidRDefault="00331961" w:rsidP="00DE09A8">
            <w:pPr>
              <w:widowControl w:val="0"/>
              <w:suppressAutoHyphens/>
              <w:rPr>
                <w:bCs/>
              </w:rPr>
            </w:pPr>
            <w:r w:rsidRPr="00723173">
              <w:rPr>
                <w:bCs/>
                <w:sz w:val="22"/>
                <w:szCs w:val="22"/>
              </w:rPr>
              <w:t>СанПиН 2.2.1/2.1.1.1200-03</w:t>
            </w:r>
          </w:p>
        </w:tc>
      </w:tr>
    </w:tbl>
    <w:p w:rsidR="00331961" w:rsidRPr="00723173" w:rsidRDefault="00331961" w:rsidP="00331961">
      <w:pPr>
        <w:widowControl w:val="0"/>
        <w:autoSpaceDE w:val="0"/>
        <w:autoSpaceDN w:val="0"/>
        <w:adjustRightInd w:val="0"/>
        <w:ind w:right="283" w:firstLine="709"/>
        <w:jc w:val="both"/>
        <w:rPr>
          <w:sz w:val="22"/>
          <w:szCs w:val="22"/>
        </w:rPr>
      </w:pPr>
    </w:p>
    <w:p w:rsidR="00331961" w:rsidRPr="00723173" w:rsidRDefault="00331961" w:rsidP="00331961">
      <w:pPr>
        <w:widowControl w:val="0"/>
        <w:autoSpaceDE w:val="0"/>
        <w:autoSpaceDN w:val="0"/>
        <w:adjustRightInd w:val="0"/>
        <w:ind w:right="283" w:firstLine="709"/>
        <w:jc w:val="both"/>
        <w:rPr>
          <w:sz w:val="22"/>
          <w:szCs w:val="22"/>
        </w:rPr>
      </w:pPr>
    </w:p>
    <w:p w:rsidR="00331961" w:rsidRPr="00723173" w:rsidRDefault="00331961" w:rsidP="00331961">
      <w:pPr>
        <w:widowControl w:val="0"/>
        <w:autoSpaceDE w:val="0"/>
        <w:autoSpaceDN w:val="0"/>
        <w:adjustRightInd w:val="0"/>
        <w:ind w:right="283" w:firstLine="709"/>
        <w:jc w:val="both"/>
        <w:rPr>
          <w:sz w:val="22"/>
          <w:szCs w:val="22"/>
        </w:rPr>
      </w:pPr>
    </w:p>
    <w:p w:rsidR="00331961" w:rsidRDefault="00331961" w:rsidP="00331961">
      <w:pPr>
        <w:widowControl w:val="0"/>
        <w:autoSpaceDE w:val="0"/>
        <w:autoSpaceDN w:val="0"/>
        <w:adjustRightInd w:val="0"/>
        <w:ind w:right="283" w:firstLine="709"/>
        <w:jc w:val="both"/>
        <w:rPr>
          <w:sz w:val="20"/>
          <w:szCs w:val="20"/>
        </w:rPr>
      </w:pPr>
    </w:p>
    <w:p w:rsidR="00331961" w:rsidRDefault="00331961" w:rsidP="00331961">
      <w:pPr>
        <w:widowControl w:val="0"/>
        <w:autoSpaceDE w:val="0"/>
        <w:autoSpaceDN w:val="0"/>
        <w:adjustRightInd w:val="0"/>
        <w:ind w:right="283" w:firstLine="709"/>
        <w:jc w:val="both"/>
        <w:rPr>
          <w:sz w:val="20"/>
          <w:szCs w:val="20"/>
        </w:rPr>
      </w:pPr>
    </w:p>
    <w:p w:rsidR="00331961" w:rsidRDefault="00331961" w:rsidP="00331961">
      <w:pPr>
        <w:widowControl w:val="0"/>
        <w:autoSpaceDE w:val="0"/>
        <w:autoSpaceDN w:val="0"/>
        <w:adjustRightInd w:val="0"/>
        <w:ind w:right="283" w:firstLine="709"/>
        <w:jc w:val="both"/>
        <w:rPr>
          <w:sz w:val="20"/>
          <w:szCs w:val="20"/>
        </w:rPr>
      </w:pPr>
    </w:p>
    <w:p w:rsidR="00331961" w:rsidRDefault="00331961" w:rsidP="00331961">
      <w:pPr>
        <w:widowControl w:val="0"/>
        <w:autoSpaceDE w:val="0"/>
        <w:autoSpaceDN w:val="0"/>
        <w:adjustRightInd w:val="0"/>
        <w:ind w:right="283" w:firstLine="709"/>
        <w:jc w:val="both"/>
        <w:rPr>
          <w:sz w:val="20"/>
          <w:szCs w:val="20"/>
        </w:rPr>
      </w:pPr>
    </w:p>
    <w:p w:rsidR="00331961" w:rsidRDefault="00331961"/>
    <w:p w:rsidR="002A7447" w:rsidRDefault="002A7447"/>
    <w:p w:rsidR="002A7447" w:rsidRDefault="002A7447"/>
    <w:p w:rsidR="002A7447" w:rsidRDefault="002A7447"/>
    <w:p w:rsidR="002A7447" w:rsidRDefault="002A7447"/>
    <w:p w:rsidR="002A7447" w:rsidRDefault="002A7447"/>
    <w:p w:rsidR="002A7447" w:rsidRDefault="002A7447"/>
    <w:p w:rsidR="002A7447" w:rsidRDefault="002A7447"/>
    <w:p w:rsidR="002A7447" w:rsidRDefault="002A7447"/>
    <w:p w:rsidR="002A7447" w:rsidRDefault="002A7447"/>
    <w:p w:rsidR="002A7447" w:rsidRDefault="002A7447"/>
    <w:p w:rsidR="002A7447" w:rsidRDefault="002A7447"/>
    <w:p w:rsidR="00EC0FD9" w:rsidRPr="001540A1" w:rsidRDefault="00EC0FD9" w:rsidP="0030346A">
      <w:pPr>
        <w:pStyle w:val="360"/>
        <w:spacing w:before="0" w:after="0"/>
        <w:ind w:right="283"/>
        <w:rPr>
          <w:szCs w:val="24"/>
        </w:rPr>
      </w:pPr>
      <w:r w:rsidRPr="006257DD">
        <w:rPr>
          <w:szCs w:val="24"/>
        </w:rPr>
        <w:lastRenderedPageBreak/>
        <w:t>III. ПРАВИЛА И ОБЛАСТЬ ПРИМЕНЕНИЯ РАСЧеТНЫХ ПОКАЗАТЕЛЕЙ, СОДЕРЖАЩИХСЯ В ОСНОВНОЙ ЧАСТИ</w:t>
      </w:r>
      <w:r w:rsidR="007135A8">
        <w:rPr>
          <w:szCs w:val="24"/>
        </w:rPr>
        <w:t xml:space="preserve"> </w:t>
      </w:r>
      <w:r w:rsidRPr="006257DD">
        <w:rPr>
          <w:szCs w:val="24"/>
        </w:rPr>
        <w:t xml:space="preserve">МЕСТНЫХ НОРМАТИВОВ ГРАДОСТРОИТЕЛЬНОГО ПРОЕКТИРОВАНИЯ МУНИЦИПАЛЬНОГО ОБРАЗОВАНИЯ </w:t>
      </w:r>
      <w:r w:rsidR="00C90F9E">
        <w:rPr>
          <w:szCs w:val="24"/>
        </w:rPr>
        <w:t xml:space="preserve"> </w:t>
      </w:r>
      <w:r w:rsidR="00C90F9E" w:rsidRPr="00110E8B">
        <w:rPr>
          <w:bCs/>
          <w:color w:val="000000"/>
          <w:szCs w:val="24"/>
        </w:rPr>
        <w:t>«поселок Тим» Тимского района</w:t>
      </w:r>
      <w:r w:rsidR="00C90F9E" w:rsidRPr="001540A1">
        <w:rPr>
          <w:szCs w:val="24"/>
        </w:rPr>
        <w:t xml:space="preserve"> </w:t>
      </w:r>
      <w:r w:rsidRPr="001540A1">
        <w:rPr>
          <w:szCs w:val="24"/>
        </w:rPr>
        <w:t>КУРСКОЙ ОБЛАСТИ</w:t>
      </w:r>
    </w:p>
    <w:p w:rsidR="00EC0FD9" w:rsidRPr="006257DD" w:rsidRDefault="00EC0FD9" w:rsidP="007135A8">
      <w:pPr>
        <w:autoSpaceDE w:val="0"/>
        <w:ind w:left="-567"/>
        <w:jc w:val="both"/>
      </w:pPr>
      <w:bookmarkStart w:id="38" w:name="_Hlk87623581"/>
      <w:proofErr w:type="gramStart"/>
      <w:r w:rsidRPr="006257DD">
        <w:t xml:space="preserve">МНГП распространяются на предлагаемые к размещению на территории муниципального образования </w:t>
      </w:r>
      <w:r w:rsidR="001540A1" w:rsidRPr="00110E8B">
        <w:rPr>
          <w:bCs/>
          <w:color w:val="000000"/>
        </w:rPr>
        <w:t xml:space="preserve">«поселок Тим» </w:t>
      </w:r>
      <w:proofErr w:type="spellStart"/>
      <w:r w:rsidR="001540A1" w:rsidRPr="00110E8B">
        <w:rPr>
          <w:bCs/>
          <w:color w:val="000000"/>
        </w:rPr>
        <w:t>Тимского</w:t>
      </w:r>
      <w:proofErr w:type="spellEnd"/>
      <w:r w:rsidR="001540A1" w:rsidRPr="00110E8B">
        <w:rPr>
          <w:bCs/>
          <w:color w:val="000000"/>
        </w:rPr>
        <w:t xml:space="preserve"> района</w:t>
      </w:r>
      <w:r w:rsidR="001540A1">
        <w:rPr>
          <w:b/>
          <w:bCs/>
          <w:sz w:val="28"/>
          <w:szCs w:val="28"/>
        </w:rPr>
        <w:t xml:space="preserve"> </w:t>
      </w:r>
      <w:r w:rsidRPr="006257DD">
        <w:t>Курской области объекты местного значения, относящиеся к областям, указанным в </w:t>
      </w:r>
      <w:hyperlink r:id="rId12" w:anchor="dst101686" w:history="1">
        <w:r w:rsidRPr="006257DD">
          <w:rPr>
            <w:rStyle w:val="ab"/>
          </w:rPr>
          <w:t xml:space="preserve">статье </w:t>
        </w:r>
      </w:hyperlink>
      <w:r w:rsidRPr="006257DD">
        <w:rPr>
          <w:rStyle w:val="ab"/>
        </w:rPr>
        <w:t>23</w:t>
      </w:r>
      <w:r w:rsidRPr="006257DD">
        <w:t> Градостроительного кодекса Российской Федерации.</w:t>
      </w:r>
      <w:proofErr w:type="gramEnd"/>
    </w:p>
    <w:p w:rsidR="00EC0FD9" w:rsidRPr="006257DD" w:rsidRDefault="00EC0FD9" w:rsidP="00EC0FD9">
      <w:pPr>
        <w:autoSpaceDE w:val="0"/>
        <w:ind w:left="-567" w:firstLine="709"/>
        <w:jc w:val="both"/>
        <w:rPr>
          <w:rFonts w:eastAsia="TimesNewRomanPSMT"/>
        </w:rPr>
      </w:pPr>
      <w:r w:rsidRPr="006257DD">
        <w:t>МНГП</w:t>
      </w:r>
      <w:r w:rsidRPr="006257DD">
        <w:rPr>
          <w:rFonts w:eastAsia="TimesNewRomanPSMT"/>
        </w:rPr>
        <w:t xml:space="preserve"> применяются при:</w:t>
      </w:r>
    </w:p>
    <w:p w:rsidR="00EC0FD9" w:rsidRPr="006257DD" w:rsidRDefault="00EC0FD9" w:rsidP="00EC0FD9">
      <w:pPr>
        <w:autoSpaceDE w:val="0"/>
        <w:ind w:left="-567" w:firstLine="709"/>
        <w:jc w:val="both"/>
        <w:rPr>
          <w:rFonts w:eastAsia="TimesNewRomanPSMT"/>
        </w:rPr>
      </w:pPr>
      <w:r w:rsidRPr="006257DD">
        <w:rPr>
          <w:rFonts w:eastAsia="TimesNewRomanPSMT"/>
        </w:rPr>
        <w:t xml:space="preserve">1) подготовке документов территориального планирования муниципального образования </w:t>
      </w:r>
      <w:r w:rsidR="001540A1" w:rsidRPr="00110E8B">
        <w:rPr>
          <w:bCs/>
          <w:color w:val="000000"/>
        </w:rPr>
        <w:t xml:space="preserve">«поселок Тим» </w:t>
      </w:r>
      <w:proofErr w:type="spellStart"/>
      <w:r w:rsidR="001540A1" w:rsidRPr="00110E8B">
        <w:rPr>
          <w:bCs/>
          <w:color w:val="000000"/>
        </w:rPr>
        <w:t>Тимского</w:t>
      </w:r>
      <w:proofErr w:type="spellEnd"/>
      <w:r w:rsidR="001540A1" w:rsidRPr="00110E8B">
        <w:rPr>
          <w:bCs/>
          <w:color w:val="000000"/>
        </w:rPr>
        <w:t xml:space="preserve"> района</w:t>
      </w:r>
      <w:r w:rsidR="001540A1">
        <w:t xml:space="preserve">  </w:t>
      </w:r>
      <w:r w:rsidRPr="006257DD">
        <w:rPr>
          <w:rFonts w:eastAsia="TimesNewRomanPSMT"/>
        </w:rPr>
        <w:t>Курской области:</w:t>
      </w:r>
    </w:p>
    <w:p w:rsidR="00EC0FD9" w:rsidRPr="006257DD" w:rsidRDefault="00EC0FD9" w:rsidP="00EC0FD9">
      <w:pPr>
        <w:autoSpaceDE w:val="0"/>
        <w:ind w:left="-567" w:firstLine="709"/>
        <w:jc w:val="both"/>
        <w:rPr>
          <w:rFonts w:eastAsia="TimesNewRomanPSMT"/>
        </w:rPr>
      </w:pPr>
      <w:r w:rsidRPr="006257DD">
        <w:rPr>
          <w:rFonts w:eastAsia="TimesNewRomanPSMT"/>
        </w:rPr>
        <w:t>в части определения территорий, имеющих недостаточную обеспеченность нормируемыми объектами;</w:t>
      </w:r>
    </w:p>
    <w:p w:rsidR="00EC0FD9" w:rsidRPr="006257DD" w:rsidRDefault="00EC0FD9" w:rsidP="00EC0FD9">
      <w:pPr>
        <w:autoSpaceDE w:val="0"/>
        <w:ind w:left="-567" w:firstLine="709"/>
        <w:jc w:val="both"/>
        <w:rPr>
          <w:rFonts w:eastAsia="TimesNewRomanPSMT"/>
        </w:rPr>
      </w:pPr>
      <w:r w:rsidRPr="006257DD">
        <w:rPr>
          <w:rFonts w:eastAsia="TimesNewRomanPSMT"/>
        </w:rPr>
        <w:t>в части планируемого размещения и реконструкции объектов местного значения по областям;</w:t>
      </w:r>
    </w:p>
    <w:p w:rsidR="00EC0FD9" w:rsidRPr="006257DD" w:rsidRDefault="00EC0FD9" w:rsidP="00EC0FD9">
      <w:pPr>
        <w:autoSpaceDE w:val="0"/>
        <w:ind w:left="-567" w:firstLine="709"/>
        <w:jc w:val="both"/>
        <w:rPr>
          <w:rFonts w:eastAsia="TimesNewRomanPSMT"/>
        </w:rPr>
      </w:pPr>
      <w:r w:rsidRPr="006257DD">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EC0FD9" w:rsidRPr="006257DD" w:rsidRDefault="00EC0FD9" w:rsidP="00EC0FD9">
      <w:pPr>
        <w:autoSpaceDE w:val="0"/>
        <w:ind w:left="-567" w:firstLine="709"/>
        <w:jc w:val="both"/>
        <w:rPr>
          <w:rFonts w:eastAsia="TimesNewRomanPSMT"/>
        </w:rPr>
      </w:pPr>
      <w:r w:rsidRPr="006257DD">
        <w:rPr>
          <w:rFonts w:eastAsia="TimesNewRomanPSMT"/>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EC0FD9" w:rsidRPr="006257DD" w:rsidRDefault="00EC0FD9" w:rsidP="00EC0FD9">
      <w:pPr>
        <w:autoSpaceDE w:val="0"/>
        <w:ind w:left="-567" w:firstLine="709"/>
        <w:jc w:val="both"/>
        <w:rPr>
          <w:rFonts w:eastAsia="TimesNewRomanPSMT"/>
        </w:rPr>
      </w:pPr>
      <w:r w:rsidRPr="006257DD">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EC0FD9" w:rsidRPr="006257DD" w:rsidRDefault="00EC0FD9" w:rsidP="00EC0FD9">
      <w:pPr>
        <w:autoSpaceDE w:val="0"/>
        <w:ind w:left="-567" w:firstLine="709"/>
        <w:jc w:val="both"/>
        <w:rPr>
          <w:rFonts w:eastAsia="TimesNewRomanPSMT"/>
        </w:rPr>
      </w:pPr>
      <w:r w:rsidRPr="006257DD">
        <w:t>МНГП</w:t>
      </w:r>
      <w:r w:rsidRPr="006257DD">
        <w:rPr>
          <w:rFonts w:eastAsia="TimesNewRomanPSMT"/>
        </w:rPr>
        <w:t xml:space="preserve"> учитываются при:</w:t>
      </w:r>
    </w:p>
    <w:p w:rsidR="00EC0FD9" w:rsidRPr="006257DD" w:rsidRDefault="00EC0FD9" w:rsidP="00EC0FD9">
      <w:pPr>
        <w:autoSpaceDE w:val="0"/>
        <w:ind w:left="-567" w:firstLine="709"/>
        <w:jc w:val="both"/>
        <w:rPr>
          <w:rFonts w:eastAsia="TimesNewRomanPSMT"/>
        </w:rPr>
      </w:pPr>
      <w:r w:rsidRPr="006257DD">
        <w:rPr>
          <w:rFonts w:eastAsia="TimesNewRomanPSMT"/>
        </w:rPr>
        <w:t>1) подготовке документов территориального планирования муниципальных образований Курской области:</w:t>
      </w:r>
    </w:p>
    <w:p w:rsidR="00EC0FD9" w:rsidRPr="006257DD" w:rsidRDefault="00EC0FD9" w:rsidP="00EC0FD9">
      <w:pPr>
        <w:autoSpaceDE w:val="0"/>
        <w:ind w:left="-567" w:firstLine="709"/>
        <w:jc w:val="both"/>
        <w:rPr>
          <w:rFonts w:eastAsia="TimesNewRomanPSMT"/>
        </w:rPr>
      </w:pPr>
      <w:r w:rsidRPr="006257DD">
        <w:rPr>
          <w:rFonts w:eastAsia="TimesNewRomanPSMT"/>
        </w:rPr>
        <w:t>в части планируемого функционального зонирования территории;</w:t>
      </w:r>
    </w:p>
    <w:p w:rsidR="00EC0FD9" w:rsidRPr="006257DD" w:rsidRDefault="00EC0FD9" w:rsidP="00EC0FD9">
      <w:pPr>
        <w:autoSpaceDE w:val="0"/>
        <w:ind w:left="-567" w:firstLine="709"/>
        <w:jc w:val="both"/>
        <w:rPr>
          <w:rFonts w:eastAsia="TimesNewRomanPSMT"/>
        </w:rPr>
      </w:pPr>
      <w:r w:rsidRPr="006257DD">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EC0FD9" w:rsidRPr="006257DD" w:rsidRDefault="00EC0FD9" w:rsidP="00EC0FD9">
      <w:pPr>
        <w:autoSpaceDE w:val="0"/>
        <w:ind w:left="-567" w:firstLine="709"/>
        <w:jc w:val="both"/>
        <w:rPr>
          <w:rFonts w:eastAsia="TimesNewRomanPSMT"/>
        </w:rPr>
      </w:pPr>
      <w:r w:rsidRPr="006257DD">
        <w:rPr>
          <w:rFonts w:eastAsia="TimesNewRomanPSMT"/>
        </w:rPr>
        <w:t>2)подготовке правил землепользования и застройки территорий муниципальных образований:</w:t>
      </w:r>
    </w:p>
    <w:p w:rsidR="00EC0FD9" w:rsidRPr="006257DD" w:rsidRDefault="00EC0FD9" w:rsidP="00EC0FD9">
      <w:pPr>
        <w:autoSpaceDE w:val="0"/>
        <w:ind w:left="-567" w:firstLine="709"/>
        <w:jc w:val="both"/>
        <w:rPr>
          <w:rFonts w:eastAsia="TimesNewRomanPSMT"/>
        </w:rPr>
      </w:pPr>
      <w:r w:rsidRPr="006257DD">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EC0FD9" w:rsidRPr="006257DD" w:rsidRDefault="00EC0FD9" w:rsidP="00EC0FD9">
      <w:pPr>
        <w:autoSpaceDE w:val="0"/>
        <w:ind w:left="-567" w:firstLine="709"/>
        <w:jc w:val="both"/>
        <w:rPr>
          <w:rFonts w:eastAsia="TimesNewRomanPSMT"/>
        </w:rPr>
      </w:pPr>
      <w:r w:rsidRPr="006257DD">
        <w:rPr>
          <w:rFonts w:eastAsia="TimesNewRomanPSMT"/>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C0FD9" w:rsidRPr="006257DD" w:rsidRDefault="00EC0FD9" w:rsidP="00EC0FD9">
      <w:pPr>
        <w:autoSpaceDE w:val="0"/>
        <w:ind w:left="-567" w:firstLine="709"/>
        <w:jc w:val="both"/>
        <w:rPr>
          <w:rFonts w:eastAsia="TimesNewRomanPSMT"/>
        </w:rPr>
      </w:pPr>
      <w:r w:rsidRPr="006257DD">
        <w:t>МНГП</w:t>
      </w:r>
      <w:r w:rsidRPr="006257DD">
        <w:rPr>
          <w:rFonts w:eastAsia="TimesNewRomanPSMT"/>
        </w:rPr>
        <w:t xml:space="preserve"> используются для принятия решений органами местного самоуправления,  физическими и юридическими лицами.</w:t>
      </w:r>
    </w:p>
    <w:p w:rsidR="00EC0FD9" w:rsidRPr="006257DD" w:rsidRDefault="00EC0FD9" w:rsidP="00EC0FD9">
      <w:pPr>
        <w:autoSpaceDE w:val="0"/>
        <w:ind w:left="-567" w:firstLine="709"/>
        <w:jc w:val="both"/>
        <w:rPr>
          <w:rFonts w:eastAsia="TimesNewRomanPSMT"/>
        </w:rPr>
      </w:pPr>
      <w:r w:rsidRPr="006257DD">
        <w:rPr>
          <w:rFonts w:eastAsia="TimesNewRomanPSMT"/>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EC0FD9" w:rsidRPr="006257DD" w:rsidRDefault="00EC0FD9" w:rsidP="00EC0FD9">
      <w:pPr>
        <w:autoSpaceDE w:val="0"/>
        <w:ind w:left="-567" w:firstLine="709"/>
        <w:jc w:val="both"/>
        <w:rPr>
          <w:rFonts w:eastAsia="TimesNewRomanPSMT"/>
        </w:rPr>
      </w:pPr>
      <w:r w:rsidRPr="006257DD">
        <w:lastRenderedPageBreak/>
        <w:t>МНГП</w:t>
      </w:r>
      <w:r w:rsidRPr="006257DD">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ind w:left="-567" w:firstLine="709"/>
        <w:jc w:val="both"/>
        <w:rPr>
          <w:rFonts w:eastAsia="TimesNewRomanPSMT"/>
        </w:rPr>
      </w:pPr>
    </w:p>
    <w:p w:rsidR="00EC0FD9" w:rsidRPr="006257DD" w:rsidRDefault="00EC0FD9" w:rsidP="00EC0FD9">
      <w:pPr>
        <w:autoSpaceDE w:val="0"/>
        <w:jc w:val="both"/>
        <w:rPr>
          <w:rFonts w:eastAsia="TimesNewRomanPSMT"/>
        </w:rPr>
        <w:sectPr w:rsidR="00EC0FD9" w:rsidRPr="006257DD" w:rsidSect="00DE09A8">
          <w:pgSz w:w="11906" w:h="16838"/>
          <w:pgMar w:top="1134" w:right="1134" w:bottom="1134" w:left="1701" w:header="709" w:footer="709" w:gutter="0"/>
          <w:cols w:space="708"/>
          <w:docGrid w:linePitch="360"/>
        </w:sectPr>
      </w:pPr>
    </w:p>
    <w:p w:rsidR="00EC0FD9" w:rsidRPr="006257DD" w:rsidRDefault="00EC0FD9" w:rsidP="00EC0FD9">
      <w:pPr>
        <w:pStyle w:val="270"/>
        <w:ind w:left="-567"/>
        <w:rPr>
          <w:b w:val="0"/>
        </w:rPr>
      </w:pPr>
      <w:r w:rsidRPr="006257DD">
        <w:rPr>
          <w:b w:val="0"/>
        </w:rPr>
        <w:lastRenderedPageBreak/>
        <w:t xml:space="preserve">                                                                                                         Приложение  1</w:t>
      </w:r>
    </w:p>
    <w:p w:rsidR="00EC0FD9" w:rsidRPr="006257DD" w:rsidRDefault="00EC0FD9" w:rsidP="00EC0FD9">
      <w:pPr>
        <w:pStyle w:val="270"/>
        <w:ind w:left="-567"/>
        <w:rPr>
          <w:b w:val="0"/>
        </w:rPr>
      </w:pPr>
      <w:r w:rsidRPr="006257DD">
        <w:rPr>
          <w:b w:val="0"/>
        </w:rPr>
        <w:t>к местным нормативам градостроительного</w:t>
      </w:r>
    </w:p>
    <w:p w:rsidR="00EC0FD9" w:rsidRPr="006257DD" w:rsidRDefault="00EC0FD9" w:rsidP="00EC0FD9">
      <w:pPr>
        <w:pStyle w:val="270"/>
        <w:rPr>
          <w:b w:val="0"/>
        </w:rPr>
      </w:pPr>
      <w:r>
        <w:rPr>
          <w:b w:val="0"/>
        </w:rPr>
        <w:t xml:space="preserve">                                                                            проектирования муниципального образования</w:t>
      </w:r>
      <w:r w:rsidR="001540A1">
        <w:rPr>
          <w:b w:val="0"/>
        </w:rPr>
        <w:t xml:space="preserve"> </w:t>
      </w:r>
      <w:r w:rsidR="001540A1" w:rsidRPr="00110E8B">
        <w:rPr>
          <w:b w:val="0"/>
          <w:bCs/>
          <w:color w:val="000000"/>
        </w:rPr>
        <w:t xml:space="preserve">«поселок Тим» </w:t>
      </w:r>
      <w:proofErr w:type="spellStart"/>
      <w:r w:rsidR="001540A1" w:rsidRPr="00110E8B">
        <w:rPr>
          <w:b w:val="0"/>
          <w:bCs/>
          <w:color w:val="000000"/>
        </w:rPr>
        <w:t>Тимского</w:t>
      </w:r>
      <w:proofErr w:type="spellEnd"/>
      <w:r w:rsidR="001540A1" w:rsidRPr="00110E8B">
        <w:rPr>
          <w:b w:val="0"/>
          <w:bCs/>
          <w:color w:val="000000"/>
        </w:rPr>
        <w:t xml:space="preserve"> района</w:t>
      </w:r>
    </w:p>
    <w:p w:rsidR="00EC0FD9" w:rsidRPr="006257DD" w:rsidRDefault="00EC0FD9" w:rsidP="00EC0FD9">
      <w:pPr>
        <w:pStyle w:val="270"/>
        <w:ind w:left="-567"/>
        <w:rPr>
          <w:b w:val="0"/>
        </w:rPr>
      </w:pPr>
      <w:r w:rsidRPr="006257DD">
        <w:rPr>
          <w:b w:val="0"/>
        </w:rPr>
        <w:t>Курской области</w:t>
      </w:r>
    </w:p>
    <w:p w:rsidR="00EC0FD9" w:rsidRPr="006257DD" w:rsidRDefault="00EC0FD9" w:rsidP="00EC0FD9">
      <w:pPr>
        <w:pStyle w:val="320"/>
        <w:ind w:left="-567"/>
        <w:jc w:val="center"/>
      </w:pPr>
    </w:p>
    <w:p w:rsidR="00EC0FD9" w:rsidRPr="006257DD" w:rsidRDefault="00EC0FD9" w:rsidP="00EC0FD9">
      <w:pPr>
        <w:jc w:val="center"/>
        <w:rPr>
          <w:b/>
        </w:rPr>
      </w:pPr>
      <w:r w:rsidRPr="006257DD">
        <w:rPr>
          <w:b/>
        </w:rPr>
        <w:t>ПЕРЕЧЕНЬ</w:t>
      </w:r>
    </w:p>
    <w:p w:rsidR="00EC0FD9" w:rsidRPr="006257DD" w:rsidRDefault="00EC0FD9" w:rsidP="00EC0FD9">
      <w:pPr>
        <w:ind w:left="-567"/>
        <w:jc w:val="center"/>
        <w:rPr>
          <w:b/>
        </w:rPr>
      </w:pPr>
      <w:r w:rsidRPr="006257DD">
        <w:rPr>
          <w:b/>
        </w:rPr>
        <w:t>используемых терминов и определений</w:t>
      </w:r>
    </w:p>
    <w:p w:rsidR="00EC0FD9" w:rsidRPr="006257DD" w:rsidRDefault="00EC0FD9" w:rsidP="00EC0FD9">
      <w:pPr>
        <w:ind w:left="-567" w:firstLine="709"/>
        <w:jc w:val="center"/>
        <w:rPr>
          <w:b/>
        </w:rPr>
      </w:pPr>
    </w:p>
    <w:p w:rsidR="00EC0FD9" w:rsidRPr="006257DD" w:rsidRDefault="00EC0FD9" w:rsidP="00EC0FD9">
      <w:pPr>
        <w:autoSpaceDE w:val="0"/>
        <w:ind w:left="-567"/>
        <w:jc w:val="both"/>
      </w:pPr>
    </w:p>
    <w:p w:rsidR="00EC0FD9" w:rsidRPr="006257DD" w:rsidRDefault="00EC0FD9" w:rsidP="00EC0FD9">
      <w:pPr>
        <w:autoSpaceDE w:val="0"/>
        <w:ind w:left="-567" w:firstLine="709"/>
        <w:jc w:val="both"/>
      </w:pPr>
      <w:r w:rsidRPr="006257DD">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6257DD">
        <w:softHyphen/>
        <w:t>странственного развития крупного города-ядра.</w:t>
      </w:r>
    </w:p>
    <w:p w:rsidR="00EC0FD9" w:rsidRPr="006257DD" w:rsidRDefault="00EC0FD9" w:rsidP="00EC0FD9">
      <w:pPr>
        <w:autoSpaceDE w:val="0"/>
        <w:ind w:left="-567" w:firstLine="709"/>
        <w:jc w:val="both"/>
      </w:pPr>
      <w:r w:rsidRPr="006257DD">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EC0FD9" w:rsidRPr="006257DD" w:rsidRDefault="00EC0FD9" w:rsidP="00EC0FD9">
      <w:pPr>
        <w:autoSpaceDE w:val="0"/>
        <w:ind w:left="-567" w:firstLine="709"/>
        <w:jc w:val="both"/>
      </w:pPr>
      <w:r w:rsidRPr="006257DD">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EC0FD9" w:rsidRPr="006257DD" w:rsidRDefault="00EC0FD9" w:rsidP="00EC0FD9">
      <w:pPr>
        <w:autoSpaceDE w:val="0"/>
        <w:ind w:left="-567" w:firstLine="709"/>
        <w:jc w:val="both"/>
      </w:pPr>
      <w:r w:rsidRPr="006257DD">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C37DC9" w:rsidRPr="00C37DC9" w:rsidRDefault="00EC0FD9" w:rsidP="00C37DC9">
      <w:pPr>
        <w:autoSpaceDE w:val="0"/>
        <w:ind w:left="-567" w:firstLine="709"/>
        <w:jc w:val="both"/>
      </w:pPr>
      <w:r w:rsidRPr="006257DD">
        <w:t>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w:t>
      </w:r>
      <w:r w:rsidR="00C37DC9">
        <w:t xml:space="preserve"> субъекта Российской Федерации.</w:t>
      </w:r>
      <w:bookmarkStart w:id="39" w:name="_GoBack"/>
      <w:bookmarkEnd w:id="39"/>
    </w:p>
    <w:p w:rsidR="001540A1" w:rsidRDefault="001540A1" w:rsidP="00EC0FD9">
      <w:pPr>
        <w:pStyle w:val="270"/>
        <w:ind w:right="283"/>
        <w:jc w:val="left"/>
        <w:rPr>
          <w:b w:val="0"/>
        </w:rPr>
      </w:pPr>
    </w:p>
    <w:p w:rsidR="001540A1" w:rsidRDefault="001540A1" w:rsidP="00EC0FD9">
      <w:pPr>
        <w:pStyle w:val="270"/>
        <w:ind w:right="283"/>
        <w:jc w:val="left"/>
        <w:rPr>
          <w:b w:val="0"/>
        </w:rPr>
      </w:pPr>
    </w:p>
    <w:p w:rsidR="001540A1" w:rsidRDefault="001540A1" w:rsidP="00EC0FD9">
      <w:pPr>
        <w:pStyle w:val="270"/>
        <w:ind w:right="283"/>
        <w:jc w:val="left"/>
        <w:rPr>
          <w:b w:val="0"/>
        </w:rPr>
      </w:pPr>
    </w:p>
    <w:p w:rsidR="00FD04CF" w:rsidRDefault="00FD04CF" w:rsidP="00EC0FD9">
      <w:pPr>
        <w:pStyle w:val="270"/>
        <w:ind w:right="283"/>
        <w:jc w:val="left"/>
        <w:rPr>
          <w:b w:val="0"/>
        </w:rPr>
      </w:pPr>
    </w:p>
    <w:p w:rsidR="00EC0FD9" w:rsidRPr="006257DD" w:rsidRDefault="00EC0FD9" w:rsidP="007135A8">
      <w:pPr>
        <w:pStyle w:val="270"/>
        <w:ind w:right="283"/>
        <w:jc w:val="left"/>
        <w:rPr>
          <w:b w:val="0"/>
        </w:rPr>
      </w:pPr>
      <w:r>
        <w:rPr>
          <w:b w:val="0"/>
        </w:rPr>
        <w:t xml:space="preserve">                                                                                                     </w:t>
      </w:r>
      <w:r w:rsidRPr="006257DD">
        <w:rPr>
          <w:b w:val="0"/>
        </w:rPr>
        <w:t>Приложение 2</w:t>
      </w:r>
    </w:p>
    <w:p w:rsidR="00EC0FD9" w:rsidRPr="006257DD" w:rsidRDefault="00EC0FD9" w:rsidP="00EC0FD9">
      <w:pPr>
        <w:pStyle w:val="270"/>
        <w:ind w:right="283"/>
        <w:rPr>
          <w:b w:val="0"/>
        </w:rPr>
      </w:pPr>
      <w:r w:rsidRPr="006257DD">
        <w:rPr>
          <w:b w:val="0"/>
        </w:rPr>
        <w:t xml:space="preserve">к местным нормативам градостроительного проектирования муниципального образования </w:t>
      </w:r>
      <w:r w:rsidR="001540A1" w:rsidRPr="00110E8B">
        <w:rPr>
          <w:b w:val="0"/>
          <w:bCs/>
          <w:color w:val="000000"/>
        </w:rPr>
        <w:t xml:space="preserve">«поселок Тим» </w:t>
      </w:r>
      <w:proofErr w:type="spellStart"/>
      <w:r w:rsidR="001540A1" w:rsidRPr="00110E8B">
        <w:rPr>
          <w:b w:val="0"/>
          <w:bCs/>
          <w:color w:val="000000"/>
        </w:rPr>
        <w:t>Тимского</w:t>
      </w:r>
      <w:proofErr w:type="spellEnd"/>
      <w:r w:rsidR="001540A1" w:rsidRPr="00110E8B">
        <w:rPr>
          <w:b w:val="0"/>
          <w:bCs/>
          <w:color w:val="000000"/>
        </w:rPr>
        <w:t xml:space="preserve"> района</w:t>
      </w:r>
      <w:r w:rsidR="001540A1">
        <w:rPr>
          <w:b w:val="0"/>
        </w:rPr>
        <w:t xml:space="preserve"> </w:t>
      </w:r>
      <w:r w:rsidRPr="006257DD">
        <w:rPr>
          <w:b w:val="0"/>
        </w:rPr>
        <w:t>Курской области</w:t>
      </w:r>
    </w:p>
    <w:bookmarkEnd w:id="38"/>
    <w:p w:rsidR="00EC0FD9" w:rsidRPr="006257DD" w:rsidRDefault="00EC0FD9" w:rsidP="00EC0FD9">
      <w:pPr>
        <w:autoSpaceDE w:val="0"/>
        <w:ind w:right="283" w:firstLine="709"/>
        <w:jc w:val="right"/>
        <w:rPr>
          <w:b/>
          <w:bCs/>
        </w:rPr>
      </w:pPr>
    </w:p>
    <w:p w:rsidR="00EC0FD9" w:rsidRPr="006257DD" w:rsidRDefault="00EC0FD9" w:rsidP="00EC0FD9">
      <w:pPr>
        <w:autoSpaceDE w:val="0"/>
        <w:ind w:right="283" w:firstLine="709"/>
        <w:jc w:val="center"/>
        <w:rPr>
          <w:b/>
          <w:bCs/>
        </w:rPr>
      </w:pPr>
      <w:r w:rsidRPr="006257DD">
        <w:rPr>
          <w:b/>
          <w:bCs/>
        </w:rPr>
        <w:t>ПЕРЕЧЕНЬ</w:t>
      </w:r>
    </w:p>
    <w:p w:rsidR="00EC0FD9" w:rsidRPr="006257DD" w:rsidRDefault="00EC0FD9" w:rsidP="00EC0FD9">
      <w:pPr>
        <w:autoSpaceDE w:val="0"/>
        <w:ind w:right="283" w:firstLine="709"/>
        <w:jc w:val="center"/>
        <w:rPr>
          <w:b/>
          <w:bCs/>
        </w:rPr>
      </w:pPr>
      <w:r w:rsidRPr="006257DD">
        <w:rPr>
          <w:b/>
          <w:bCs/>
        </w:rPr>
        <w:t>нормируемых объектов местного значения</w:t>
      </w:r>
    </w:p>
    <w:p w:rsidR="00EC0FD9" w:rsidRPr="006257DD" w:rsidRDefault="00EC0FD9" w:rsidP="00EC0FD9">
      <w:pPr>
        <w:autoSpaceDE w:val="0"/>
        <w:ind w:right="283" w:firstLine="709"/>
        <w:jc w:val="cente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790"/>
      </w:tblGrid>
      <w:tr w:rsidR="00EC0FD9" w:rsidRPr="006257DD" w:rsidTr="00DE09A8">
        <w:tc>
          <w:tcPr>
            <w:tcW w:w="1247" w:type="dxa"/>
            <w:vAlign w:val="center"/>
          </w:tcPr>
          <w:p w:rsidR="00EC0FD9" w:rsidRPr="006257DD" w:rsidRDefault="00EC0FD9" w:rsidP="00DE09A8">
            <w:pPr>
              <w:autoSpaceDE w:val="0"/>
              <w:ind w:right="283" w:firstLine="66"/>
              <w:jc w:val="center"/>
              <w:rPr>
                <w:b/>
              </w:rPr>
            </w:pPr>
            <w:r w:rsidRPr="006257DD">
              <w:rPr>
                <w:b/>
              </w:rPr>
              <w:t xml:space="preserve">№ </w:t>
            </w:r>
            <w:proofErr w:type="spellStart"/>
            <w:r w:rsidRPr="006257DD">
              <w:rPr>
                <w:b/>
              </w:rPr>
              <w:t>п.п</w:t>
            </w:r>
            <w:proofErr w:type="spellEnd"/>
          </w:p>
          <w:p w:rsidR="00EC0FD9" w:rsidRPr="006257DD" w:rsidRDefault="00EC0FD9" w:rsidP="00DE09A8">
            <w:pPr>
              <w:autoSpaceDE w:val="0"/>
              <w:ind w:right="283" w:firstLine="66"/>
              <w:jc w:val="center"/>
              <w:rPr>
                <w:b/>
              </w:rPr>
            </w:pPr>
          </w:p>
        </w:tc>
        <w:tc>
          <w:tcPr>
            <w:tcW w:w="7790" w:type="dxa"/>
            <w:vAlign w:val="center"/>
          </w:tcPr>
          <w:p w:rsidR="00EC0FD9" w:rsidRPr="006257DD" w:rsidRDefault="00EC0FD9" w:rsidP="00DE09A8">
            <w:pPr>
              <w:autoSpaceDE w:val="0"/>
              <w:ind w:right="283" w:firstLine="709"/>
              <w:jc w:val="center"/>
              <w:rPr>
                <w:b/>
              </w:rPr>
            </w:pPr>
            <w:r w:rsidRPr="006257DD">
              <w:rPr>
                <w:b/>
              </w:rPr>
              <w:t>Наименование нормируемых объектов местного значения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w:t>
            </w:r>
          </w:p>
        </w:tc>
        <w:tc>
          <w:tcPr>
            <w:tcW w:w="7790" w:type="dxa"/>
            <w:vAlign w:val="center"/>
          </w:tcPr>
          <w:p w:rsidR="00EC0FD9" w:rsidRPr="006257DD" w:rsidRDefault="00EC0FD9" w:rsidP="00DE09A8">
            <w:pPr>
              <w:autoSpaceDE w:val="0"/>
              <w:ind w:right="283" w:firstLine="29"/>
            </w:pPr>
            <w:r w:rsidRPr="006257DD">
              <w:t>Комплекс сооружений электроснабжения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2</w:t>
            </w:r>
          </w:p>
        </w:tc>
        <w:tc>
          <w:tcPr>
            <w:tcW w:w="7790" w:type="dxa"/>
            <w:vAlign w:val="center"/>
          </w:tcPr>
          <w:p w:rsidR="00EC0FD9" w:rsidRPr="006257DD" w:rsidRDefault="00EC0FD9" w:rsidP="00DE09A8">
            <w:pPr>
              <w:autoSpaceDE w:val="0"/>
              <w:ind w:right="283" w:firstLine="29"/>
            </w:pPr>
            <w:r w:rsidRPr="006257DD">
              <w:t>Комплекс сооружений теплоснабжения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3</w:t>
            </w:r>
          </w:p>
        </w:tc>
        <w:tc>
          <w:tcPr>
            <w:tcW w:w="7790" w:type="dxa"/>
            <w:vAlign w:val="center"/>
          </w:tcPr>
          <w:p w:rsidR="00EC0FD9" w:rsidRPr="006257DD" w:rsidRDefault="00EC0FD9" w:rsidP="00DE09A8">
            <w:pPr>
              <w:autoSpaceDE w:val="0"/>
              <w:ind w:right="283" w:firstLine="29"/>
            </w:pPr>
            <w:r w:rsidRPr="006257DD">
              <w:t>Комплекс сооружений газоснабжения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t>4</w:t>
            </w:r>
          </w:p>
        </w:tc>
        <w:tc>
          <w:tcPr>
            <w:tcW w:w="7790" w:type="dxa"/>
            <w:vAlign w:val="center"/>
          </w:tcPr>
          <w:p w:rsidR="00EC0FD9" w:rsidRPr="006257DD" w:rsidRDefault="00EC0FD9" w:rsidP="00DE09A8">
            <w:pPr>
              <w:autoSpaceDE w:val="0"/>
              <w:ind w:right="283" w:firstLine="29"/>
            </w:pPr>
            <w:r w:rsidRPr="006257DD">
              <w:t>Комплекс сооружений водоснабжения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t>5</w:t>
            </w:r>
          </w:p>
        </w:tc>
        <w:tc>
          <w:tcPr>
            <w:tcW w:w="7790" w:type="dxa"/>
            <w:vAlign w:val="center"/>
          </w:tcPr>
          <w:p w:rsidR="00EC0FD9" w:rsidRPr="006257DD" w:rsidRDefault="00EC0FD9" w:rsidP="00DE09A8">
            <w:pPr>
              <w:autoSpaceDE w:val="0"/>
              <w:ind w:right="283" w:firstLine="29"/>
            </w:pPr>
            <w:r w:rsidRPr="006257DD">
              <w:t>Комплекс сооружений водоотведения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t>6</w:t>
            </w:r>
          </w:p>
        </w:tc>
        <w:tc>
          <w:tcPr>
            <w:tcW w:w="7790" w:type="dxa"/>
            <w:vAlign w:val="center"/>
          </w:tcPr>
          <w:p w:rsidR="00EC0FD9" w:rsidRPr="006257DD" w:rsidRDefault="00EC0FD9" w:rsidP="00DE09A8">
            <w:pPr>
              <w:autoSpaceDE w:val="0"/>
              <w:ind w:right="283" w:firstLine="29"/>
            </w:pPr>
            <w:r w:rsidRPr="006257DD">
              <w:t>Комплекс сооружений связи:</w:t>
            </w:r>
          </w:p>
          <w:p w:rsidR="00EC0FD9" w:rsidRPr="006257DD" w:rsidRDefault="00EC0FD9" w:rsidP="00DE09A8">
            <w:pPr>
              <w:autoSpaceDE w:val="0"/>
              <w:ind w:right="283" w:firstLine="29"/>
            </w:pPr>
            <w:r w:rsidRPr="006257DD">
              <w:t>- телефонная сеть общего пользования;</w:t>
            </w:r>
          </w:p>
          <w:p w:rsidR="00EC0FD9" w:rsidRPr="006257DD" w:rsidRDefault="00EC0FD9" w:rsidP="00DE09A8">
            <w:pPr>
              <w:autoSpaceDE w:val="0"/>
              <w:ind w:right="283" w:firstLine="29"/>
            </w:pPr>
            <w:r w:rsidRPr="006257DD">
              <w:t>- объекты телерадиовещания;</w:t>
            </w:r>
          </w:p>
          <w:p w:rsidR="00EC0FD9" w:rsidRPr="006257DD" w:rsidRDefault="00EC0FD9" w:rsidP="00DE09A8">
            <w:pPr>
              <w:autoSpaceDE w:val="0"/>
              <w:ind w:right="283" w:firstLine="29"/>
            </w:pPr>
            <w:r w:rsidRPr="006257DD">
              <w:t>- объекты доступа к сети Интернет</w:t>
            </w:r>
          </w:p>
        </w:tc>
      </w:tr>
      <w:tr w:rsidR="00EC0FD9" w:rsidRPr="006257DD" w:rsidTr="00DE09A8">
        <w:tc>
          <w:tcPr>
            <w:tcW w:w="1247" w:type="dxa"/>
            <w:vAlign w:val="center"/>
          </w:tcPr>
          <w:p w:rsidR="00EC0FD9" w:rsidRPr="006257DD" w:rsidRDefault="00EC0FD9" w:rsidP="00DE09A8">
            <w:pPr>
              <w:autoSpaceDE w:val="0"/>
              <w:ind w:right="283" w:firstLine="203"/>
              <w:jc w:val="center"/>
            </w:pPr>
            <w:r>
              <w:t>7</w:t>
            </w:r>
          </w:p>
        </w:tc>
        <w:tc>
          <w:tcPr>
            <w:tcW w:w="7790" w:type="dxa"/>
            <w:vAlign w:val="center"/>
          </w:tcPr>
          <w:p w:rsidR="00EC0FD9" w:rsidRPr="006257DD" w:rsidRDefault="00EC0FD9" w:rsidP="00DE09A8">
            <w:pPr>
              <w:autoSpaceDE w:val="0"/>
              <w:ind w:right="283" w:firstLine="29"/>
            </w:pPr>
            <w:r w:rsidRPr="006257DD">
              <w:t>Объекты для хранения и погрузки топлива:</w:t>
            </w:r>
          </w:p>
          <w:p w:rsidR="00EC0FD9" w:rsidRPr="006257DD" w:rsidRDefault="00EC0FD9" w:rsidP="00DE09A8">
            <w:pPr>
              <w:autoSpaceDE w:val="0"/>
              <w:ind w:right="283" w:firstLine="29"/>
            </w:pPr>
            <w:r w:rsidRPr="006257DD">
              <w:t>- площадки для хранения и погрузки топлива;</w:t>
            </w:r>
          </w:p>
          <w:p w:rsidR="00EC0FD9" w:rsidRPr="006257DD" w:rsidRDefault="00EC0FD9" w:rsidP="00DE09A8">
            <w:pPr>
              <w:autoSpaceDE w:val="0"/>
              <w:ind w:right="283" w:firstLine="29"/>
            </w:pPr>
            <w:r w:rsidRPr="006257DD">
              <w:t>-склады топлива</w:t>
            </w:r>
          </w:p>
        </w:tc>
      </w:tr>
      <w:tr w:rsidR="00EC0FD9" w:rsidRPr="006257DD" w:rsidTr="00DE09A8">
        <w:tc>
          <w:tcPr>
            <w:tcW w:w="1247" w:type="dxa"/>
            <w:vAlign w:val="center"/>
          </w:tcPr>
          <w:p w:rsidR="00EC0FD9" w:rsidRPr="006257DD" w:rsidRDefault="00EC0FD9" w:rsidP="00DE09A8">
            <w:pPr>
              <w:autoSpaceDE w:val="0"/>
              <w:ind w:right="283" w:firstLine="203"/>
              <w:jc w:val="center"/>
            </w:pPr>
            <w:r>
              <w:lastRenderedPageBreak/>
              <w:t>8</w:t>
            </w:r>
          </w:p>
        </w:tc>
        <w:tc>
          <w:tcPr>
            <w:tcW w:w="7790" w:type="dxa"/>
            <w:vAlign w:val="center"/>
          </w:tcPr>
          <w:p w:rsidR="00EC0FD9" w:rsidRPr="006257DD" w:rsidRDefault="00EC0FD9" w:rsidP="00DE09A8">
            <w:pPr>
              <w:autoSpaceDE w:val="0"/>
              <w:ind w:right="283" w:firstLine="29"/>
            </w:pPr>
            <w:bookmarkStart w:id="40" w:name="_Hlk88582018"/>
            <w:r w:rsidRPr="006257DD">
              <w:t>Автомобильные дороги общего пользования местного значения в границах городского округа:</w:t>
            </w:r>
          </w:p>
          <w:bookmarkEnd w:id="40"/>
          <w:p w:rsidR="00EC0FD9" w:rsidRPr="006257DD" w:rsidRDefault="00EC0FD9" w:rsidP="00DE09A8">
            <w:pPr>
              <w:autoSpaceDE w:val="0"/>
              <w:ind w:right="283" w:firstLine="29"/>
            </w:pPr>
            <w:r w:rsidRPr="006257DD">
              <w:t>- искусственные дорожные сооружения;</w:t>
            </w:r>
          </w:p>
          <w:p w:rsidR="00EC0FD9" w:rsidRPr="006257DD" w:rsidRDefault="00EC0FD9" w:rsidP="00DE09A8">
            <w:pPr>
              <w:autoSpaceDE w:val="0"/>
              <w:ind w:right="283" w:firstLine="29"/>
            </w:pPr>
            <w:r w:rsidRPr="006257DD">
              <w:t>- защитные дорожные сооружения и элементы обустройства автомобильных дорог;</w:t>
            </w:r>
          </w:p>
          <w:p w:rsidR="00EC0FD9" w:rsidRPr="006257DD" w:rsidRDefault="00EC0FD9" w:rsidP="00DE09A8">
            <w:pPr>
              <w:autoSpaceDE w:val="0"/>
              <w:ind w:right="283" w:firstLine="29"/>
            </w:pPr>
            <w:r w:rsidRPr="006257DD">
              <w:t>- стоянки (парковки) транспортных средств, расположенные на автомобильных дорогах</w:t>
            </w:r>
          </w:p>
        </w:tc>
      </w:tr>
      <w:tr w:rsidR="00EC0FD9" w:rsidRPr="006257DD" w:rsidTr="00DE09A8">
        <w:tc>
          <w:tcPr>
            <w:tcW w:w="1247" w:type="dxa"/>
            <w:vAlign w:val="center"/>
          </w:tcPr>
          <w:p w:rsidR="00EC0FD9" w:rsidRPr="006257DD" w:rsidRDefault="00EC0FD9" w:rsidP="00DE09A8">
            <w:pPr>
              <w:autoSpaceDE w:val="0"/>
              <w:ind w:right="283" w:firstLine="203"/>
              <w:jc w:val="center"/>
            </w:pPr>
            <w:r>
              <w:t>9</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Объекты жилищного строительства</w:t>
            </w:r>
          </w:p>
        </w:tc>
      </w:tr>
      <w:tr w:rsidR="00EC0FD9" w:rsidRPr="006257DD" w:rsidTr="00DE09A8">
        <w:tc>
          <w:tcPr>
            <w:tcW w:w="1247" w:type="dxa"/>
            <w:vAlign w:val="center"/>
          </w:tcPr>
          <w:p w:rsidR="00EC0FD9" w:rsidRPr="006257DD" w:rsidRDefault="00EC0FD9" w:rsidP="00DE09A8">
            <w:pPr>
              <w:autoSpaceDE w:val="0"/>
              <w:ind w:right="283" w:firstLine="203"/>
              <w:jc w:val="center"/>
            </w:pPr>
            <w:r>
              <w:t>10</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Объекты транспортного обслуживания:</w:t>
            </w:r>
          </w:p>
          <w:p w:rsidR="00EC0FD9" w:rsidRPr="006257DD" w:rsidRDefault="00EC0FD9" w:rsidP="00DE09A8">
            <w:pPr>
              <w:autoSpaceDE w:val="0"/>
              <w:ind w:right="283" w:firstLine="29"/>
            </w:pPr>
            <w:r w:rsidRPr="006257DD">
              <w:t>- автобусные остановки (остановочные пункты);</w:t>
            </w:r>
          </w:p>
          <w:p w:rsidR="00EC0FD9" w:rsidRPr="006257DD" w:rsidRDefault="00EC0FD9" w:rsidP="00DE09A8">
            <w:pPr>
              <w:autoSpaceDE w:val="0"/>
              <w:ind w:right="283" w:firstLine="29"/>
            </w:pPr>
            <w:r w:rsidRPr="006257DD">
              <w:t>- транспортно-эксплуатационные предприятия, станции технического обслуживания;</w:t>
            </w:r>
          </w:p>
          <w:p w:rsidR="00EC0FD9" w:rsidRPr="006257DD" w:rsidRDefault="00EC0FD9" w:rsidP="00DE09A8">
            <w:pPr>
              <w:autoSpaceDE w:val="0"/>
              <w:ind w:right="283" w:firstLine="29"/>
            </w:pPr>
            <w:r w:rsidRPr="006257DD">
              <w:t>- автобусные парки;</w:t>
            </w:r>
          </w:p>
          <w:p w:rsidR="00EC0FD9" w:rsidRPr="006257DD" w:rsidRDefault="00EC0FD9" w:rsidP="00DE09A8">
            <w:pPr>
              <w:autoSpaceDE w:val="0"/>
              <w:ind w:right="283" w:firstLine="29"/>
            </w:pPr>
            <w:r w:rsidRPr="006257DD">
              <w:t xml:space="preserve">- площадки </w:t>
            </w:r>
            <w:proofErr w:type="spellStart"/>
            <w:r w:rsidRPr="006257DD">
              <w:t>межрейсового</w:t>
            </w:r>
            <w:proofErr w:type="spellEnd"/>
            <w:r w:rsidRPr="006257DD">
              <w:t xml:space="preserve"> отстоя подвижного состава</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w:t>
            </w:r>
            <w:r>
              <w:t>1</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Объекты общего образования:</w:t>
            </w:r>
          </w:p>
          <w:p w:rsidR="00EC0FD9" w:rsidRPr="006257DD" w:rsidRDefault="00EC0FD9" w:rsidP="00DE09A8">
            <w:pPr>
              <w:autoSpaceDE w:val="0"/>
              <w:ind w:right="283" w:firstLine="29"/>
            </w:pPr>
            <w:r w:rsidRPr="006257DD">
              <w:t>- объекты начального общего образования;</w:t>
            </w:r>
          </w:p>
          <w:p w:rsidR="00EC0FD9" w:rsidRPr="006257DD" w:rsidRDefault="00EC0FD9" w:rsidP="00DE09A8">
            <w:pPr>
              <w:autoSpaceDE w:val="0"/>
              <w:ind w:right="283" w:firstLine="29"/>
            </w:pPr>
            <w:r w:rsidRPr="006257DD">
              <w:t>- объекты основного общего образования;</w:t>
            </w:r>
          </w:p>
          <w:p w:rsidR="00EC0FD9" w:rsidRPr="006257DD" w:rsidRDefault="00EC0FD9" w:rsidP="00DE09A8">
            <w:pPr>
              <w:autoSpaceDE w:val="0"/>
              <w:ind w:right="283" w:firstLine="29"/>
            </w:pPr>
            <w:r w:rsidRPr="006257DD">
              <w:t>- объекты среднего общего образования;</w:t>
            </w:r>
          </w:p>
          <w:p w:rsidR="00EC0FD9" w:rsidRPr="006257DD" w:rsidRDefault="00EC0FD9" w:rsidP="00DE09A8">
            <w:pPr>
              <w:autoSpaceDE w:val="0"/>
              <w:ind w:right="283" w:firstLine="29"/>
            </w:pPr>
            <w:r w:rsidRPr="006257DD">
              <w:t>- объекты дополнительного образования детей;</w:t>
            </w:r>
          </w:p>
          <w:p w:rsidR="00EC0FD9" w:rsidRPr="006257DD" w:rsidRDefault="00EC0FD9" w:rsidP="00DE09A8">
            <w:pPr>
              <w:autoSpaceDE w:val="0"/>
              <w:ind w:right="283" w:firstLine="29"/>
            </w:pPr>
            <w:r w:rsidRPr="006257DD">
              <w:t>- объекты дошкольные образования;</w:t>
            </w:r>
          </w:p>
          <w:p w:rsidR="00EC0FD9" w:rsidRPr="006257DD" w:rsidRDefault="00EC0FD9" w:rsidP="00DE09A8">
            <w:pPr>
              <w:autoSpaceDE w:val="0"/>
              <w:ind w:right="283" w:firstLine="29"/>
            </w:pPr>
            <w:r w:rsidRPr="006257DD">
              <w:t>- детские, молодежные лагеря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12</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 xml:space="preserve">Объекты здравоохранения: </w:t>
            </w:r>
          </w:p>
          <w:p w:rsidR="00EC0FD9" w:rsidRPr="006257DD" w:rsidRDefault="00EC0FD9" w:rsidP="00DE09A8">
            <w:pPr>
              <w:autoSpaceDE w:val="0"/>
              <w:ind w:right="283" w:firstLine="29"/>
            </w:pPr>
            <w:r w:rsidRPr="006257DD">
              <w:t>- больничные организации;</w:t>
            </w:r>
          </w:p>
          <w:p w:rsidR="00EC0FD9" w:rsidRPr="006257DD" w:rsidRDefault="00EC0FD9" w:rsidP="00DE09A8">
            <w:pPr>
              <w:autoSpaceDE w:val="0"/>
              <w:ind w:right="283" w:firstLine="29"/>
            </w:pPr>
            <w:r w:rsidRPr="006257DD">
              <w:t>- амбулаторно-поликлинические организации;</w:t>
            </w:r>
          </w:p>
          <w:p w:rsidR="00EC0FD9" w:rsidRPr="006257DD" w:rsidRDefault="00EC0FD9" w:rsidP="00DE09A8">
            <w:pPr>
              <w:autoSpaceDE w:val="0"/>
              <w:ind w:right="283" w:firstLine="29"/>
            </w:pPr>
            <w:r w:rsidRPr="006257DD">
              <w:t>- организации скорой медицинской помощи</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13</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Объекты обслуживания жителей городского округа:</w:t>
            </w:r>
          </w:p>
          <w:p w:rsidR="00EC0FD9" w:rsidRPr="006257DD" w:rsidRDefault="00EC0FD9" w:rsidP="00DE09A8">
            <w:pPr>
              <w:autoSpaceDE w:val="0"/>
              <w:ind w:right="283" w:firstLine="29"/>
            </w:pPr>
            <w:r w:rsidRPr="006257DD">
              <w:t>- объекты общественного питания;</w:t>
            </w:r>
          </w:p>
          <w:p w:rsidR="00EC0FD9" w:rsidRPr="006257DD" w:rsidRDefault="00EC0FD9" w:rsidP="00DE09A8">
            <w:pPr>
              <w:autoSpaceDE w:val="0"/>
              <w:ind w:right="283" w:firstLine="29"/>
            </w:pPr>
            <w:r w:rsidRPr="006257DD">
              <w:t>- объекты торговли;</w:t>
            </w:r>
          </w:p>
          <w:p w:rsidR="00EC0FD9" w:rsidRPr="006257DD" w:rsidRDefault="00EC0FD9" w:rsidP="00DE09A8">
            <w:pPr>
              <w:autoSpaceDE w:val="0"/>
              <w:ind w:right="283" w:firstLine="29"/>
            </w:pPr>
            <w:r w:rsidRPr="006257DD">
              <w:t>- объекты бытового обслуживания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14</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Библиотечные объекты:</w:t>
            </w:r>
          </w:p>
          <w:p w:rsidR="00EC0FD9" w:rsidRPr="006257DD" w:rsidRDefault="00EC0FD9" w:rsidP="00DE09A8">
            <w:pPr>
              <w:autoSpaceDE w:val="0"/>
              <w:ind w:right="283" w:firstLine="29"/>
            </w:pPr>
            <w:r w:rsidRPr="006257DD">
              <w:t>- универсальная библиотека с отделением для инвалидов по зрению;</w:t>
            </w:r>
          </w:p>
          <w:p w:rsidR="00EC0FD9" w:rsidRPr="006257DD" w:rsidRDefault="00EC0FD9" w:rsidP="00DE09A8">
            <w:pPr>
              <w:autoSpaceDE w:val="0"/>
              <w:ind w:right="283" w:firstLine="29"/>
            </w:pPr>
            <w:r w:rsidRPr="006257DD">
              <w:t>- общедоступная библиотека;</w:t>
            </w:r>
          </w:p>
          <w:p w:rsidR="00EC0FD9" w:rsidRPr="006257DD" w:rsidRDefault="00EC0FD9" w:rsidP="00DE09A8">
            <w:pPr>
              <w:autoSpaceDE w:val="0"/>
              <w:ind w:right="283" w:firstLine="29"/>
            </w:pPr>
            <w:r w:rsidRPr="006257DD">
              <w:t>- детская библиотека</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15</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Объекты досуга и культуры:</w:t>
            </w:r>
          </w:p>
          <w:p w:rsidR="00EC0FD9" w:rsidRPr="006257DD" w:rsidRDefault="00EC0FD9" w:rsidP="00DE09A8">
            <w:pPr>
              <w:autoSpaceDE w:val="0"/>
              <w:ind w:right="283" w:firstLine="29"/>
            </w:pPr>
            <w:r w:rsidRPr="006257DD">
              <w:t>- краеведческий музей;</w:t>
            </w:r>
          </w:p>
          <w:p w:rsidR="00EC0FD9" w:rsidRPr="006257DD" w:rsidRDefault="00EC0FD9" w:rsidP="00DE09A8">
            <w:pPr>
              <w:autoSpaceDE w:val="0"/>
              <w:ind w:right="283" w:firstLine="29"/>
            </w:pPr>
            <w:r w:rsidRPr="006257DD">
              <w:t>- тематический музей;</w:t>
            </w:r>
          </w:p>
          <w:p w:rsidR="00EC0FD9" w:rsidRPr="006257DD" w:rsidRDefault="00EC0FD9" w:rsidP="00DE09A8">
            <w:pPr>
              <w:autoSpaceDE w:val="0"/>
              <w:ind w:right="283" w:firstLine="29"/>
            </w:pPr>
            <w:r w:rsidRPr="006257DD">
              <w:t>- концертный зал (площадка), концертный творческий коллектив;</w:t>
            </w:r>
          </w:p>
          <w:p w:rsidR="00EC0FD9" w:rsidRPr="006257DD" w:rsidRDefault="00EC0FD9" w:rsidP="00DE09A8">
            <w:pPr>
              <w:autoSpaceDE w:val="0"/>
              <w:ind w:right="283" w:firstLine="29"/>
            </w:pPr>
            <w:r w:rsidRPr="006257DD">
              <w:t>- дом культуры;</w:t>
            </w:r>
          </w:p>
          <w:p w:rsidR="00EC0FD9" w:rsidRPr="006257DD" w:rsidRDefault="00EC0FD9" w:rsidP="00DE09A8">
            <w:pPr>
              <w:autoSpaceDE w:val="0"/>
              <w:ind w:right="283" w:firstLine="29"/>
            </w:pPr>
            <w:r w:rsidRPr="006257DD">
              <w:t>- парк культуры и отдыха;</w:t>
            </w:r>
          </w:p>
          <w:p w:rsidR="00EC0FD9" w:rsidRPr="006257DD" w:rsidRDefault="00EC0FD9" w:rsidP="00DE09A8">
            <w:pPr>
              <w:autoSpaceDE w:val="0"/>
              <w:ind w:right="283" w:firstLine="29"/>
            </w:pPr>
            <w:r w:rsidRPr="006257DD">
              <w:t>- кинозал;</w:t>
            </w:r>
          </w:p>
          <w:p w:rsidR="00EC0FD9" w:rsidRPr="006257DD" w:rsidRDefault="00EC0FD9" w:rsidP="00DE09A8">
            <w:pPr>
              <w:autoSpaceDE w:val="0"/>
              <w:ind w:right="283" w:firstLine="29"/>
            </w:pPr>
            <w:r w:rsidRPr="006257DD">
              <w:t>- универсальный спортивно-зрелищный комплекс;</w:t>
            </w:r>
          </w:p>
          <w:p w:rsidR="00EC0FD9" w:rsidRPr="006257DD" w:rsidRDefault="00EC0FD9" w:rsidP="00DE09A8">
            <w:pPr>
              <w:autoSpaceDE w:val="0"/>
              <w:ind w:right="283" w:firstLine="29"/>
            </w:pPr>
            <w:r w:rsidRPr="006257DD">
              <w:t>- цирковая площадка (цирковой коллектив);</w:t>
            </w:r>
          </w:p>
          <w:p w:rsidR="00EC0FD9" w:rsidRPr="006257DD" w:rsidRDefault="00EC0FD9" w:rsidP="00DE09A8">
            <w:pPr>
              <w:autoSpaceDE w:val="0"/>
              <w:ind w:right="283" w:firstLine="29"/>
            </w:pPr>
            <w:r w:rsidRPr="006257DD">
              <w:t>- театр;</w:t>
            </w:r>
          </w:p>
          <w:p w:rsidR="00EC0FD9" w:rsidRPr="006257DD" w:rsidRDefault="00EC0FD9" w:rsidP="00DE09A8">
            <w:pPr>
              <w:autoSpaceDE w:val="0"/>
              <w:ind w:right="283" w:firstLine="29"/>
            </w:pPr>
            <w:r w:rsidRPr="006257DD">
              <w:t xml:space="preserve">- зоопарк, </w:t>
            </w:r>
          </w:p>
          <w:p w:rsidR="00EC0FD9" w:rsidRPr="006257DD" w:rsidRDefault="00EC0FD9" w:rsidP="00DE09A8">
            <w:pPr>
              <w:autoSpaceDE w:val="0"/>
              <w:ind w:right="283" w:firstLine="29"/>
            </w:pPr>
            <w:r w:rsidRPr="006257DD">
              <w:t>- ботанический сад</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16</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165" w:firstLine="29"/>
            </w:pPr>
            <w:r w:rsidRPr="006257DD">
              <w:t>Спортивные сооружения:</w:t>
            </w:r>
          </w:p>
          <w:p w:rsidR="00EC0FD9" w:rsidRPr="006257DD" w:rsidRDefault="00EC0FD9" w:rsidP="00DE09A8">
            <w:pPr>
              <w:autoSpaceDE w:val="0"/>
              <w:ind w:right="-165" w:firstLine="29"/>
            </w:pPr>
            <w:r w:rsidRPr="006257DD">
              <w:t xml:space="preserve">- плоскостные спортивные сооружения (стадионы, корты, спортивные площадки </w:t>
            </w:r>
          </w:p>
          <w:p w:rsidR="00EC0FD9" w:rsidRPr="006257DD" w:rsidRDefault="00EC0FD9" w:rsidP="00DE09A8">
            <w:pPr>
              <w:autoSpaceDE w:val="0"/>
              <w:ind w:right="-165" w:firstLine="29"/>
            </w:pPr>
            <w:r w:rsidRPr="006257DD">
              <w:t>и т. д.)</w:t>
            </w:r>
          </w:p>
          <w:p w:rsidR="00EC0FD9" w:rsidRPr="006257DD" w:rsidRDefault="00EC0FD9" w:rsidP="00DE09A8">
            <w:pPr>
              <w:autoSpaceDE w:val="0"/>
              <w:ind w:right="-165" w:firstLine="29"/>
            </w:pPr>
            <w:r w:rsidRPr="006257DD">
              <w:t>- спортивные залы;</w:t>
            </w:r>
          </w:p>
          <w:p w:rsidR="00EC0FD9" w:rsidRPr="006257DD" w:rsidRDefault="00EC0FD9" w:rsidP="00DE09A8">
            <w:pPr>
              <w:autoSpaceDE w:val="0"/>
              <w:ind w:right="-165" w:firstLine="29"/>
            </w:pPr>
            <w:r w:rsidRPr="006257DD">
              <w:t>- помещения для физкультурно-оздоровительных занятий;</w:t>
            </w:r>
          </w:p>
          <w:p w:rsidR="00EC0FD9" w:rsidRPr="006257DD" w:rsidRDefault="00EC0FD9" w:rsidP="00DE09A8">
            <w:pPr>
              <w:autoSpaceDE w:val="0"/>
              <w:ind w:right="-165" w:firstLine="29"/>
            </w:pPr>
            <w:r w:rsidRPr="006257DD">
              <w:lastRenderedPageBreak/>
              <w:t>- бассейн общего пользования;</w:t>
            </w:r>
          </w:p>
          <w:p w:rsidR="00EC0FD9" w:rsidRPr="006257DD" w:rsidRDefault="00EC0FD9" w:rsidP="00DE09A8">
            <w:pPr>
              <w:autoSpaceDE w:val="0"/>
              <w:ind w:right="-165" w:firstLine="29"/>
            </w:pPr>
            <w:r w:rsidRPr="006257DD">
              <w:t>- многофункциональные физкультурно-оздоровительные комплексы;</w:t>
            </w:r>
          </w:p>
          <w:p w:rsidR="00EC0FD9" w:rsidRPr="006257DD" w:rsidRDefault="00EC0FD9" w:rsidP="00DE09A8">
            <w:pPr>
              <w:autoSpaceDE w:val="0"/>
              <w:ind w:right="-165" w:firstLine="29"/>
            </w:pPr>
            <w:r w:rsidRPr="006257DD">
              <w:t>- спортивные базы отдельных видов спорта</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lastRenderedPageBreak/>
              <w:t>17</w:t>
            </w:r>
          </w:p>
        </w:tc>
        <w:tc>
          <w:tcPr>
            <w:tcW w:w="7790" w:type="dxa"/>
            <w:tcBorders>
              <w:bottom w:val="single" w:sz="8" w:space="0" w:color="auto"/>
              <w:right w:val="single" w:sz="8" w:space="0" w:color="auto"/>
            </w:tcBorders>
            <w:shd w:val="clear" w:color="auto" w:fill="auto"/>
            <w:vAlign w:val="bottom"/>
          </w:tcPr>
          <w:p w:rsidR="00EC0FD9" w:rsidRPr="006257DD" w:rsidRDefault="00EC0FD9" w:rsidP="00DE09A8">
            <w:pPr>
              <w:autoSpaceDE w:val="0"/>
              <w:ind w:right="283" w:firstLine="29"/>
            </w:pPr>
            <w:r w:rsidRPr="006257DD">
              <w:t>Объекты массового отдыха населения:</w:t>
            </w:r>
          </w:p>
          <w:p w:rsidR="00EC0FD9" w:rsidRPr="006257DD" w:rsidRDefault="00EC0FD9" w:rsidP="00DE09A8">
            <w:pPr>
              <w:autoSpaceDE w:val="0"/>
              <w:ind w:right="283" w:firstLine="29"/>
            </w:pPr>
            <w:r w:rsidRPr="006257DD">
              <w:t>- парки, скверы, сады, бульвары;</w:t>
            </w:r>
          </w:p>
          <w:p w:rsidR="00EC0FD9" w:rsidRPr="006257DD" w:rsidRDefault="00EC0FD9" w:rsidP="00DE09A8">
            <w:pPr>
              <w:autoSpaceDE w:val="0"/>
              <w:ind w:right="283" w:firstLine="29"/>
            </w:pPr>
            <w:r w:rsidRPr="006257DD">
              <w:t>- площадки для отдыха;</w:t>
            </w:r>
          </w:p>
          <w:p w:rsidR="00EC0FD9" w:rsidRPr="006257DD" w:rsidRDefault="00EC0FD9" w:rsidP="00DE09A8">
            <w:pPr>
              <w:autoSpaceDE w:val="0"/>
              <w:ind w:right="283" w:firstLine="29"/>
            </w:pPr>
            <w:r w:rsidRPr="006257DD">
              <w:t>- пляжи</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18</w:t>
            </w:r>
          </w:p>
        </w:tc>
        <w:tc>
          <w:tcPr>
            <w:tcW w:w="7790" w:type="dxa"/>
            <w:tcBorders>
              <w:bottom w:val="single" w:sz="8" w:space="0" w:color="auto"/>
              <w:right w:val="single" w:sz="8" w:space="0" w:color="auto"/>
            </w:tcBorders>
            <w:shd w:val="clear" w:color="auto" w:fill="auto"/>
          </w:tcPr>
          <w:p w:rsidR="00EC0FD9" w:rsidRPr="006257DD" w:rsidRDefault="00EC0FD9" w:rsidP="00DE09A8">
            <w:pPr>
              <w:autoSpaceDE w:val="0"/>
              <w:ind w:right="283" w:firstLine="29"/>
            </w:pPr>
            <w:r w:rsidRPr="006257DD">
              <w:t>Объекты мест захоронения:</w:t>
            </w:r>
          </w:p>
          <w:p w:rsidR="00EC0FD9" w:rsidRPr="006257DD" w:rsidRDefault="00EC0FD9" w:rsidP="00DE09A8">
            <w:pPr>
              <w:autoSpaceDE w:val="0"/>
              <w:ind w:right="283" w:firstLine="29"/>
            </w:pPr>
            <w:r w:rsidRPr="006257DD">
              <w:t xml:space="preserve">- бюро ритуального обслуживания, </w:t>
            </w:r>
          </w:p>
          <w:p w:rsidR="00EC0FD9" w:rsidRPr="006257DD" w:rsidRDefault="00EC0FD9" w:rsidP="00DE09A8">
            <w:pPr>
              <w:autoSpaceDE w:val="0"/>
              <w:ind w:right="283" w:firstLine="29"/>
            </w:pPr>
            <w:r w:rsidRPr="006257DD">
              <w:t xml:space="preserve">- дом траурных обрядов; </w:t>
            </w:r>
          </w:p>
          <w:p w:rsidR="00EC0FD9" w:rsidRPr="006257DD" w:rsidRDefault="00EC0FD9" w:rsidP="00DE09A8">
            <w:pPr>
              <w:autoSpaceDE w:val="0"/>
              <w:ind w:right="283" w:firstLine="29"/>
            </w:pPr>
            <w:r w:rsidRPr="006257DD">
              <w:t>- кладбище смешанного и традиционного захоронения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19</w:t>
            </w:r>
          </w:p>
        </w:tc>
        <w:tc>
          <w:tcPr>
            <w:tcW w:w="7790" w:type="dxa"/>
            <w:tcBorders>
              <w:right w:val="single" w:sz="8" w:space="0" w:color="auto"/>
            </w:tcBorders>
            <w:shd w:val="clear" w:color="auto" w:fill="auto"/>
          </w:tcPr>
          <w:p w:rsidR="00EC0FD9" w:rsidRPr="006257DD" w:rsidRDefault="00EC0FD9" w:rsidP="00DE09A8">
            <w:pPr>
              <w:autoSpaceDE w:val="0"/>
              <w:ind w:right="283" w:firstLine="29"/>
            </w:pPr>
            <w:r w:rsidRPr="006257DD">
              <w:t>Помещение для участкового уполномоченного полиции</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20</w:t>
            </w:r>
          </w:p>
        </w:tc>
        <w:tc>
          <w:tcPr>
            <w:tcW w:w="7790" w:type="dxa"/>
            <w:tcBorders>
              <w:right w:val="single" w:sz="8" w:space="0" w:color="auto"/>
            </w:tcBorders>
            <w:shd w:val="clear" w:color="auto" w:fill="auto"/>
          </w:tcPr>
          <w:p w:rsidR="00EC0FD9" w:rsidRPr="006257DD" w:rsidRDefault="00EC0FD9" w:rsidP="00DE09A8">
            <w:pPr>
              <w:autoSpaceDE w:val="0"/>
              <w:ind w:right="283" w:firstLine="29"/>
            </w:pPr>
            <w:r w:rsidRPr="006257DD">
              <w:t>Объекты пожарной охраны:</w:t>
            </w:r>
          </w:p>
          <w:p w:rsidR="00EC0FD9" w:rsidRPr="006257DD" w:rsidRDefault="00EC0FD9" w:rsidP="00DE09A8">
            <w:pPr>
              <w:autoSpaceDE w:val="0"/>
              <w:ind w:right="-147" w:firstLine="29"/>
            </w:pPr>
            <w:r w:rsidRPr="006257DD">
              <w:t xml:space="preserve">- подразделения пожарной охраны; </w:t>
            </w:r>
          </w:p>
          <w:p w:rsidR="00EC0FD9" w:rsidRPr="006257DD" w:rsidRDefault="00EC0FD9" w:rsidP="00DE09A8">
            <w:pPr>
              <w:autoSpaceDE w:val="0"/>
              <w:ind w:right="283" w:firstLine="29"/>
            </w:pPr>
            <w:r w:rsidRPr="006257DD">
              <w:t>- источники противопожарного водоснабжения</w:t>
            </w:r>
          </w:p>
        </w:tc>
      </w:tr>
      <w:tr w:rsidR="00EC0FD9" w:rsidRPr="006257DD" w:rsidTr="00DE09A8">
        <w:tc>
          <w:tcPr>
            <w:tcW w:w="1247" w:type="dxa"/>
            <w:vAlign w:val="center"/>
          </w:tcPr>
          <w:p w:rsidR="00EC0FD9" w:rsidRPr="006257DD" w:rsidRDefault="00EC0FD9" w:rsidP="00DE09A8">
            <w:pPr>
              <w:autoSpaceDE w:val="0"/>
              <w:ind w:right="283" w:firstLine="203"/>
              <w:jc w:val="center"/>
            </w:pPr>
            <w:r w:rsidRPr="006257DD">
              <w:t>21</w:t>
            </w:r>
          </w:p>
        </w:tc>
        <w:tc>
          <w:tcPr>
            <w:tcW w:w="7790" w:type="dxa"/>
            <w:tcBorders>
              <w:right w:val="single" w:sz="8" w:space="0" w:color="auto"/>
            </w:tcBorders>
            <w:shd w:val="clear" w:color="auto" w:fill="auto"/>
          </w:tcPr>
          <w:p w:rsidR="00EC0FD9" w:rsidRPr="006257DD" w:rsidRDefault="00EC0FD9" w:rsidP="00DE09A8">
            <w:pPr>
              <w:autoSpaceDE w:val="0"/>
              <w:ind w:right="283" w:firstLine="29"/>
            </w:pPr>
            <w:r w:rsidRPr="006257DD">
              <w:t>Административные здания:</w:t>
            </w:r>
          </w:p>
          <w:p w:rsidR="00EC0FD9" w:rsidRPr="006257DD" w:rsidRDefault="00EC0FD9" w:rsidP="00DE09A8">
            <w:pPr>
              <w:autoSpaceDE w:val="0"/>
              <w:ind w:right="283" w:firstLine="29"/>
            </w:pPr>
            <w:r w:rsidRPr="006257DD">
              <w:t>- муниципальный архив;</w:t>
            </w:r>
          </w:p>
          <w:p w:rsidR="00EC0FD9" w:rsidRPr="006257DD" w:rsidRDefault="00EC0FD9" w:rsidP="00DE09A8">
            <w:pPr>
              <w:autoSpaceDE w:val="0"/>
              <w:ind w:right="283" w:firstLine="29"/>
            </w:pPr>
            <w:r w:rsidRPr="006257DD">
              <w:t>- лаборатории, осуществляющие контроль за состоянием окружающей среды</w:t>
            </w:r>
          </w:p>
        </w:tc>
      </w:tr>
    </w:tbl>
    <w:p w:rsidR="00EC0FD9" w:rsidRPr="006257DD" w:rsidRDefault="00EC0FD9" w:rsidP="00EC0FD9">
      <w:pPr>
        <w:autoSpaceDE w:val="0"/>
        <w:ind w:right="283" w:firstLine="709"/>
      </w:pPr>
    </w:p>
    <w:p w:rsidR="00EC0FD9" w:rsidRPr="006257DD" w:rsidRDefault="00EC0FD9" w:rsidP="00EC0FD9">
      <w:pPr>
        <w:autoSpaceDE w:val="0"/>
        <w:ind w:right="283" w:firstLine="709"/>
      </w:pPr>
    </w:p>
    <w:p w:rsidR="00EC0FD9" w:rsidRPr="006257DD" w:rsidRDefault="00EC0FD9" w:rsidP="00EC0FD9">
      <w:pPr>
        <w:autoSpaceDE w:val="0"/>
        <w:ind w:right="283" w:firstLine="709"/>
      </w:pPr>
    </w:p>
    <w:p w:rsidR="00EC0FD9" w:rsidRPr="006257DD" w:rsidRDefault="00EC0FD9" w:rsidP="00EC0FD9">
      <w:pPr>
        <w:autoSpaceDE w:val="0"/>
        <w:ind w:right="283" w:firstLine="709"/>
        <w:sectPr w:rsidR="00EC0FD9" w:rsidRPr="006257DD" w:rsidSect="00DE09A8">
          <w:headerReference w:type="first" r:id="rId13"/>
          <w:pgSz w:w="11906" w:h="16838"/>
          <w:pgMar w:top="1134" w:right="850" w:bottom="1134" w:left="1701" w:header="709" w:footer="709" w:gutter="0"/>
          <w:pgNumType w:start="1"/>
          <w:cols w:space="708"/>
          <w:titlePg/>
          <w:docGrid w:linePitch="360"/>
        </w:sectPr>
      </w:pPr>
    </w:p>
    <w:p w:rsidR="00EC0FD9" w:rsidRPr="006257DD" w:rsidRDefault="00EC0FD9" w:rsidP="00EC0FD9">
      <w:pPr>
        <w:pStyle w:val="270"/>
        <w:ind w:right="283"/>
        <w:rPr>
          <w:b w:val="0"/>
        </w:rPr>
      </w:pPr>
      <w:r w:rsidRPr="006257DD">
        <w:rPr>
          <w:b w:val="0"/>
        </w:rPr>
        <w:lastRenderedPageBreak/>
        <w:t>Приложение</w:t>
      </w:r>
      <w:r>
        <w:rPr>
          <w:b w:val="0"/>
        </w:rPr>
        <w:t xml:space="preserve"> </w:t>
      </w:r>
      <w:r w:rsidRPr="006257DD">
        <w:rPr>
          <w:b w:val="0"/>
        </w:rPr>
        <w:t>3</w:t>
      </w:r>
    </w:p>
    <w:p w:rsidR="00EC0FD9" w:rsidRPr="006257DD" w:rsidRDefault="00EC0FD9" w:rsidP="00EC0FD9">
      <w:pPr>
        <w:pStyle w:val="270"/>
        <w:ind w:right="283"/>
        <w:rPr>
          <w:b w:val="0"/>
        </w:rPr>
      </w:pPr>
      <w:r w:rsidRPr="006257DD">
        <w:rPr>
          <w:b w:val="0"/>
        </w:rPr>
        <w:t xml:space="preserve">к местным нормативам градостроительного проектирования муниципального образования </w:t>
      </w:r>
      <w:r w:rsidR="001540A1" w:rsidRPr="00110E8B">
        <w:rPr>
          <w:b w:val="0"/>
          <w:bCs/>
          <w:color w:val="000000"/>
        </w:rPr>
        <w:t xml:space="preserve">«поселок Тим» </w:t>
      </w:r>
      <w:proofErr w:type="spellStart"/>
      <w:r w:rsidR="001540A1" w:rsidRPr="00110E8B">
        <w:rPr>
          <w:b w:val="0"/>
          <w:bCs/>
          <w:color w:val="000000"/>
        </w:rPr>
        <w:t>Тимского</w:t>
      </w:r>
      <w:proofErr w:type="spellEnd"/>
      <w:r w:rsidR="001540A1" w:rsidRPr="00110E8B">
        <w:rPr>
          <w:b w:val="0"/>
          <w:bCs/>
          <w:color w:val="000000"/>
        </w:rPr>
        <w:t xml:space="preserve"> района</w:t>
      </w:r>
      <w:r w:rsidR="001540A1">
        <w:rPr>
          <w:b w:val="0"/>
          <w:bCs/>
          <w:sz w:val="28"/>
          <w:szCs w:val="28"/>
        </w:rPr>
        <w:t xml:space="preserve"> </w:t>
      </w:r>
      <w:r w:rsidRPr="006257DD">
        <w:rPr>
          <w:b w:val="0"/>
        </w:rPr>
        <w:t>Курской области</w:t>
      </w:r>
    </w:p>
    <w:p w:rsidR="00EC0FD9" w:rsidRPr="006257DD" w:rsidRDefault="00EC0FD9" w:rsidP="00EC0FD9">
      <w:pPr>
        <w:rPr>
          <w:rFonts w:eastAsia="TimesNewRomanPSMT"/>
        </w:rPr>
      </w:pPr>
    </w:p>
    <w:p w:rsidR="00EC0FD9" w:rsidRPr="006257DD" w:rsidRDefault="00EC0FD9" w:rsidP="00EC0FD9">
      <w:pPr>
        <w:jc w:val="center"/>
        <w:rPr>
          <w:rFonts w:eastAsia="TimesNewRomanPSMT"/>
          <w:b/>
          <w:bCs/>
        </w:rPr>
      </w:pPr>
      <w:r w:rsidRPr="006257DD">
        <w:rPr>
          <w:rFonts w:eastAsia="TimesNewRomanPSMT"/>
          <w:b/>
          <w:bCs/>
        </w:rPr>
        <w:t xml:space="preserve">Расчетные показатели минимально допустимого количества </w:t>
      </w:r>
    </w:p>
    <w:p w:rsidR="00EC0FD9" w:rsidRPr="006257DD" w:rsidRDefault="00EC0FD9" w:rsidP="00EC0FD9">
      <w:pPr>
        <w:jc w:val="center"/>
        <w:rPr>
          <w:rFonts w:eastAsia="TimesNewRomanPSMT"/>
          <w:b/>
          <w:bCs/>
        </w:rPr>
      </w:pPr>
      <w:proofErr w:type="spellStart"/>
      <w:r w:rsidRPr="006257DD">
        <w:rPr>
          <w:rFonts w:eastAsia="TimesNewRomanPSMT"/>
          <w:b/>
          <w:bCs/>
        </w:rPr>
        <w:t>машино</w:t>
      </w:r>
      <w:proofErr w:type="spellEnd"/>
      <w:r w:rsidRPr="006257DD">
        <w:rPr>
          <w:rFonts w:eastAsia="TimesNewRomanPSMT"/>
          <w:b/>
          <w:bCs/>
        </w:rPr>
        <w:t>-мест</w:t>
      </w:r>
      <w:r>
        <w:rPr>
          <w:rFonts w:eastAsia="TimesNewRomanPSMT"/>
          <w:b/>
          <w:bCs/>
        </w:rPr>
        <w:t>/парковок</w:t>
      </w:r>
      <w:r w:rsidRPr="006257DD">
        <w:rPr>
          <w:rFonts w:eastAsia="TimesNewRomanPSMT"/>
          <w:b/>
          <w:bCs/>
        </w:rPr>
        <w:t xml:space="preserve"> (парковочное место) для парковки легковых автомобилей на стоянках к объектам местного значения</w:t>
      </w:r>
    </w:p>
    <w:p w:rsidR="00EC0FD9" w:rsidRPr="006257DD" w:rsidRDefault="00EC0FD9" w:rsidP="00EC0FD9">
      <w:pPr>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
        <w:gridCol w:w="3343"/>
        <w:gridCol w:w="1743"/>
        <w:gridCol w:w="1286"/>
        <w:gridCol w:w="1447"/>
        <w:gridCol w:w="1345"/>
      </w:tblGrid>
      <w:tr w:rsidR="00EC0FD9" w:rsidRPr="006257DD" w:rsidTr="00DE09A8">
        <w:trPr>
          <w:cantSplit/>
          <w:trHeight w:val="342"/>
          <w:jc w:val="center"/>
        </w:trPr>
        <w:tc>
          <w:tcPr>
            <w:tcW w:w="211" w:type="pct"/>
            <w:vMerge w:val="restart"/>
            <w:shd w:val="clear" w:color="FFFFFF" w:fill="FFFFFF"/>
            <w:vAlign w:val="center"/>
          </w:tcPr>
          <w:p w:rsidR="00EC0FD9" w:rsidRPr="006257DD" w:rsidRDefault="00EC0FD9" w:rsidP="00DE09A8">
            <w:pPr>
              <w:jc w:val="center"/>
              <w:rPr>
                <w:b/>
                <w:color w:val="000000"/>
              </w:rPr>
            </w:pPr>
            <w:r w:rsidRPr="006257DD">
              <w:rPr>
                <w:b/>
                <w:color w:val="000000"/>
              </w:rPr>
              <w:t>№</w:t>
            </w:r>
          </w:p>
        </w:tc>
        <w:tc>
          <w:tcPr>
            <w:tcW w:w="1747" w:type="pct"/>
            <w:vMerge w:val="restart"/>
            <w:shd w:val="clear" w:color="FFFFFF" w:fill="FFFFFF"/>
            <w:vAlign w:val="center"/>
          </w:tcPr>
          <w:p w:rsidR="00EC0FD9" w:rsidRPr="006257DD" w:rsidRDefault="00EC0FD9" w:rsidP="00DE09A8">
            <w:pPr>
              <w:jc w:val="center"/>
              <w:rPr>
                <w:b/>
                <w:color w:val="000000"/>
              </w:rPr>
            </w:pPr>
            <w:r w:rsidRPr="006257DD">
              <w:rPr>
                <w:b/>
                <w:color w:val="000000"/>
              </w:rPr>
              <w:t>Наименование объекта</w:t>
            </w:r>
          </w:p>
        </w:tc>
        <w:tc>
          <w:tcPr>
            <w:tcW w:w="1583" w:type="pct"/>
            <w:gridSpan w:val="2"/>
            <w:shd w:val="clear" w:color="FFFFFF" w:fill="FFFFFF"/>
            <w:vAlign w:val="center"/>
          </w:tcPr>
          <w:p w:rsidR="00EC0FD9" w:rsidRPr="006257DD" w:rsidRDefault="00EC0FD9" w:rsidP="00DE09A8">
            <w:pPr>
              <w:jc w:val="center"/>
              <w:rPr>
                <w:b/>
                <w:color w:val="000000"/>
              </w:rPr>
            </w:pPr>
            <w:r w:rsidRPr="006257DD">
              <w:rPr>
                <w:b/>
                <w:color w:val="000000"/>
              </w:rPr>
              <w:t>Минимально допустимый уровень обеспеченности</w:t>
            </w:r>
          </w:p>
        </w:tc>
        <w:tc>
          <w:tcPr>
            <w:tcW w:w="1459" w:type="pct"/>
            <w:gridSpan w:val="2"/>
            <w:shd w:val="clear" w:color="FFFFFF" w:fill="FFFFFF"/>
            <w:vAlign w:val="center"/>
          </w:tcPr>
          <w:p w:rsidR="00EC0FD9" w:rsidRPr="006257DD" w:rsidRDefault="00EC0FD9" w:rsidP="00DE09A8">
            <w:pPr>
              <w:ind w:firstLine="1"/>
              <w:jc w:val="center"/>
              <w:rPr>
                <w:b/>
                <w:color w:val="000000"/>
              </w:rPr>
            </w:pPr>
            <w:r w:rsidRPr="006257DD">
              <w:rPr>
                <w:b/>
                <w:color w:val="000000"/>
              </w:rPr>
              <w:t>Максимально</w:t>
            </w:r>
          </w:p>
          <w:p w:rsidR="00EC0FD9" w:rsidRPr="006257DD" w:rsidRDefault="00EC0FD9" w:rsidP="00DE09A8">
            <w:pPr>
              <w:ind w:firstLine="1"/>
              <w:jc w:val="center"/>
              <w:rPr>
                <w:b/>
                <w:color w:val="000000"/>
              </w:rPr>
            </w:pPr>
            <w:r w:rsidRPr="006257DD">
              <w:rPr>
                <w:b/>
                <w:color w:val="000000"/>
              </w:rPr>
              <w:t xml:space="preserve">допустимый уровень </w:t>
            </w:r>
          </w:p>
          <w:p w:rsidR="00EC0FD9" w:rsidRPr="006257DD" w:rsidRDefault="00EC0FD9" w:rsidP="00DE09A8">
            <w:pPr>
              <w:ind w:firstLine="1"/>
              <w:jc w:val="center"/>
              <w:rPr>
                <w:b/>
                <w:color w:val="000000"/>
              </w:rPr>
            </w:pPr>
            <w:r w:rsidRPr="006257DD">
              <w:rPr>
                <w:b/>
                <w:color w:val="000000"/>
              </w:rPr>
              <w:t xml:space="preserve">территориальной </w:t>
            </w:r>
          </w:p>
          <w:p w:rsidR="00EC0FD9" w:rsidRPr="006257DD" w:rsidRDefault="00EC0FD9" w:rsidP="00DE09A8">
            <w:pPr>
              <w:ind w:firstLine="1"/>
              <w:jc w:val="center"/>
              <w:rPr>
                <w:b/>
                <w:color w:val="000000"/>
              </w:rPr>
            </w:pPr>
            <w:r w:rsidRPr="006257DD">
              <w:rPr>
                <w:b/>
                <w:color w:val="000000"/>
              </w:rPr>
              <w:t>доступности</w:t>
            </w:r>
          </w:p>
        </w:tc>
      </w:tr>
      <w:tr w:rsidR="00EC0FD9" w:rsidRPr="006257DD" w:rsidTr="00DE09A8">
        <w:trPr>
          <w:cantSplit/>
          <w:trHeight w:val="342"/>
          <w:jc w:val="center"/>
        </w:trPr>
        <w:tc>
          <w:tcPr>
            <w:tcW w:w="211" w:type="pct"/>
            <w:vMerge/>
            <w:shd w:val="clear" w:color="FFFFFF" w:fill="FFFFFF"/>
            <w:vAlign w:val="center"/>
          </w:tcPr>
          <w:p w:rsidR="00EC0FD9" w:rsidRPr="006257DD" w:rsidRDefault="00EC0FD9" w:rsidP="00DE09A8">
            <w:pPr>
              <w:jc w:val="center"/>
              <w:rPr>
                <w:b/>
                <w:color w:val="000000"/>
              </w:rPr>
            </w:pPr>
          </w:p>
        </w:tc>
        <w:tc>
          <w:tcPr>
            <w:tcW w:w="1747" w:type="pct"/>
            <w:vMerge/>
            <w:shd w:val="clear" w:color="FFFFFF" w:fill="FFFFFF"/>
            <w:vAlign w:val="center"/>
          </w:tcPr>
          <w:p w:rsidR="00EC0FD9" w:rsidRPr="006257DD" w:rsidRDefault="00EC0FD9" w:rsidP="00DE09A8">
            <w:pPr>
              <w:jc w:val="center"/>
              <w:rPr>
                <w:b/>
                <w:color w:val="000000"/>
              </w:rPr>
            </w:pPr>
          </w:p>
        </w:tc>
        <w:tc>
          <w:tcPr>
            <w:tcW w:w="911" w:type="pct"/>
            <w:shd w:val="clear" w:color="FFFFFF" w:fill="FFFFFF"/>
            <w:vAlign w:val="center"/>
          </w:tcPr>
          <w:p w:rsidR="00EC0FD9" w:rsidRPr="006257DD" w:rsidRDefault="00EC0FD9" w:rsidP="00DE09A8">
            <w:pPr>
              <w:jc w:val="center"/>
              <w:rPr>
                <w:b/>
                <w:color w:val="000000"/>
              </w:rPr>
            </w:pPr>
            <w:r w:rsidRPr="006257DD">
              <w:rPr>
                <w:b/>
                <w:color w:val="000000"/>
              </w:rPr>
              <w:t>Единица</w:t>
            </w:r>
          </w:p>
          <w:p w:rsidR="00EC0FD9" w:rsidRPr="006257DD" w:rsidRDefault="00EC0FD9" w:rsidP="00DE09A8">
            <w:pPr>
              <w:jc w:val="center"/>
              <w:rPr>
                <w:b/>
                <w:color w:val="000000"/>
              </w:rPr>
            </w:pPr>
            <w:r w:rsidRPr="006257DD">
              <w:rPr>
                <w:b/>
                <w:color w:val="000000"/>
              </w:rPr>
              <w:t>измерения</w:t>
            </w:r>
          </w:p>
        </w:tc>
        <w:tc>
          <w:tcPr>
            <w:tcW w:w="672" w:type="pct"/>
            <w:shd w:val="clear" w:color="FFFFFF" w:fill="FFFFFF"/>
            <w:vAlign w:val="center"/>
          </w:tcPr>
          <w:p w:rsidR="00EC0FD9" w:rsidRPr="006257DD" w:rsidRDefault="00EC0FD9" w:rsidP="00DE09A8">
            <w:pPr>
              <w:jc w:val="center"/>
              <w:rPr>
                <w:b/>
                <w:color w:val="000000"/>
              </w:rPr>
            </w:pPr>
            <w:r w:rsidRPr="006257DD">
              <w:rPr>
                <w:b/>
                <w:color w:val="000000"/>
              </w:rPr>
              <w:t>Величина</w:t>
            </w:r>
          </w:p>
        </w:tc>
        <w:tc>
          <w:tcPr>
            <w:tcW w:w="756" w:type="pct"/>
            <w:shd w:val="clear" w:color="FFFFFF" w:fill="FFFFFF"/>
            <w:vAlign w:val="center"/>
          </w:tcPr>
          <w:p w:rsidR="00EC0FD9" w:rsidRPr="006257DD" w:rsidRDefault="00EC0FD9" w:rsidP="00DE09A8">
            <w:pPr>
              <w:jc w:val="center"/>
              <w:rPr>
                <w:b/>
                <w:color w:val="000000"/>
              </w:rPr>
            </w:pPr>
            <w:r w:rsidRPr="006257DD">
              <w:rPr>
                <w:b/>
                <w:color w:val="000000"/>
              </w:rPr>
              <w:t>Единица</w:t>
            </w:r>
          </w:p>
          <w:p w:rsidR="00EC0FD9" w:rsidRPr="006257DD" w:rsidRDefault="00EC0FD9" w:rsidP="00DE09A8">
            <w:pPr>
              <w:ind w:left="136" w:firstLine="1"/>
              <w:jc w:val="center"/>
              <w:rPr>
                <w:b/>
                <w:color w:val="000000"/>
              </w:rPr>
            </w:pPr>
            <w:r w:rsidRPr="006257DD">
              <w:rPr>
                <w:b/>
                <w:color w:val="000000"/>
              </w:rPr>
              <w:t>измерения</w:t>
            </w:r>
          </w:p>
        </w:tc>
        <w:tc>
          <w:tcPr>
            <w:tcW w:w="703" w:type="pct"/>
            <w:shd w:val="clear" w:color="FFFFFF" w:fill="FFFFFF"/>
            <w:vAlign w:val="center"/>
          </w:tcPr>
          <w:p w:rsidR="00EC0FD9" w:rsidRPr="006257DD" w:rsidRDefault="00EC0FD9" w:rsidP="00DE09A8">
            <w:pPr>
              <w:ind w:left="107" w:firstLine="1"/>
              <w:jc w:val="center"/>
              <w:rPr>
                <w:b/>
                <w:color w:val="000000"/>
              </w:rPr>
            </w:pPr>
            <w:r w:rsidRPr="006257DD">
              <w:rPr>
                <w:b/>
                <w:color w:val="000000"/>
              </w:rPr>
              <w:t>Величина</w:t>
            </w:r>
          </w:p>
        </w:tc>
      </w:tr>
      <w:tr w:rsidR="00EC0FD9" w:rsidRPr="006257DD" w:rsidTr="00DE09A8">
        <w:trPr>
          <w:cantSplit/>
          <w:trHeight w:val="391"/>
          <w:jc w:val="center"/>
        </w:trPr>
        <w:tc>
          <w:tcPr>
            <w:tcW w:w="211" w:type="pct"/>
            <w:tcBorders>
              <w:top w:val="single" w:sz="4" w:space="0" w:color="auto"/>
            </w:tcBorders>
            <w:vAlign w:val="center"/>
          </w:tcPr>
          <w:p w:rsidR="00EC0FD9" w:rsidRPr="006257DD" w:rsidRDefault="00EC0FD9" w:rsidP="00DE09A8">
            <w:pPr>
              <w:jc w:val="center"/>
            </w:pPr>
            <w:r w:rsidRPr="006257DD">
              <w:t>1</w:t>
            </w:r>
          </w:p>
        </w:tc>
        <w:tc>
          <w:tcPr>
            <w:tcW w:w="1747" w:type="pct"/>
            <w:tcBorders>
              <w:top w:val="single" w:sz="4" w:space="0" w:color="auto"/>
            </w:tcBorders>
            <w:vAlign w:val="center"/>
          </w:tcPr>
          <w:p w:rsidR="00EC0FD9" w:rsidRPr="006257DD" w:rsidRDefault="00EC0FD9" w:rsidP="00DE09A8">
            <w:pPr>
              <w:jc w:val="center"/>
              <w:rPr>
                <w:rFonts w:eastAsia="Arial Unicode MS"/>
                <w:color w:val="000000"/>
              </w:rPr>
            </w:pPr>
            <w:r w:rsidRPr="006257DD">
              <w:rPr>
                <w:rFonts w:eastAsia="Arial Unicode MS"/>
                <w:color w:val="000000"/>
              </w:rPr>
              <w:t>2</w:t>
            </w:r>
          </w:p>
        </w:tc>
        <w:tc>
          <w:tcPr>
            <w:tcW w:w="911" w:type="pct"/>
            <w:tcBorders>
              <w:top w:val="single" w:sz="4" w:space="0" w:color="auto"/>
            </w:tcBorders>
            <w:vAlign w:val="center"/>
          </w:tcPr>
          <w:p w:rsidR="00EC0FD9" w:rsidRPr="006257DD" w:rsidRDefault="00EC0FD9" w:rsidP="00DE09A8">
            <w:pPr>
              <w:ind w:left="-72"/>
              <w:jc w:val="center"/>
              <w:rPr>
                <w:rFonts w:eastAsia="Arial Unicode MS"/>
                <w:color w:val="000000"/>
              </w:rPr>
            </w:pPr>
            <w:r w:rsidRPr="006257DD">
              <w:rPr>
                <w:rFonts w:eastAsia="Arial Unicode MS"/>
                <w:color w:val="000000"/>
              </w:rPr>
              <w:t>3</w:t>
            </w:r>
          </w:p>
        </w:tc>
        <w:tc>
          <w:tcPr>
            <w:tcW w:w="672" w:type="pct"/>
            <w:tcBorders>
              <w:top w:val="single" w:sz="4" w:space="0" w:color="auto"/>
            </w:tcBorders>
            <w:vAlign w:val="center"/>
          </w:tcPr>
          <w:p w:rsidR="00EC0FD9" w:rsidRPr="006257DD" w:rsidRDefault="00EC0FD9" w:rsidP="00DE09A8">
            <w:pPr>
              <w:ind w:left="-72"/>
              <w:jc w:val="center"/>
              <w:rPr>
                <w:rFonts w:eastAsia="Arial Unicode MS"/>
                <w:color w:val="000000"/>
              </w:rPr>
            </w:pPr>
            <w:r w:rsidRPr="006257DD">
              <w:rPr>
                <w:rFonts w:eastAsia="Arial Unicode MS"/>
                <w:color w:val="000000"/>
              </w:rPr>
              <w:t>4</w:t>
            </w:r>
          </w:p>
        </w:tc>
        <w:tc>
          <w:tcPr>
            <w:tcW w:w="756" w:type="pct"/>
            <w:tcBorders>
              <w:top w:val="single" w:sz="4" w:space="0" w:color="auto"/>
            </w:tcBorders>
            <w:vAlign w:val="center"/>
          </w:tcPr>
          <w:p w:rsidR="00EC0FD9" w:rsidRPr="006257DD" w:rsidRDefault="00EC0FD9" w:rsidP="00DE09A8">
            <w:pPr>
              <w:ind w:left="-72" w:firstLine="1"/>
              <w:jc w:val="center"/>
            </w:pPr>
            <w:r w:rsidRPr="006257DD">
              <w:t>5</w:t>
            </w:r>
          </w:p>
        </w:tc>
        <w:tc>
          <w:tcPr>
            <w:tcW w:w="703" w:type="pct"/>
            <w:tcBorders>
              <w:top w:val="single" w:sz="4" w:space="0" w:color="auto"/>
            </w:tcBorders>
            <w:vAlign w:val="center"/>
          </w:tcPr>
          <w:p w:rsidR="00EC0FD9" w:rsidRPr="006257DD" w:rsidRDefault="00EC0FD9" w:rsidP="00DE09A8">
            <w:pPr>
              <w:ind w:left="-72" w:firstLine="1"/>
              <w:jc w:val="center"/>
            </w:pPr>
            <w:r w:rsidRPr="006257DD">
              <w:t>6</w:t>
            </w:r>
          </w:p>
        </w:tc>
      </w:tr>
      <w:tr w:rsidR="00EC0FD9" w:rsidRPr="006257DD" w:rsidTr="00DE09A8">
        <w:trPr>
          <w:cantSplit/>
          <w:trHeight w:val="234"/>
          <w:jc w:val="center"/>
        </w:trPr>
        <w:tc>
          <w:tcPr>
            <w:tcW w:w="211" w:type="pct"/>
            <w:tcBorders>
              <w:bottom w:val="single" w:sz="4" w:space="0" w:color="auto"/>
            </w:tcBorders>
            <w:vAlign w:val="center"/>
          </w:tcPr>
          <w:p w:rsidR="00EC0FD9" w:rsidRPr="006257DD" w:rsidRDefault="00EC0FD9" w:rsidP="00DE09A8">
            <w:pPr>
              <w:jc w:val="center"/>
              <w:rPr>
                <w:b/>
              </w:rPr>
            </w:pPr>
            <w:r w:rsidRPr="006257DD">
              <w:rPr>
                <w:b/>
              </w:rPr>
              <w:t>1</w:t>
            </w:r>
          </w:p>
        </w:tc>
        <w:tc>
          <w:tcPr>
            <w:tcW w:w="4789" w:type="pct"/>
            <w:gridSpan w:val="5"/>
            <w:tcBorders>
              <w:bottom w:val="single" w:sz="4" w:space="0" w:color="auto"/>
            </w:tcBorders>
            <w:vAlign w:val="center"/>
          </w:tcPr>
          <w:p w:rsidR="00EC0FD9" w:rsidRPr="006257DD" w:rsidRDefault="00EC0FD9" w:rsidP="00DE09A8">
            <w:pPr>
              <w:ind w:left="-72" w:firstLine="1"/>
              <w:rPr>
                <w:b/>
              </w:rPr>
            </w:pPr>
            <w:r w:rsidRPr="006257DD">
              <w:rPr>
                <w:b/>
              </w:rPr>
              <w:t>Объекты учебно-образовательного назначения</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Средние профессиональные учебные заведения</w:t>
            </w:r>
          </w:p>
        </w:tc>
        <w:tc>
          <w:tcPr>
            <w:tcW w:w="911" w:type="pct"/>
          </w:tcPr>
          <w:p w:rsidR="00EC0FD9" w:rsidRPr="006257DD" w:rsidRDefault="00EC0FD9" w:rsidP="00DE09A8">
            <w:pPr>
              <w:ind w:left="-72"/>
              <w:jc w:val="center"/>
            </w:pPr>
            <w:r w:rsidRPr="006257DD">
              <w:rPr>
                <w:rFonts w:eastAsia="Arial Unicode MS"/>
                <w:color w:val="000000"/>
              </w:rPr>
              <w:t xml:space="preserve">Преподавателей + студентов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/парковку (парковочное место)</w:t>
            </w:r>
          </w:p>
        </w:tc>
        <w:tc>
          <w:tcPr>
            <w:tcW w:w="672" w:type="pct"/>
          </w:tcPr>
          <w:p w:rsidR="00EC0FD9" w:rsidRPr="006257DD" w:rsidRDefault="00EC0FD9" w:rsidP="00DE09A8">
            <w:pPr>
              <w:ind w:left="-72"/>
              <w:jc w:val="center"/>
            </w:pPr>
            <w:r w:rsidRPr="006257DD">
              <w:rPr>
                <w:rFonts w:eastAsia="Arial Unicode MS"/>
                <w:color w:val="000000"/>
              </w:rPr>
              <w:t>4 + 20</w:t>
            </w:r>
          </w:p>
        </w:tc>
        <w:tc>
          <w:tcPr>
            <w:tcW w:w="756" w:type="pct"/>
            <w:vMerge w:val="restart"/>
            <w:tcBorders>
              <w:top w:val="single" w:sz="4" w:space="0" w:color="auto"/>
            </w:tcBorders>
          </w:tcPr>
          <w:p w:rsidR="00EC0FD9" w:rsidRPr="006257DD" w:rsidRDefault="00EC0FD9" w:rsidP="00DE09A8">
            <w:pPr>
              <w:ind w:left="-72" w:firstLine="1"/>
              <w:jc w:val="center"/>
            </w:pPr>
          </w:p>
          <w:p w:rsidR="00EC0FD9" w:rsidRPr="006257DD" w:rsidRDefault="00EC0FD9" w:rsidP="00DE09A8">
            <w:pPr>
              <w:ind w:left="-72" w:firstLine="1"/>
              <w:jc w:val="center"/>
            </w:pPr>
          </w:p>
          <w:p w:rsidR="00EC0FD9" w:rsidRPr="006257DD" w:rsidRDefault="00EC0FD9" w:rsidP="00DE09A8">
            <w:pPr>
              <w:ind w:left="-72" w:firstLine="1"/>
              <w:jc w:val="center"/>
            </w:pPr>
          </w:p>
          <w:p w:rsidR="00EC0FD9" w:rsidRPr="006257DD" w:rsidRDefault="00EC0FD9" w:rsidP="00DE09A8">
            <w:pPr>
              <w:ind w:left="-72" w:firstLine="1"/>
              <w:jc w:val="center"/>
            </w:pPr>
            <w:r w:rsidRPr="006257DD">
              <w:t>пешеходная доступность, м</w:t>
            </w:r>
          </w:p>
        </w:tc>
        <w:tc>
          <w:tcPr>
            <w:tcW w:w="703" w:type="pct"/>
            <w:vMerge w:val="restart"/>
            <w:tcBorders>
              <w:top w:val="single" w:sz="4" w:space="0" w:color="auto"/>
            </w:tcBorders>
          </w:tcPr>
          <w:p w:rsidR="00EC0FD9" w:rsidRPr="006257DD" w:rsidRDefault="00EC0FD9" w:rsidP="00DE09A8">
            <w:pPr>
              <w:ind w:left="-72" w:firstLine="1"/>
              <w:jc w:val="center"/>
            </w:pPr>
          </w:p>
          <w:p w:rsidR="00EC0FD9" w:rsidRPr="006257DD" w:rsidRDefault="00EC0FD9" w:rsidP="00DE09A8">
            <w:pPr>
              <w:ind w:left="-72" w:firstLine="1"/>
              <w:jc w:val="center"/>
            </w:pPr>
          </w:p>
          <w:p w:rsidR="00EC0FD9" w:rsidRPr="006257DD" w:rsidRDefault="00EC0FD9" w:rsidP="00DE09A8">
            <w:pPr>
              <w:ind w:left="-72" w:firstLine="1"/>
              <w:jc w:val="center"/>
            </w:pPr>
          </w:p>
          <w:p w:rsidR="00EC0FD9" w:rsidRPr="006257DD" w:rsidRDefault="00EC0FD9" w:rsidP="00DE09A8">
            <w:pPr>
              <w:ind w:left="-72" w:firstLine="1"/>
              <w:jc w:val="center"/>
            </w:pPr>
            <w:r w:rsidRPr="006257DD">
              <w:t>250</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widowControl w:val="0"/>
              <w:rPr>
                <w:rFonts w:eastAsia="Arial Unicode MS"/>
                <w:color w:val="000000"/>
              </w:rPr>
            </w:pPr>
            <w:r w:rsidRPr="006257DD">
              <w:rPr>
                <w:rFonts w:eastAsia="Arial Unicode MS"/>
                <w:color w:val="000000"/>
              </w:rPr>
              <w:t>Дошкольные образовательные организации</w:t>
            </w:r>
          </w:p>
          <w:p w:rsidR="00EC0FD9" w:rsidRPr="006257DD" w:rsidRDefault="00EC0FD9" w:rsidP="00DE09A8">
            <w:pPr>
              <w:widowControl w:val="0"/>
              <w:rPr>
                <w:rFonts w:eastAsia="Arial Unicode MS"/>
                <w:color w:val="000000"/>
              </w:rPr>
            </w:pPr>
            <w:r w:rsidRPr="006257DD">
              <w:rPr>
                <w:rFonts w:eastAsia="Arial Unicode MS"/>
                <w:color w:val="000000"/>
              </w:rPr>
              <w:t>Объекты дополнительного образования детей городского значения</w:t>
            </w:r>
          </w:p>
          <w:p w:rsidR="00EC0FD9" w:rsidRPr="006257DD" w:rsidRDefault="00EC0FD9" w:rsidP="00DE09A8">
            <w:pPr>
              <w:widowControl w:val="0"/>
              <w:rPr>
                <w:rFonts w:eastAsia="Arial Unicode MS"/>
                <w:color w:val="000000"/>
              </w:rPr>
            </w:pPr>
            <w:r w:rsidRPr="006257DD">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6257DD">
              <w:rPr>
                <w:rFonts w:eastAsia="Arial Unicode MS"/>
                <w:color w:val="000000"/>
              </w:rPr>
              <w:t>уширениях</w:t>
            </w:r>
            <w:proofErr w:type="spellEnd"/>
            <w:r w:rsidRPr="006257DD">
              <w:rPr>
                <w:rFonts w:eastAsia="Arial Unicode MS"/>
                <w:color w:val="000000"/>
              </w:rPr>
              <w:t xml:space="preserve"> проезжей части или на специально отведенном земельном участке</w:t>
            </w:r>
          </w:p>
          <w:p w:rsidR="00EC0FD9" w:rsidRPr="006257DD" w:rsidRDefault="00EC0FD9" w:rsidP="00DE09A8">
            <w:pPr>
              <w:ind w:firstLine="1"/>
            </w:pPr>
            <w:r w:rsidRPr="006257DD">
              <w:rPr>
                <w:rFonts w:eastAsia="Arial Unicode MS"/>
                <w:color w:val="000000"/>
              </w:rPr>
              <w:t>Применяются только для новой застройки</w:t>
            </w:r>
          </w:p>
        </w:tc>
        <w:tc>
          <w:tcPr>
            <w:tcW w:w="911" w:type="pct"/>
          </w:tcPr>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color w:val="000000"/>
              </w:rPr>
            </w:pPr>
            <w:r w:rsidRPr="006257DD">
              <w:rPr>
                <w:rFonts w:eastAsia="Arial Unicode MS"/>
                <w:bCs/>
                <w:color w:val="000000"/>
              </w:rPr>
              <w:t>Работающих</w:t>
            </w:r>
            <w:r w:rsidRPr="006257DD">
              <w:rPr>
                <w:rFonts w:eastAsia="Arial Unicode MS"/>
                <w:color w:val="000000"/>
              </w:rPr>
              <w:t xml:space="preserve">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rPr>
                <w:rFonts w:eastAsia="Arial Unicode MS"/>
                <w:color w:val="000000"/>
              </w:rPr>
            </w:pPr>
          </w:p>
          <w:p w:rsidR="00EC0FD9" w:rsidRPr="006257DD" w:rsidRDefault="00EC0FD9" w:rsidP="00DE09A8">
            <w:pPr>
              <w:ind w:left="-72"/>
              <w:jc w:val="center"/>
            </w:pPr>
          </w:p>
        </w:tc>
        <w:tc>
          <w:tcPr>
            <w:tcW w:w="672" w:type="pct"/>
          </w:tcPr>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r w:rsidRPr="006257DD">
              <w:t>7</w:t>
            </w: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tc>
        <w:tc>
          <w:tcPr>
            <w:tcW w:w="756" w:type="pct"/>
            <w:vMerge/>
          </w:tcPr>
          <w:p w:rsidR="00EC0FD9" w:rsidRPr="006257DD" w:rsidRDefault="00EC0FD9" w:rsidP="00DE09A8">
            <w:pPr>
              <w:ind w:left="-72" w:firstLine="1"/>
              <w:jc w:val="center"/>
            </w:pPr>
          </w:p>
        </w:tc>
        <w:tc>
          <w:tcPr>
            <w:tcW w:w="703" w:type="pct"/>
            <w:vMerge/>
          </w:tcPr>
          <w:p w:rsidR="00EC0FD9" w:rsidRPr="006257DD" w:rsidRDefault="00EC0FD9" w:rsidP="00DE09A8">
            <w:pPr>
              <w:ind w:left="-72" w:firstLine="1"/>
              <w:jc w:val="center"/>
            </w:pP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widowControl w:val="0"/>
              <w:rPr>
                <w:rFonts w:eastAsia="Arial Unicode MS"/>
                <w:color w:val="000000"/>
              </w:rPr>
            </w:pPr>
            <w:r w:rsidRPr="006257DD">
              <w:rPr>
                <w:rFonts w:eastAsia="Arial Unicode MS"/>
                <w:color w:val="000000"/>
              </w:rPr>
              <w:t>Общеобразовательные школы</w:t>
            </w:r>
          </w:p>
          <w:p w:rsidR="00EC0FD9" w:rsidRPr="006257DD" w:rsidRDefault="00EC0FD9" w:rsidP="00DE09A8">
            <w:pPr>
              <w:widowControl w:val="0"/>
              <w:rPr>
                <w:rFonts w:eastAsia="Arial Unicode MS"/>
                <w:color w:val="000000"/>
              </w:rPr>
            </w:pPr>
            <w:r w:rsidRPr="006257DD">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6257DD">
              <w:rPr>
                <w:rFonts w:eastAsia="Arial Unicode MS"/>
                <w:color w:val="000000"/>
              </w:rPr>
              <w:t>уширениях</w:t>
            </w:r>
            <w:proofErr w:type="spellEnd"/>
            <w:r w:rsidRPr="006257DD">
              <w:rPr>
                <w:rFonts w:eastAsia="Arial Unicode MS"/>
                <w:color w:val="000000"/>
              </w:rPr>
              <w:t xml:space="preserve"> проезжей части или на специально отведенном земельном участке</w:t>
            </w:r>
          </w:p>
          <w:p w:rsidR="00EC0FD9" w:rsidRPr="006257DD" w:rsidRDefault="00EC0FD9" w:rsidP="00DE09A8">
            <w:r w:rsidRPr="006257DD">
              <w:rPr>
                <w:rFonts w:eastAsia="Arial Unicode MS"/>
                <w:color w:val="000000"/>
              </w:rPr>
              <w:t>Применяются только для новой застройки</w:t>
            </w:r>
          </w:p>
        </w:tc>
        <w:tc>
          <w:tcPr>
            <w:tcW w:w="911" w:type="pct"/>
          </w:tcPr>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rPr>
                <w:rFonts w:eastAsia="Arial Unicode MS"/>
                <w:bCs/>
                <w:color w:val="000000"/>
              </w:rPr>
            </w:pPr>
          </w:p>
          <w:p w:rsidR="00EC0FD9" w:rsidRPr="006257DD" w:rsidRDefault="00EC0FD9" w:rsidP="00DE09A8">
            <w:pPr>
              <w:ind w:left="-72"/>
              <w:jc w:val="center"/>
            </w:pPr>
            <w:r w:rsidRPr="006257DD">
              <w:rPr>
                <w:rFonts w:eastAsia="Arial Unicode MS"/>
                <w:bCs/>
                <w:color w:val="000000"/>
              </w:rPr>
              <w:t>Работающих</w:t>
            </w:r>
            <w:r w:rsidRPr="006257DD">
              <w:rPr>
                <w:rFonts w:eastAsia="Arial Unicode MS"/>
                <w:color w:val="000000"/>
              </w:rPr>
              <w:t xml:space="preserve">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r w:rsidRPr="006257DD">
              <w:t>5</w:t>
            </w:r>
          </w:p>
        </w:tc>
        <w:tc>
          <w:tcPr>
            <w:tcW w:w="756" w:type="pct"/>
          </w:tcPr>
          <w:p w:rsidR="00EC0FD9" w:rsidRPr="006257DD" w:rsidRDefault="00EC0FD9" w:rsidP="00DE09A8">
            <w:pPr>
              <w:ind w:left="-72" w:firstLine="1"/>
              <w:jc w:val="center"/>
            </w:pPr>
          </w:p>
        </w:tc>
        <w:tc>
          <w:tcPr>
            <w:tcW w:w="703" w:type="pct"/>
          </w:tcPr>
          <w:p w:rsidR="00EC0FD9" w:rsidRPr="006257DD" w:rsidRDefault="00EC0FD9" w:rsidP="00DE09A8">
            <w:pPr>
              <w:ind w:left="-72" w:firstLine="1"/>
              <w:jc w:val="center"/>
            </w:pPr>
          </w:p>
        </w:tc>
      </w:tr>
      <w:tr w:rsidR="00EC0FD9" w:rsidRPr="006257DD" w:rsidTr="00DE09A8">
        <w:trPr>
          <w:cantSplit/>
          <w:trHeight w:val="281"/>
          <w:jc w:val="center"/>
        </w:trPr>
        <w:tc>
          <w:tcPr>
            <w:tcW w:w="211" w:type="pct"/>
          </w:tcPr>
          <w:p w:rsidR="00EC0FD9" w:rsidRPr="006257DD" w:rsidRDefault="00EC0FD9" w:rsidP="00DE09A8">
            <w:pPr>
              <w:jc w:val="center"/>
              <w:rPr>
                <w:b/>
              </w:rPr>
            </w:pPr>
            <w:r w:rsidRPr="006257DD">
              <w:rPr>
                <w:b/>
              </w:rPr>
              <w:t>2</w:t>
            </w:r>
          </w:p>
        </w:tc>
        <w:tc>
          <w:tcPr>
            <w:tcW w:w="4789" w:type="pct"/>
            <w:gridSpan w:val="5"/>
          </w:tcPr>
          <w:p w:rsidR="00EC0FD9" w:rsidRPr="006257DD" w:rsidRDefault="00EC0FD9" w:rsidP="00DE09A8">
            <w:pPr>
              <w:ind w:left="-72" w:firstLine="1"/>
              <w:jc w:val="center"/>
            </w:pPr>
            <w:r w:rsidRPr="006257DD">
              <w:rPr>
                <w:rFonts w:eastAsia="Arial Unicode MS"/>
                <w:b/>
                <w:color w:val="000000"/>
                <w:lang w:eastAsia="ar-SA"/>
              </w:rPr>
              <w:t>Объекты административно-делового назначения</w:t>
            </w:r>
          </w:p>
        </w:tc>
      </w:tr>
      <w:tr w:rsidR="00EC0FD9" w:rsidRPr="006257DD" w:rsidTr="00DE09A8">
        <w:trPr>
          <w:cantSplit/>
          <w:trHeight w:val="349"/>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Учреждения управления</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w:t>
            </w:r>
            <w:r>
              <w:rPr>
                <w:rFonts w:eastAsia="Arial Unicode MS"/>
                <w:color w:val="000000"/>
              </w:rPr>
              <w:t>о/ парковка (парковочное место)</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rPr>
                <w:color w:val="000000"/>
              </w:rPr>
              <w:t xml:space="preserve"> общей площади</w:t>
            </w:r>
          </w:p>
        </w:tc>
        <w:tc>
          <w:tcPr>
            <w:tcW w:w="672" w:type="pct"/>
          </w:tcPr>
          <w:p w:rsidR="00EC0FD9" w:rsidRPr="006257DD" w:rsidRDefault="00EC0FD9" w:rsidP="00DE09A8">
            <w:pPr>
              <w:ind w:left="-72"/>
              <w:jc w:val="center"/>
            </w:pPr>
            <w:r w:rsidRPr="006257DD">
              <w:t>100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38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Коммерческие деловые центры, офисные здания и помещения</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парковка (парковочное место)</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rPr>
                <w:color w:val="000000"/>
              </w:rPr>
              <w:t xml:space="preserve"> общей площади</w:t>
            </w:r>
          </w:p>
        </w:tc>
        <w:tc>
          <w:tcPr>
            <w:tcW w:w="672" w:type="pct"/>
          </w:tcPr>
          <w:p w:rsidR="00EC0FD9" w:rsidRPr="006257DD" w:rsidRDefault="00EC0FD9" w:rsidP="00DE09A8">
            <w:pPr>
              <w:ind w:left="-72"/>
              <w:jc w:val="center"/>
              <w:rPr>
                <w:vertAlign w:val="superscript"/>
              </w:rPr>
            </w:pPr>
            <w:r w:rsidRPr="006257DD">
              <w:t>50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24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widowControl w:val="0"/>
              <w:rPr>
                <w:rFonts w:eastAsia="Arial Unicode MS"/>
                <w:color w:val="000000"/>
              </w:rPr>
            </w:pPr>
            <w:r w:rsidRPr="006257DD">
              <w:rPr>
                <w:rFonts w:eastAsia="Arial Unicode MS"/>
                <w:color w:val="000000"/>
              </w:rPr>
              <w:t>Банки и банковские учреждения</w:t>
            </w:r>
          </w:p>
          <w:p w:rsidR="00EC0FD9" w:rsidRPr="006257DD" w:rsidRDefault="00EC0FD9" w:rsidP="00DE09A8">
            <w:r w:rsidRPr="006257DD">
              <w:rPr>
                <w:rFonts w:eastAsia="Arial Unicode MS"/>
                <w:color w:val="000000"/>
              </w:rPr>
              <w:t>(с операционным залом/ без него)</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парковка (парковочное место)</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rPr>
                <w:color w:val="000000"/>
              </w:rPr>
              <w:t xml:space="preserve"> общей площади</w:t>
            </w:r>
          </w:p>
        </w:tc>
        <w:tc>
          <w:tcPr>
            <w:tcW w:w="672" w:type="pct"/>
          </w:tcPr>
          <w:p w:rsidR="00EC0FD9" w:rsidRPr="006257DD" w:rsidRDefault="00EC0FD9" w:rsidP="00DE09A8">
            <w:pPr>
              <w:ind w:left="-72"/>
              <w:jc w:val="center"/>
            </w:pPr>
            <w:r w:rsidRPr="006257DD">
              <w:t>30(65)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240"/>
          <w:jc w:val="center"/>
        </w:trPr>
        <w:tc>
          <w:tcPr>
            <w:tcW w:w="211" w:type="pct"/>
          </w:tcPr>
          <w:p w:rsidR="00EC0FD9" w:rsidRPr="006257DD" w:rsidRDefault="00EC0FD9" w:rsidP="00DE09A8">
            <w:pPr>
              <w:jc w:val="center"/>
              <w:rPr>
                <w:b/>
              </w:rPr>
            </w:pPr>
            <w:r w:rsidRPr="006257DD">
              <w:rPr>
                <w:b/>
              </w:rPr>
              <w:t>3</w:t>
            </w:r>
          </w:p>
        </w:tc>
        <w:tc>
          <w:tcPr>
            <w:tcW w:w="4789" w:type="pct"/>
            <w:gridSpan w:val="5"/>
          </w:tcPr>
          <w:p w:rsidR="00EC0FD9" w:rsidRPr="006257DD" w:rsidRDefault="00EC0FD9" w:rsidP="00DE09A8">
            <w:pPr>
              <w:ind w:left="-72" w:firstLine="1"/>
              <w:jc w:val="center"/>
            </w:pPr>
            <w:r w:rsidRPr="006257DD">
              <w:rPr>
                <w:b/>
              </w:rPr>
              <w:t>Объекты здравоохранения, спорта, досуга</w:t>
            </w:r>
          </w:p>
        </w:tc>
      </w:tr>
      <w:tr w:rsidR="00EC0FD9" w:rsidRPr="006257DD" w:rsidTr="00DE09A8">
        <w:trPr>
          <w:cantSplit/>
          <w:trHeight w:val="24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Больницы, профилактории</w:t>
            </w:r>
          </w:p>
        </w:tc>
        <w:tc>
          <w:tcPr>
            <w:tcW w:w="911" w:type="pct"/>
          </w:tcPr>
          <w:p w:rsidR="00EC0FD9" w:rsidRPr="006257DD" w:rsidRDefault="00EC0FD9" w:rsidP="00DE09A8">
            <w:pPr>
              <w:ind w:left="-72"/>
              <w:jc w:val="center"/>
            </w:pPr>
            <w:r w:rsidRPr="006257DD">
              <w:rPr>
                <w:color w:val="000000"/>
                <w:lang w:eastAsia="ar-SA"/>
              </w:rPr>
              <w:t xml:space="preserve">Работающих + койко-мест на 1 </w:t>
            </w:r>
            <w:proofErr w:type="spellStart"/>
            <w:r w:rsidRPr="006257DD">
              <w:rPr>
                <w:color w:val="000000"/>
                <w:lang w:eastAsia="ar-SA"/>
              </w:rPr>
              <w:t>машино</w:t>
            </w:r>
            <w:proofErr w:type="spellEnd"/>
            <w:r w:rsidRPr="006257DD">
              <w:rPr>
                <w:color w:val="000000"/>
                <w:lang w:eastAsia="ar-SA"/>
              </w:rPr>
              <w:t>-место</w:t>
            </w:r>
            <w:r>
              <w:rPr>
                <w:color w:val="000000"/>
                <w:lang w:eastAsia="ar-SA"/>
              </w:rPr>
              <w:t xml:space="preserve">/ </w:t>
            </w:r>
            <w:r>
              <w:rPr>
                <w:rFonts w:eastAsia="Arial Unicode MS"/>
                <w:color w:val="000000"/>
              </w:rPr>
              <w:t>парковка (парковочное место)</w:t>
            </w:r>
          </w:p>
        </w:tc>
        <w:tc>
          <w:tcPr>
            <w:tcW w:w="672" w:type="pct"/>
          </w:tcPr>
          <w:p w:rsidR="00EC0FD9" w:rsidRPr="006257DD" w:rsidRDefault="00EC0FD9" w:rsidP="00DE09A8">
            <w:pPr>
              <w:ind w:left="-72"/>
              <w:jc w:val="center"/>
            </w:pPr>
            <w:r w:rsidRPr="006257DD">
              <w:rPr>
                <w:rFonts w:eastAsia="Arial Unicode MS"/>
                <w:color w:val="000000"/>
                <w:lang w:eastAsia="ar-SA"/>
              </w:rPr>
              <w:t>5 + 10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48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Поликлиники</w:t>
            </w:r>
          </w:p>
        </w:tc>
        <w:tc>
          <w:tcPr>
            <w:tcW w:w="911" w:type="pct"/>
          </w:tcPr>
          <w:p w:rsidR="00EC0FD9" w:rsidRPr="006257DD" w:rsidRDefault="00EC0FD9" w:rsidP="00DE09A8">
            <w:pPr>
              <w:ind w:left="-72"/>
              <w:jc w:val="center"/>
            </w:pPr>
            <w:r w:rsidRPr="006257DD">
              <w:rPr>
                <w:color w:val="000000"/>
                <w:lang w:eastAsia="ar-SA"/>
              </w:rPr>
              <w:t xml:space="preserve">Работающих + посещений в смену на 1 </w:t>
            </w:r>
            <w:proofErr w:type="spellStart"/>
            <w:r w:rsidRPr="006257DD">
              <w:rPr>
                <w:color w:val="000000"/>
                <w:lang w:eastAsia="ar-SA"/>
              </w:rPr>
              <w:t>машино</w:t>
            </w:r>
            <w:proofErr w:type="spellEnd"/>
            <w:r w:rsidRPr="006257DD">
              <w:rPr>
                <w:color w:val="000000"/>
                <w:lang w:eastAsia="ar-SA"/>
              </w:rPr>
              <w:t>-место</w:t>
            </w:r>
            <w:r>
              <w:rPr>
                <w:color w:val="000000"/>
                <w:lang w:eastAsia="ar-SA"/>
              </w:rPr>
              <w:t>/</w:t>
            </w:r>
            <w:r>
              <w:rPr>
                <w:rFonts w:eastAsia="Arial Unicode MS"/>
                <w:color w:val="000000"/>
              </w:rPr>
              <w:t xml:space="preserve"> парковку (парковочное место)</w:t>
            </w:r>
            <w:r>
              <w:rPr>
                <w:color w:val="000000"/>
                <w:lang w:eastAsia="ar-SA"/>
              </w:rPr>
              <w:t xml:space="preserve"> </w:t>
            </w:r>
          </w:p>
        </w:tc>
        <w:tc>
          <w:tcPr>
            <w:tcW w:w="672" w:type="pct"/>
          </w:tcPr>
          <w:p w:rsidR="00EC0FD9" w:rsidRPr="006257DD" w:rsidRDefault="00EC0FD9" w:rsidP="00DE09A8">
            <w:pPr>
              <w:ind w:left="-72"/>
              <w:jc w:val="center"/>
            </w:pPr>
            <w:r w:rsidRPr="006257DD">
              <w:rPr>
                <w:rFonts w:eastAsia="Arial Unicode MS"/>
                <w:color w:val="000000"/>
                <w:lang w:eastAsia="ar-SA"/>
              </w:rPr>
              <w:t>5 + 50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150</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widowControl w:val="0"/>
              <w:rPr>
                <w:color w:val="000000"/>
              </w:rPr>
            </w:pPr>
            <w:r w:rsidRPr="006257DD">
              <w:rPr>
                <w:color w:val="000000"/>
              </w:rPr>
              <w:t>Ветеринарные клиники:</w:t>
            </w:r>
          </w:p>
          <w:p w:rsidR="00EC0FD9" w:rsidRPr="006257DD" w:rsidRDefault="00EC0FD9" w:rsidP="00DE09A8">
            <w:pPr>
              <w:widowControl w:val="0"/>
              <w:ind w:firstLine="720"/>
              <w:rPr>
                <w:color w:val="000000"/>
              </w:rPr>
            </w:pPr>
          </w:p>
          <w:p w:rsidR="00EC0FD9" w:rsidRPr="006257DD" w:rsidRDefault="00EC0FD9" w:rsidP="00DE09A8">
            <w:pPr>
              <w:widowControl w:val="0"/>
              <w:rPr>
                <w:color w:val="000000"/>
              </w:rPr>
            </w:pPr>
            <w:r w:rsidRPr="006257DD">
              <w:rPr>
                <w:color w:val="000000"/>
              </w:rPr>
              <w:t>- с 1 ветеринарным врачом</w:t>
            </w:r>
          </w:p>
          <w:p w:rsidR="00EC0FD9" w:rsidRPr="006257DD" w:rsidRDefault="00EC0FD9" w:rsidP="00DE09A8">
            <w:r w:rsidRPr="006257DD">
              <w:rPr>
                <w:color w:val="000000"/>
              </w:rPr>
              <w:t>- с 2 и более ветеринарными врачами</w:t>
            </w:r>
          </w:p>
        </w:tc>
        <w:tc>
          <w:tcPr>
            <w:tcW w:w="911" w:type="pct"/>
          </w:tcPr>
          <w:p w:rsidR="00EC0FD9" w:rsidRPr="006257DD" w:rsidRDefault="00EC0FD9" w:rsidP="00DE09A8">
            <w:pPr>
              <w:ind w:left="-72"/>
              <w:jc w:val="center"/>
            </w:pP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color w:val="000000"/>
              </w:rPr>
              <w:t>машино</w:t>
            </w:r>
            <w:proofErr w:type="spellEnd"/>
            <w:r w:rsidRPr="006257DD">
              <w:rPr>
                <w:color w:val="000000"/>
              </w:rPr>
              <w:t>-место</w:t>
            </w:r>
            <w:r>
              <w:rPr>
                <w:color w:val="000000"/>
              </w:rPr>
              <w:t>/</w:t>
            </w:r>
            <w:r>
              <w:rPr>
                <w:rFonts w:eastAsia="Arial Unicode MS"/>
                <w:color w:val="000000"/>
              </w:rPr>
              <w:t xml:space="preserve"> парковку (парковочное место)</w:t>
            </w:r>
          </w:p>
        </w:tc>
        <w:tc>
          <w:tcPr>
            <w:tcW w:w="672" w:type="pct"/>
          </w:tcPr>
          <w:p w:rsidR="00EC0FD9" w:rsidRPr="006257DD" w:rsidRDefault="00EC0FD9" w:rsidP="00DE09A8">
            <w:pPr>
              <w:ind w:left="-72"/>
              <w:jc w:val="center"/>
              <w:rPr>
                <w:color w:val="000000"/>
              </w:rPr>
            </w:pPr>
            <w:r w:rsidRPr="006257DD">
              <w:rPr>
                <w:color w:val="000000"/>
              </w:rPr>
              <w:t>7</w:t>
            </w:r>
          </w:p>
          <w:p w:rsidR="00EC0FD9" w:rsidRPr="006257DD" w:rsidRDefault="00EC0FD9" w:rsidP="00DE09A8">
            <w:pPr>
              <w:ind w:left="-72"/>
              <w:jc w:val="center"/>
            </w:pPr>
            <w:r w:rsidRPr="006257DD">
              <w:rPr>
                <w:color w:val="000000"/>
              </w:rPr>
              <w:t>4</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Оздоровительные комплексы (фитнес-клубы, ФОК, спортивные и тренажерные залы, бассейны)</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парковка (парковочное место)</w:t>
            </w:r>
            <w:r w:rsidRPr="006257DD">
              <w:rPr>
                <w:rFonts w:eastAsia="Arial Unicode MS"/>
                <w:color w:val="000000"/>
              </w:rPr>
              <w:t xml:space="preserve"> на количество </w:t>
            </w:r>
            <w:proofErr w:type="spellStart"/>
            <w:r w:rsidRPr="006257DD">
              <w:rPr>
                <w:color w:val="000000"/>
              </w:rPr>
              <w:t>кв.м</w:t>
            </w:r>
            <w:proofErr w:type="spellEnd"/>
            <w:r w:rsidRPr="006257DD">
              <w:rPr>
                <w:color w:val="000000"/>
              </w:rPr>
              <w:t xml:space="preserve"> общей площади</w:t>
            </w:r>
          </w:p>
        </w:tc>
        <w:tc>
          <w:tcPr>
            <w:tcW w:w="672" w:type="pct"/>
          </w:tcPr>
          <w:p w:rsidR="00EC0FD9" w:rsidRPr="006257DD" w:rsidRDefault="00EC0FD9" w:rsidP="00DE09A8">
            <w:pPr>
              <w:ind w:left="-72"/>
              <w:jc w:val="center"/>
            </w:pPr>
            <w:r w:rsidRPr="006257DD">
              <w:t>25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73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Спортивные комплексы и стадионы с трибунами</w:t>
            </w:r>
          </w:p>
        </w:tc>
        <w:tc>
          <w:tcPr>
            <w:tcW w:w="911" w:type="pct"/>
          </w:tcPr>
          <w:p w:rsidR="00EC0FD9" w:rsidRPr="006257DD" w:rsidRDefault="00EC0FD9" w:rsidP="00DE09A8">
            <w:pPr>
              <w:ind w:left="-72"/>
              <w:jc w:val="center"/>
            </w:pPr>
            <w:r w:rsidRPr="006257DD">
              <w:rPr>
                <w:color w:val="000000"/>
              </w:rPr>
              <w:t xml:space="preserve">Работающих + </w:t>
            </w: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color w:val="000000"/>
              </w:rPr>
              <w:t>машино</w:t>
            </w:r>
            <w:proofErr w:type="spellEnd"/>
            <w:r w:rsidRPr="006257DD">
              <w:rPr>
                <w:color w:val="000000"/>
              </w:rPr>
              <w:t>-место</w:t>
            </w:r>
            <w:r>
              <w:rPr>
                <w:color w:val="000000"/>
              </w:rPr>
              <w:t>/</w:t>
            </w:r>
            <w:r>
              <w:rPr>
                <w:rFonts w:eastAsia="Arial Unicode MS"/>
                <w:color w:val="000000"/>
              </w:rPr>
              <w:t xml:space="preserve"> парковка (парковочное место)</w:t>
            </w:r>
          </w:p>
        </w:tc>
        <w:tc>
          <w:tcPr>
            <w:tcW w:w="672" w:type="pct"/>
          </w:tcPr>
          <w:p w:rsidR="00EC0FD9" w:rsidRPr="006257DD" w:rsidRDefault="00EC0FD9" w:rsidP="00DE09A8">
            <w:pPr>
              <w:ind w:left="-72"/>
              <w:jc w:val="center"/>
            </w:pPr>
            <w:r w:rsidRPr="006257DD">
              <w:rPr>
                <w:rFonts w:eastAsia="Arial Unicode MS"/>
                <w:color w:val="000000"/>
              </w:rPr>
              <w:t>5+25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24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Аквапарки, бассейны, катки</w:t>
            </w:r>
          </w:p>
        </w:tc>
        <w:tc>
          <w:tcPr>
            <w:tcW w:w="911" w:type="pct"/>
          </w:tcPr>
          <w:p w:rsidR="00EC0FD9" w:rsidRPr="006257DD" w:rsidRDefault="00EC0FD9" w:rsidP="00DE09A8">
            <w:pPr>
              <w:ind w:left="-72"/>
              <w:jc w:val="center"/>
            </w:pPr>
            <w:r w:rsidRPr="006257DD">
              <w:rPr>
                <w:color w:val="000000"/>
              </w:rPr>
              <w:t xml:space="preserve">Работающих + </w:t>
            </w: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color w:val="000000"/>
              </w:rPr>
              <w:t>машино</w:t>
            </w:r>
            <w:proofErr w:type="spellEnd"/>
            <w:r w:rsidRPr="006257DD">
              <w:rPr>
                <w:color w:val="000000"/>
              </w:rPr>
              <w:t>-место</w:t>
            </w:r>
            <w:r>
              <w:rPr>
                <w:color w:val="000000"/>
              </w:rPr>
              <w:t xml:space="preserve">/ </w:t>
            </w:r>
            <w:r>
              <w:rPr>
                <w:rFonts w:eastAsia="Arial Unicode MS"/>
                <w:color w:val="000000"/>
              </w:rPr>
              <w:t>парковку (парковочное место)</w:t>
            </w:r>
          </w:p>
        </w:tc>
        <w:tc>
          <w:tcPr>
            <w:tcW w:w="672" w:type="pct"/>
          </w:tcPr>
          <w:p w:rsidR="00EC0FD9" w:rsidRPr="006257DD" w:rsidRDefault="00EC0FD9" w:rsidP="00DE09A8">
            <w:pPr>
              <w:ind w:left="-72"/>
              <w:jc w:val="center"/>
            </w:pPr>
            <w:r w:rsidRPr="006257DD">
              <w:rPr>
                <w:rFonts w:eastAsia="BatangChe"/>
                <w:color w:val="000000"/>
              </w:rPr>
              <w:t>5 + 10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widowControl w:val="0"/>
              <w:rPr>
                <w:color w:val="000000"/>
              </w:rPr>
            </w:pPr>
            <w:r w:rsidRPr="006257DD">
              <w:rPr>
                <w:color w:val="000000"/>
              </w:rPr>
              <w:t>Музеи, выставочные комплексы, галереи</w:t>
            </w:r>
          </w:p>
        </w:tc>
        <w:tc>
          <w:tcPr>
            <w:tcW w:w="911" w:type="pct"/>
          </w:tcPr>
          <w:p w:rsidR="00EC0FD9" w:rsidRPr="006257DD" w:rsidRDefault="00EC0FD9" w:rsidP="00DE09A8">
            <w:pPr>
              <w:ind w:left="-72"/>
              <w:jc w:val="center"/>
            </w:pP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color w:val="000000"/>
              </w:rPr>
              <w:t>машино</w:t>
            </w:r>
            <w:proofErr w:type="spellEnd"/>
            <w:r w:rsidRPr="006257DD">
              <w:rPr>
                <w:color w:val="000000"/>
              </w:rPr>
              <w:t>-место</w:t>
            </w:r>
            <w:r>
              <w:rPr>
                <w:color w:val="000000"/>
              </w:rPr>
              <w:t xml:space="preserve">/ </w:t>
            </w:r>
            <w:r>
              <w:rPr>
                <w:rFonts w:eastAsia="Arial Unicode MS"/>
                <w:color w:val="000000"/>
              </w:rPr>
              <w:t>парковку (парковочное место)</w:t>
            </w:r>
          </w:p>
        </w:tc>
        <w:tc>
          <w:tcPr>
            <w:tcW w:w="672" w:type="pct"/>
          </w:tcPr>
          <w:p w:rsidR="00EC0FD9" w:rsidRPr="006257DD" w:rsidRDefault="00EC0FD9" w:rsidP="00DE09A8">
            <w:pPr>
              <w:ind w:left="-72"/>
              <w:jc w:val="center"/>
            </w:pPr>
            <w:r w:rsidRPr="006257DD">
              <w:t>6</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color w:val="000000"/>
              </w:rPr>
              <w:t>Детские досуговые центры</w:t>
            </w:r>
          </w:p>
        </w:tc>
        <w:tc>
          <w:tcPr>
            <w:tcW w:w="911" w:type="pct"/>
          </w:tcPr>
          <w:p w:rsidR="00EC0FD9" w:rsidRPr="006257DD" w:rsidRDefault="00EC0FD9" w:rsidP="00DE09A8">
            <w:pPr>
              <w:ind w:left="-72"/>
              <w:jc w:val="center"/>
            </w:pPr>
            <w:r w:rsidRPr="006257DD">
              <w:rPr>
                <w:color w:val="000000"/>
              </w:rPr>
              <w:t xml:space="preserve">Работающих на 1 </w:t>
            </w:r>
            <w:proofErr w:type="spellStart"/>
            <w:r w:rsidRPr="006257DD">
              <w:rPr>
                <w:color w:val="000000"/>
              </w:rPr>
              <w:t>машино</w:t>
            </w:r>
            <w:proofErr w:type="spellEnd"/>
            <w:r w:rsidRPr="006257DD">
              <w:rPr>
                <w:color w:val="000000"/>
              </w:rPr>
              <w:t>-место</w:t>
            </w:r>
            <w:r>
              <w:rPr>
                <w:color w:val="000000"/>
              </w:rPr>
              <w:t xml:space="preserve">/ </w:t>
            </w:r>
            <w:r>
              <w:rPr>
                <w:rFonts w:eastAsia="Arial Unicode MS"/>
                <w:color w:val="000000"/>
              </w:rPr>
              <w:t>парковку (парковочное место)</w:t>
            </w:r>
          </w:p>
        </w:tc>
        <w:tc>
          <w:tcPr>
            <w:tcW w:w="672" w:type="pct"/>
          </w:tcPr>
          <w:p w:rsidR="00EC0FD9" w:rsidRPr="006257DD" w:rsidRDefault="00EC0FD9" w:rsidP="00DE09A8">
            <w:pPr>
              <w:ind w:left="-72"/>
              <w:jc w:val="center"/>
            </w:pPr>
            <w:r w:rsidRPr="006257DD">
              <w:t>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36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rPr>
                <w:rFonts w:eastAsia="Calibri"/>
                <w:color w:val="000000"/>
              </w:rPr>
            </w:pPr>
            <w:r w:rsidRPr="006257DD">
              <w:rPr>
                <w:rFonts w:eastAsia="Calibri"/>
                <w:color w:val="000000"/>
              </w:rPr>
              <w:t>Центры обучения, самодеятельного творчества, клубы по интересам для взрослых</w:t>
            </w:r>
          </w:p>
          <w:p w:rsidR="00EC0FD9" w:rsidRPr="006257DD" w:rsidRDefault="00EC0FD9" w:rsidP="00DE09A8"/>
          <w:p w:rsidR="00EC0FD9" w:rsidRPr="006257DD" w:rsidRDefault="00EC0FD9" w:rsidP="00DE09A8"/>
        </w:tc>
        <w:tc>
          <w:tcPr>
            <w:tcW w:w="911" w:type="pct"/>
          </w:tcPr>
          <w:p w:rsidR="00EC0FD9" w:rsidRPr="006257DD" w:rsidRDefault="00EC0FD9" w:rsidP="00DE09A8">
            <w:pPr>
              <w:ind w:left="-72"/>
              <w:jc w:val="center"/>
            </w:pPr>
            <w:r w:rsidRPr="006257DD">
              <w:rPr>
                <w:color w:val="000000"/>
              </w:rPr>
              <w:t xml:space="preserve">Работающих + посетителей на 1 </w:t>
            </w:r>
            <w:proofErr w:type="spellStart"/>
            <w:r w:rsidRPr="006257DD">
              <w:rPr>
                <w:color w:val="000000"/>
              </w:rPr>
              <w:t>машино</w:t>
            </w:r>
            <w:proofErr w:type="spellEnd"/>
            <w:r w:rsidRPr="006257DD">
              <w:rPr>
                <w:color w:val="000000"/>
              </w:rPr>
              <w:t>-место</w:t>
            </w:r>
            <w:r>
              <w:rPr>
                <w:color w:val="000000"/>
              </w:rPr>
              <w:t>/</w:t>
            </w:r>
            <w:r>
              <w:rPr>
                <w:rFonts w:eastAsia="Arial Unicode MS"/>
                <w:color w:val="000000"/>
              </w:rPr>
              <w:t xml:space="preserve"> парковку (парковочное место)</w:t>
            </w:r>
            <w:r>
              <w:rPr>
                <w:color w:val="000000"/>
              </w:rPr>
              <w:t xml:space="preserve"> </w:t>
            </w:r>
          </w:p>
        </w:tc>
        <w:tc>
          <w:tcPr>
            <w:tcW w:w="672" w:type="pct"/>
          </w:tcPr>
          <w:p w:rsidR="00EC0FD9" w:rsidRPr="006257DD" w:rsidRDefault="00EC0FD9" w:rsidP="00DE09A8">
            <w:pPr>
              <w:ind w:left="-72"/>
              <w:jc w:val="center"/>
            </w:pPr>
            <w:r w:rsidRPr="006257DD">
              <w:rPr>
                <w:color w:val="000000"/>
              </w:rPr>
              <w:t>5+5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391"/>
          <w:jc w:val="center"/>
        </w:trPr>
        <w:tc>
          <w:tcPr>
            <w:tcW w:w="211" w:type="pct"/>
            <w:tcBorders>
              <w:top w:val="single" w:sz="4" w:space="0" w:color="auto"/>
            </w:tcBorders>
            <w:vAlign w:val="center"/>
          </w:tcPr>
          <w:p w:rsidR="00EC0FD9" w:rsidRPr="006257DD" w:rsidRDefault="00EC0FD9" w:rsidP="00DE09A8">
            <w:pPr>
              <w:jc w:val="center"/>
            </w:pPr>
            <w:r w:rsidRPr="006257DD">
              <w:t>1</w:t>
            </w:r>
          </w:p>
        </w:tc>
        <w:tc>
          <w:tcPr>
            <w:tcW w:w="1747" w:type="pct"/>
            <w:tcBorders>
              <w:top w:val="single" w:sz="4" w:space="0" w:color="auto"/>
            </w:tcBorders>
            <w:vAlign w:val="center"/>
          </w:tcPr>
          <w:p w:rsidR="00EC0FD9" w:rsidRPr="006257DD" w:rsidRDefault="00EC0FD9" w:rsidP="00DE09A8">
            <w:pPr>
              <w:jc w:val="center"/>
              <w:rPr>
                <w:rFonts w:eastAsia="Arial Unicode MS"/>
                <w:color w:val="000000"/>
              </w:rPr>
            </w:pPr>
            <w:r w:rsidRPr="006257DD">
              <w:rPr>
                <w:rFonts w:eastAsia="Arial Unicode MS"/>
                <w:color w:val="000000"/>
              </w:rPr>
              <w:t>2</w:t>
            </w:r>
          </w:p>
        </w:tc>
        <w:tc>
          <w:tcPr>
            <w:tcW w:w="911" w:type="pct"/>
            <w:tcBorders>
              <w:top w:val="single" w:sz="4" w:space="0" w:color="auto"/>
            </w:tcBorders>
            <w:vAlign w:val="center"/>
          </w:tcPr>
          <w:p w:rsidR="00EC0FD9" w:rsidRPr="006257DD" w:rsidRDefault="00EC0FD9" w:rsidP="00DE09A8">
            <w:pPr>
              <w:ind w:left="-72"/>
              <w:jc w:val="center"/>
              <w:rPr>
                <w:rFonts w:eastAsia="Arial Unicode MS"/>
                <w:color w:val="000000"/>
              </w:rPr>
            </w:pPr>
            <w:r w:rsidRPr="006257DD">
              <w:rPr>
                <w:rFonts w:eastAsia="Arial Unicode MS"/>
                <w:color w:val="000000"/>
              </w:rPr>
              <w:t>3</w:t>
            </w:r>
          </w:p>
        </w:tc>
        <w:tc>
          <w:tcPr>
            <w:tcW w:w="672" w:type="pct"/>
            <w:tcBorders>
              <w:top w:val="single" w:sz="4" w:space="0" w:color="auto"/>
            </w:tcBorders>
            <w:vAlign w:val="center"/>
          </w:tcPr>
          <w:p w:rsidR="00EC0FD9" w:rsidRPr="006257DD" w:rsidRDefault="00EC0FD9" w:rsidP="00DE09A8">
            <w:pPr>
              <w:ind w:left="-72"/>
              <w:jc w:val="center"/>
              <w:rPr>
                <w:rFonts w:eastAsia="Arial Unicode MS"/>
                <w:color w:val="000000"/>
              </w:rPr>
            </w:pPr>
            <w:r w:rsidRPr="006257DD">
              <w:rPr>
                <w:rFonts w:eastAsia="Arial Unicode MS"/>
                <w:color w:val="000000"/>
              </w:rPr>
              <w:t>4</w:t>
            </w:r>
          </w:p>
        </w:tc>
        <w:tc>
          <w:tcPr>
            <w:tcW w:w="756" w:type="pct"/>
            <w:tcBorders>
              <w:top w:val="single" w:sz="4" w:space="0" w:color="auto"/>
            </w:tcBorders>
            <w:vAlign w:val="center"/>
          </w:tcPr>
          <w:p w:rsidR="00EC0FD9" w:rsidRPr="006257DD" w:rsidRDefault="00EC0FD9" w:rsidP="00DE09A8">
            <w:pPr>
              <w:ind w:left="-72" w:firstLine="1"/>
              <w:jc w:val="center"/>
            </w:pPr>
            <w:r w:rsidRPr="006257DD">
              <w:t>5</w:t>
            </w:r>
          </w:p>
        </w:tc>
        <w:tc>
          <w:tcPr>
            <w:tcW w:w="703" w:type="pct"/>
            <w:tcBorders>
              <w:top w:val="single" w:sz="4" w:space="0" w:color="auto"/>
            </w:tcBorders>
            <w:vAlign w:val="center"/>
          </w:tcPr>
          <w:p w:rsidR="00EC0FD9" w:rsidRPr="006257DD" w:rsidRDefault="00EC0FD9" w:rsidP="00DE09A8">
            <w:pPr>
              <w:ind w:left="-72" w:firstLine="1"/>
              <w:jc w:val="center"/>
            </w:pPr>
            <w:r w:rsidRPr="006257DD">
              <w:t>6</w:t>
            </w:r>
          </w:p>
        </w:tc>
      </w:tr>
      <w:tr w:rsidR="00EC0FD9" w:rsidRPr="006257DD" w:rsidTr="00DE09A8">
        <w:trPr>
          <w:cantSplit/>
          <w:trHeight w:val="480"/>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Банно-оздоровительный комплекс</w:t>
            </w:r>
          </w:p>
        </w:tc>
        <w:tc>
          <w:tcPr>
            <w:tcW w:w="911" w:type="pct"/>
          </w:tcPr>
          <w:p w:rsidR="00EC0FD9" w:rsidRPr="006257DD" w:rsidRDefault="00EC0FD9" w:rsidP="00DE09A8">
            <w:pPr>
              <w:ind w:left="-72"/>
              <w:jc w:val="center"/>
            </w:pPr>
            <w:proofErr w:type="spellStart"/>
            <w:r w:rsidRPr="006257DD">
              <w:rPr>
                <w:rFonts w:eastAsia="Arial Unicode MS"/>
                <w:color w:val="000000"/>
              </w:rPr>
              <w:t>Единовремен-ных</w:t>
            </w:r>
            <w:proofErr w:type="spellEnd"/>
            <w:r w:rsidRPr="006257DD">
              <w:rPr>
                <w:rFonts w:eastAsia="Arial Unicode MS"/>
                <w:color w:val="000000"/>
              </w:rPr>
              <w:t xml:space="preserve"> посетителей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t>7</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253"/>
          <w:jc w:val="center"/>
        </w:trPr>
        <w:tc>
          <w:tcPr>
            <w:tcW w:w="211" w:type="pct"/>
          </w:tcPr>
          <w:p w:rsidR="00EC0FD9" w:rsidRPr="006257DD" w:rsidRDefault="00EC0FD9" w:rsidP="00DE09A8">
            <w:pPr>
              <w:jc w:val="center"/>
              <w:rPr>
                <w:b/>
              </w:rPr>
            </w:pPr>
            <w:r w:rsidRPr="006257DD">
              <w:rPr>
                <w:b/>
              </w:rPr>
              <w:t>4</w:t>
            </w:r>
          </w:p>
        </w:tc>
        <w:tc>
          <w:tcPr>
            <w:tcW w:w="4789" w:type="pct"/>
            <w:gridSpan w:val="5"/>
          </w:tcPr>
          <w:p w:rsidR="00EC0FD9" w:rsidRPr="006257DD" w:rsidRDefault="00EC0FD9" w:rsidP="00DE09A8">
            <w:pPr>
              <w:ind w:left="-72" w:firstLine="1"/>
              <w:jc w:val="center"/>
            </w:pPr>
            <w:r w:rsidRPr="006257DD">
              <w:rPr>
                <w:rFonts w:eastAsia="BatangChe"/>
                <w:b/>
                <w:color w:val="000000"/>
              </w:rPr>
              <w:t>Объекты торгово-бытового и коммунального назначения</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Развлекательные центры, цирки, кинотеатры, театры, архивы</w:t>
            </w:r>
          </w:p>
        </w:tc>
        <w:tc>
          <w:tcPr>
            <w:tcW w:w="911" w:type="pct"/>
          </w:tcPr>
          <w:p w:rsidR="00EC0FD9" w:rsidRPr="006257DD" w:rsidRDefault="00EC0FD9" w:rsidP="00DE09A8">
            <w:pPr>
              <w:ind w:left="-72"/>
              <w:jc w:val="center"/>
            </w:pPr>
            <w:r w:rsidRPr="006257DD">
              <w:rPr>
                <w:color w:val="000000"/>
                <w:lang w:eastAsia="ar-SA"/>
              </w:rPr>
              <w:t xml:space="preserve">Работающих + </w:t>
            </w:r>
            <w:proofErr w:type="spellStart"/>
            <w:r w:rsidRPr="006257DD">
              <w:rPr>
                <w:color w:val="000000"/>
                <w:lang w:eastAsia="ar-SA"/>
              </w:rPr>
              <w:t>единовремен-ных</w:t>
            </w:r>
            <w:proofErr w:type="spellEnd"/>
            <w:r w:rsidRPr="006257DD">
              <w:rPr>
                <w:color w:val="000000"/>
                <w:lang w:eastAsia="ar-SA"/>
              </w:rPr>
              <w:t xml:space="preserve"> посетителей (мест) на 1 </w:t>
            </w:r>
            <w:proofErr w:type="spellStart"/>
            <w:r w:rsidRPr="006257DD">
              <w:rPr>
                <w:color w:val="000000"/>
                <w:lang w:eastAsia="ar-SA"/>
              </w:rPr>
              <w:t>машино</w:t>
            </w:r>
            <w:proofErr w:type="spellEnd"/>
            <w:r w:rsidRPr="006257DD">
              <w:rPr>
                <w:color w:val="000000"/>
                <w:lang w:eastAsia="ar-SA"/>
              </w:rPr>
              <w:t>-место</w:t>
            </w:r>
            <w:r>
              <w:rPr>
                <w:color w:val="000000"/>
                <w:lang w:eastAsia="ar-SA"/>
              </w:rPr>
              <w:t xml:space="preserve">/ </w:t>
            </w:r>
            <w:r>
              <w:rPr>
                <w:rFonts w:eastAsia="Arial Unicode MS"/>
                <w:color w:val="000000"/>
              </w:rPr>
              <w:t>парковку (парковочное место)</w:t>
            </w:r>
          </w:p>
        </w:tc>
        <w:tc>
          <w:tcPr>
            <w:tcW w:w="672" w:type="pct"/>
          </w:tcPr>
          <w:p w:rsidR="00EC0FD9" w:rsidRPr="006257DD" w:rsidRDefault="00EC0FD9" w:rsidP="00DE09A8">
            <w:pPr>
              <w:ind w:left="-72"/>
              <w:jc w:val="center"/>
            </w:pPr>
            <w:r w:rsidRPr="006257DD">
              <w:rPr>
                <w:rFonts w:eastAsia="BatangChe"/>
                <w:color w:val="000000"/>
                <w:lang w:eastAsia="ar-SA"/>
              </w:rPr>
              <w:t>5 + 5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парковка (парковочное место)</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rPr>
                <w:color w:val="000000"/>
                <w:lang w:eastAsia="ar-SA"/>
              </w:rPr>
              <w:t>общей площади</w:t>
            </w:r>
          </w:p>
        </w:tc>
        <w:tc>
          <w:tcPr>
            <w:tcW w:w="672" w:type="pct"/>
          </w:tcPr>
          <w:p w:rsidR="00EC0FD9" w:rsidRPr="006257DD" w:rsidRDefault="00EC0FD9" w:rsidP="00DE09A8">
            <w:pPr>
              <w:ind w:left="-72"/>
              <w:jc w:val="center"/>
            </w:pPr>
            <w:r w:rsidRPr="006257DD">
              <w:t>50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парковка (парковочное место)</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rPr>
                <w:color w:val="000000"/>
                <w:lang w:eastAsia="ar-SA"/>
              </w:rPr>
              <w:t>общей площади</w:t>
            </w:r>
          </w:p>
        </w:tc>
        <w:tc>
          <w:tcPr>
            <w:tcW w:w="672" w:type="pct"/>
          </w:tcPr>
          <w:p w:rsidR="00EC0FD9" w:rsidRPr="006257DD" w:rsidRDefault="00EC0FD9" w:rsidP="00DE09A8">
            <w:pPr>
              <w:ind w:left="-72"/>
              <w:jc w:val="center"/>
            </w:pPr>
            <w:r w:rsidRPr="006257DD">
              <w:t>50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150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Рестораны, кафе</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парковка (парковочное место)</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rPr>
                <w:color w:val="000000"/>
                <w:lang w:eastAsia="ar-SA"/>
              </w:rPr>
              <w:t>общей площади</w:t>
            </w:r>
          </w:p>
        </w:tc>
        <w:tc>
          <w:tcPr>
            <w:tcW w:w="672" w:type="pct"/>
          </w:tcPr>
          <w:p w:rsidR="00EC0FD9" w:rsidRPr="006257DD" w:rsidRDefault="00EC0FD9" w:rsidP="00DE09A8">
            <w:pPr>
              <w:ind w:left="-72"/>
              <w:jc w:val="center"/>
            </w:pPr>
            <w:r w:rsidRPr="006257DD">
              <w:t>7</w:t>
            </w:r>
          </w:p>
          <w:p w:rsidR="00EC0FD9" w:rsidRPr="006257DD" w:rsidRDefault="00EC0FD9" w:rsidP="00DE09A8">
            <w:pPr>
              <w:ind w:left="-72"/>
              <w:jc w:val="center"/>
            </w:pPr>
            <w:r w:rsidRPr="006257DD">
              <w:t>(5)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150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Культовые объекты</w:t>
            </w:r>
          </w:p>
        </w:tc>
        <w:tc>
          <w:tcPr>
            <w:tcW w:w="911" w:type="pct"/>
          </w:tcPr>
          <w:p w:rsidR="00EC0FD9" w:rsidRPr="006257DD" w:rsidRDefault="00EC0FD9" w:rsidP="00DE09A8">
            <w:pPr>
              <w:ind w:left="-72"/>
              <w:jc w:val="center"/>
            </w:pPr>
            <w:r w:rsidRPr="006257DD">
              <w:rPr>
                <w:rFonts w:eastAsia="Arial Unicode MS"/>
                <w:color w:val="000000"/>
                <w:lang w:eastAsia="ar-SA"/>
              </w:rPr>
              <w:t xml:space="preserve">Посетителей + </w:t>
            </w:r>
            <w:r w:rsidRPr="006257DD">
              <w:rPr>
                <w:color w:val="000000"/>
              </w:rPr>
              <w:t>м</w:t>
            </w:r>
            <w:r w:rsidRPr="006257DD">
              <w:rPr>
                <w:color w:val="000000"/>
                <w:vertAlign w:val="superscript"/>
              </w:rPr>
              <w:t>2</w:t>
            </w:r>
            <w:r w:rsidRPr="006257DD">
              <w:rPr>
                <w:color w:val="000000"/>
                <w:lang w:eastAsia="ar-SA"/>
              </w:rPr>
              <w:t>общей площади</w:t>
            </w:r>
          </w:p>
        </w:tc>
        <w:tc>
          <w:tcPr>
            <w:tcW w:w="672" w:type="pct"/>
          </w:tcPr>
          <w:p w:rsidR="00EC0FD9" w:rsidRPr="006257DD" w:rsidRDefault="00EC0FD9" w:rsidP="00DE09A8">
            <w:pPr>
              <w:ind w:left="-72"/>
              <w:jc w:val="center"/>
            </w:pPr>
            <w:r w:rsidRPr="006257DD">
              <w:rPr>
                <w:rFonts w:eastAsia="Arial Unicode MS"/>
                <w:color w:val="000000"/>
                <w:lang w:eastAsia="ar-SA"/>
              </w:rPr>
              <w:t>4 + 50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lang w:eastAsia="ar-SA"/>
              </w:rPr>
              <w:t>Рынки постоянные (универсальные и непродовольственные / продовольственные и с/х)</w:t>
            </w:r>
          </w:p>
        </w:tc>
        <w:tc>
          <w:tcPr>
            <w:tcW w:w="911" w:type="pct"/>
          </w:tcPr>
          <w:p w:rsidR="00EC0FD9" w:rsidRPr="006257DD" w:rsidRDefault="00EC0FD9" w:rsidP="00DE09A8">
            <w:pPr>
              <w:ind w:left="-72"/>
              <w:jc w:val="cente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xml:space="preserve">/ парковка (парковочное место) </w:t>
            </w:r>
            <w:r w:rsidRPr="006257DD">
              <w:rPr>
                <w:rFonts w:eastAsia="Arial Unicode MS"/>
                <w:color w:val="000000"/>
              </w:rPr>
              <w:t xml:space="preserve"> на количество</w:t>
            </w:r>
            <w:r w:rsidRPr="006257DD">
              <w:rPr>
                <w:color w:val="000000"/>
              </w:rPr>
              <w:t xml:space="preserve"> м</w:t>
            </w:r>
            <w:r w:rsidRPr="006257DD">
              <w:rPr>
                <w:color w:val="000000"/>
                <w:vertAlign w:val="superscript"/>
              </w:rPr>
              <w:t>2</w:t>
            </w:r>
            <w:r w:rsidRPr="006257DD">
              <w:t>общей площади</w:t>
            </w:r>
          </w:p>
        </w:tc>
        <w:tc>
          <w:tcPr>
            <w:tcW w:w="672" w:type="pct"/>
          </w:tcPr>
          <w:p w:rsidR="00EC0FD9" w:rsidRPr="006257DD" w:rsidRDefault="00EC0FD9" w:rsidP="00DE09A8">
            <w:pPr>
              <w:ind w:left="-72"/>
              <w:jc w:val="center"/>
            </w:pPr>
            <w:r w:rsidRPr="006257DD">
              <w:t>50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Calibri"/>
                <w:color w:val="000000"/>
                <w:lang w:eastAsia="ar-SA"/>
              </w:rPr>
              <w:t>Общежития</w:t>
            </w:r>
          </w:p>
        </w:tc>
        <w:tc>
          <w:tcPr>
            <w:tcW w:w="911" w:type="pct"/>
          </w:tcPr>
          <w:p w:rsidR="00EC0FD9" w:rsidRPr="006257DD" w:rsidRDefault="00EC0FD9" w:rsidP="00DE09A8">
            <w:pPr>
              <w:ind w:left="-72"/>
              <w:jc w:val="center"/>
            </w:pPr>
            <w:r w:rsidRPr="006257DD">
              <w:rPr>
                <w:color w:val="000000"/>
                <w:lang w:eastAsia="ar-SA"/>
              </w:rPr>
              <w:t xml:space="preserve">Работающих + проживающих на 1 </w:t>
            </w:r>
            <w:proofErr w:type="spellStart"/>
            <w:r w:rsidRPr="006257DD">
              <w:rPr>
                <w:color w:val="000000"/>
                <w:lang w:eastAsia="ar-SA"/>
              </w:rPr>
              <w:t>машино</w:t>
            </w:r>
            <w:proofErr w:type="spellEnd"/>
            <w:r w:rsidRPr="006257DD">
              <w:rPr>
                <w:color w:val="000000"/>
                <w:lang w:eastAsia="ar-SA"/>
              </w:rPr>
              <w:t>-место</w:t>
            </w:r>
            <w:r>
              <w:rPr>
                <w:color w:val="000000"/>
                <w:lang w:eastAsia="ar-SA"/>
              </w:rPr>
              <w:t xml:space="preserve">/ </w:t>
            </w:r>
            <w:r>
              <w:rPr>
                <w:rFonts w:eastAsia="Arial Unicode MS"/>
                <w:color w:val="000000"/>
              </w:rPr>
              <w:t xml:space="preserve">парковку (парковочное </w:t>
            </w:r>
          </w:p>
        </w:tc>
        <w:tc>
          <w:tcPr>
            <w:tcW w:w="672" w:type="pct"/>
          </w:tcPr>
          <w:p w:rsidR="00EC0FD9" w:rsidRPr="006257DD" w:rsidRDefault="00EC0FD9" w:rsidP="00DE09A8">
            <w:pPr>
              <w:ind w:left="-72"/>
              <w:jc w:val="center"/>
            </w:pPr>
            <w:r w:rsidRPr="006257DD">
              <w:rPr>
                <w:rFonts w:eastAsia="Arial Unicode MS"/>
                <w:color w:val="000000"/>
                <w:lang w:eastAsia="ar-SA"/>
              </w:rPr>
              <w:t>5+10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414"/>
          <w:jc w:val="center"/>
        </w:trPr>
        <w:tc>
          <w:tcPr>
            <w:tcW w:w="211" w:type="pct"/>
          </w:tcPr>
          <w:p w:rsidR="00EC0FD9" w:rsidRPr="006257DD" w:rsidRDefault="00EC0FD9" w:rsidP="00DE09A8">
            <w:pPr>
              <w:jc w:val="center"/>
              <w:rPr>
                <w:b/>
              </w:rPr>
            </w:pPr>
            <w:r w:rsidRPr="006257DD">
              <w:rPr>
                <w:b/>
              </w:rPr>
              <w:t>5</w:t>
            </w:r>
          </w:p>
        </w:tc>
        <w:tc>
          <w:tcPr>
            <w:tcW w:w="4789" w:type="pct"/>
            <w:gridSpan w:val="5"/>
          </w:tcPr>
          <w:p w:rsidR="00EC0FD9" w:rsidRPr="006257DD" w:rsidRDefault="00EC0FD9" w:rsidP="00DE09A8">
            <w:pPr>
              <w:ind w:left="-72" w:firstLine="1"/>
              <w:jc w:val="center"/>
            </w:pPr>
            <w:r w:rsidRPr="006257DD">
              <w:rPr>
                <w:rFonts w:eastAsia="BatangChe"/>
                <w:b/>
                <w:color w:val="000000"/>
                <w:lang w:eastAsia="ar-SA"/>
              </w:rPr>
              <w:t>Объекты промышленно-производственного назначения и транспортного обслуживания</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Вокзалы всех видов транспорта</w:t>
            </w:r>
          </w:p>
        </w:tc>
        <w:tc>
          <w:tcPr>
            <w:tcW w:w="911" w:type="pct"/>
          </w:tcPr>
          <w:p w:rsidR="00EC0FD9" w:rsidRPr="006257DD" w:rsidRDefault="00EC0FD9" w:rsidP="00DE09A8">
            <w:pPr>
              <w:ind w:left="-72"/>
              <w:jc w:val="center"/>
            </w:pPr>
            <w:r w:rsidRPr="006257DD">
              <w:rPr>
                <w:color w:val="000000"/>
              </w:rPr>
              <w:t xml:space="preserve">Работающих + пассажиров в час пик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rPr>
                <w:rFonts w:eastAsia="BatangChe"/>
                <w:color w:val="000000"/>
              </w:rPr>
              <w:t>5 + 8</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150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Производственные и коммунально-складские здания</w:t>
            </w:r>
          </w:p>
        </w:tc>
        <w:tc>
          <w:tcPr>
            <w:tcW w:w="911" w:type="pct"/>
          </w:tcPr>
          <w:p w:rsidR="00EC0FD9" w:rsidRPr="006257DD" w:rsidRDefault="00EC0FD9" w:rsidP="00DE09A8">
            <w:pPr>
              <w:ind w:left="-72"/>
              <w:jc w:val="center"/>
            </w:pPr>
            <w:r w:rsidRPr="006257DD">
              <w:rPr>
                <w:color w:val="000000"/>
              </w:rPr>
              <w:t xml:space="preserve">Работающих в двух смежных сменах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t>8</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rFonts w:eastAsia="Arial Unicode MS"/>
                <w:color w:val="000000"/>
              </w:rPr>
              <w:t>Гостиницы</w:t>
            </w:r>
          </w:p>
        </w:tc>
        <w:tc>
          <w:tcPr>
            <w:tcW w:w="911" w:type="pct"/>
          </w:tcPr>
          <w:p w:rsidR="00EC0FD9" w:rsidRPr="006257DD" w:rsidRDefault="00EC0FD9" w:rsidP="00DE09A8">
            <w:pPr>
              <w:ind w:left="-72"/>
              <w:jc w:val="center"/>
              <w:rPr>
                <w:color w:val="000000"/>
              </w:rPr>
            </w:pPr>
            <w:r w:rsidRPr="006257DD">
              <w:rPr>
                <w:color w:val="000000"/>
              </w:rPr>
              <w:t xml:space="preserve">Работающих + мест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p w:rsidR="00EC0FD9" w:rsidRPr="006257DD" w:rsidRDefault="00EC0FD9" w:rsidP="00DE09A8">
            <w:pPr>
              <w:ind w:left="-72"/>
              <w:jc w:val="center"/>
            </w:pPr>
          </w:p>
          <w:p w:rsidR="00EC0FD9" w:rsidRPr="006257DD" w:rsidRDefault="00EC0FD9" w:rsidP="00DE09A8">
            <w:pPr>
              <w:ind w:left="-72"/>
              <w:jc w:val="center"/>
            </w:pPr>
          </w:p>
          <w:p w:rsidR="00EC0FD9" w:rsidRPr="006257DD" w:rsidRDefault="00EC0FD9" w:rsidP="00DE09A8">
            <w:pPr>
              <w:ind w:left="-72"/>
              <w:jc w:val="center"/>
            </w:pPr>
          </w:p>
        </w:tc>
        <w:tc>
          <w:tcPr>
            <w:tcW w:w="672" w:type="pct"/>
          </w:tcPr>
          <w:p w:rsidR="00EC0FD9" w:rsidRPr="006257DD" w:rsidRDefault="00EC0FD9" w:rsidP="00DE09A8">
            <w:pPr>
              <w:ind w:left="-72"/>
              <w:jc w:val="center"/>
            </w:pPr>
            <w:r w:rsidRPr="006257DD">
              <w:rPr>
                <w:rFonts w:eastAsia="BatangChe"/>
                <w:color w:val="000000"/>
              </w:rPr>
              <w:t>5 + 5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150</w:t>
            </w:r>
          </w:p>
        </w:tc>
      </w:tr>
      <w:tr w:rsidR="00EC0FD9" w:rsidRPr="006257DD" w:rsidTr="00DE09A8">
        <w:trPr>
          <w:cantSplit/>
          <w:trHeight w:val="281"/>
          <w:jc w:val="center"/>
        </w:trPr>
        <w:tc>
          <w:tcPr>
            <w:tcW w:w="211" w:type="pct"/>
            <w:tcBorders>
              <w:top w:val="single" w:sz="4" w:space="0" w:color="auto"/>
            </w:tcBorders>
          </w:tcPr>
          <w:p w:rsidR="00EC0FD9" w:rsidRPr="006257DD" w:rsidRDefault="00EC0FD9" w:rsidP="00DE09A8">
            <w:pPr>
              <w:jc w:val="center"/>
            </w:pPr>
            <w:r w:rsidRPr="006257DD">
              <w:t>1</w:t>
            </w:r>
          </w:p>
        </w:tc>
        <w:tc>
          <w:tcPr>
            <w:tcW w:w="1747" w:type="pct"/>
            <w:tcBorders>
              <w:top w:val="single" w:sz="4" w:space="0" w:color="auto"/>
            </w:tcBorders>
          </w:tcPr>
          <w:p w:rsidR="00EC0FD9" w:rsidRPr="006257DD" w:rsidRDefault="00EC0FD9" w:rsidP="00DE09A8">
            <w:pPr>
              <w:jc w:val="center"/>
              <w:rPr>
                <w:rFonts w:eastAsia="Arial Unicode MS"/>
                <w:color w:val="000000"/>
              </w:rPr>
            </w:pPr>
            <w:r w:rsidRPr="006257DD">
              <w:rPr>
                <w:rFonts w:eastAsia="Arial Unicode MS"/>
                <w:color w:val="000000"/>
              </w:rPr>
              <w:t>2</w:t>
            </w:r>
          </w:p>
        </w:tc>
        <w:tc>
          <w:tcPr>
            <w:tcW w:w="911" w:type="pct"/>
            <w:tcBorders>
              <w:top w:val="single" w:sz="4" w:space="0" w:color="auto"/>
            </w:tcBorders>
          </w:tcPr>
          <w:p w:rsidR="00EC0FD9" w:rsidRPr="006257DD" w:rsidRDefault="00EC0FD9" w:rsidP="00DE09A8">
            <w:pPr>
              <w:ind w:left="-72"/>
              <w:jc w:val="center"/>
              <w:rPr>
                <w:rFonts w:eastAsia="Arial Unicode MS"/>
                <w:color w:val="000000"/>
              </w:rPr>
            </w:pPr>
            <w:r w:rsidRPr="006257DD">
              <w:rPr>
                <w:rFonts w:eastAsia="Arial Unicode MS"/>
                <w:color w:val="000000"/>
              </w:rPr>
              <w:t>3</w:t>
            </w:r>
          </w:p>
        </w:tc>
        <w:tc>
          <w:tcPr>
            <w:tcW w:w="672" w:type="pct"/>
            <w:tcBorders>
              <w:top w:val="single" w:sz="4" w:space="0" w:color="auto"/>
            </w:tcBorders>
          </w:tcPr>
          <w:p w:rsidR="00EC0FD9" w:rsidRPr="006257DD" w:rsidRDefault="00EC0FD9" w:rsidP="00DE09A8">
            <w:pPr>
              <w:ind w:left="-72"/>
              <w:jc w:val="center"/>
              <w:rPr>
                <w:rFonts w:eastAsia="Arial Unicode MS"/>
                <w:color w:val="000000"/>
              </w:rPr>
            </w:pPr>
            <w:r w:rsidRPr="006257DD">
              <w:rPr>
                <w:rFonts w:eastAsia="Arial Unicode MS"/>
                <w:color w:val="000000"/>
              </w:rPr>
              <w:t>4</w:t>
            </w:r>
          </w:p>
        </w:tc>
        <w:tc>
          <w:tcPr>
            <w:tcW w:w="756" w:type="pct"/>
            <w:tcBorders>
              <w:top w:val="single" w:sz="4" w:space="0" w:color="auto"/>
            </w:tcBorders>
          </w:tcPr>
          <w:p w:rsidR="00EC0FD9" w:rsidRPr="006257DD" w:rsidRDefault="00EC0FD9" w:rsidP="00DE09A8">
            <w:pPr>
              <w:ind w:left="-72" w:firstLine="1"/>
              <w:jc w:val="center"/>
            </w:pPr>
            <w:r w:rsidRPr="006257DD">
              <w:t>5</w:t>
            </w:r>
          </w:p>
        </w:tc>
        <w:tc>
          <w:tcPr>
            <w:tcW w:w="703" w:type="pct"/>
            <w:tcBorders>
              <w:top w:val="single" w:sz="4" w:space="0" w:color="auto"/>
            </w:tcBorders>
          </w:tcPr>
          <w:p w:rsidR="00EC0FD9" w:rsidRPr="006257DD" w:rsidRDefault="00EC0FD9" w:rsidP="00DE09A8">
            <w:pPr>
              <w:ind w:left="-72" w:firstLine="1"/>
              <w:jc w:val="center"/>
            </w:pPr>
            <w:r w:rsidRPr="006257DD">
              <w:t>6</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color w:val="000000"/>
                <w:lang w:val="es-ES_tradnl"/>
              </w:rPr>
              <w:t>Детские дома-интернаты</w:t>
            </w:r>
          </w:p>
        </w:tc>
        <w:tc>
          <w:tcPr>
            <w:tcW w:w="911" w:type="pct"/>
          </w:tcPr>
          <w:p w:rsidR="00EC0FD9" w:rsidRPr="006257DD" w:rsidRDefault="00EC0FD9" w:rsidP="00DE09A8">
            <w:pPr>
              <w:ind w:left="-72"/>
              <w:jc w:val="center"/>
            </w:pPr>
            <w:r w:rsidRPr="006257DD">
              <w:rPr>
                <w:rFonts w:eastAsia="Arial Unicode MS"/>
                <w:color w:val="000000"/>
                <w:lang w:val="es-ES_tradnl"/>
              </w:rPr>
              <w:t>Работающие, занятые в одну смену</w:t>
            </w:r>
            <w:r w:rsidRPr="006257DD">
              <w:rPr>
                <w:rFonts w:eastAsia="Arial Unicode MS"/>
                <w:color w:val="000000"/>
              </w:rPr>
              <w:t xml:space="preserve">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t>8</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250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EC0FD9" w:rsidRPr="006257DD" w:rsidRDefault="00EC0FD9" w:rsidP="00DE09A8">
            <w:pPr>
              <w:ind w:left="-72"/>
              <w:jc w:val="center"/>
            </w:pPr>
            <w:r w:rsidRPr="006257DD">
              <w:rPr>
                <w:rFonts w:eastAsia="Arial Unicode MS"/>
                <w:color w:val="000000"/>
                <w:lang w:val="es-ES_tradnl"/>
              </w:rPr>
              <w:t>Отдыхающие и обслуживающий персонал</w:t>
            </w:r>
            <w:r w:rsidRPr="006257DD">
              <w:rPr>
                <w:rFonts w:eastAsia="Arial Unicode MS"/>
                <w:color w:val="000000"/>
              </w:rPr>
              <w:t xml:space="preserve">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t>18</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color w:val="000000"/>
                <w:lang w:val="es-ES_tradnl"/>
              </w:rPr>
              <w:t>Зоопарки, зверинцы</w:t>
            </w:r>
          </w:p>
        </w:tc>
        <w:tc>
          <w:tcPr>
            <w:tcW w:w="911" w:type="pct"/>
          </w:tcPr>
          <w:p w:rsidR="00EC0FD9" w:rsidRPr="006257DD" w:rsidRDefault="00EC0FD9" w:rsidP="00DE09A8">
            <w:pPr>
              <w:ind w:left="-72"/>
              <w:jc w:val="center"/>
            </w:pPr>
            <w:r w:rsidRPr="006257DD">
              <w:rPr>
                <w:rFonts w:eastAsia="Arial Unicode MS"/>
                <w:color w:val="000000"/>
              </w:rPr>
              <w:t>Е</w:t>
            </w:r>
            <w:r w:rsidRPr="006257DD">
              <w:rPr>
                <w:rFonts w:eastAsia="Arial Unicode MS"/>
                <w:color w:val="000000"/>
                <w:lang w:val="es-ES_tradnl"/>
              </w:rPr>
              <w:t>диновремен</w:t>
            </w:r>
            <w:r w:rsidRPr="006257DD">
              <w:rPr>
                <w:rFonts w:eastAsia="Arial Unicode MS"/>
                <w:color w:val="000000"/>
              </w:rPr>
              <w:t>-</w:t>
            </w:r>
            <w:r w:rsidRPr="006257DD">
              <w:rPr>
                <w:rFonts w:eastAsia="Arial Unicode MS"/>
                <w:color w:val="000000"/>
                <w:lang w:val="es-ES_tradnl"/>
              </w:rPr>
              <w:t>ных посетителей</w:t>
            </w:r>
            <w:r w:rsidRPr="006257DD">
              <w:rPr>
                <w:rFonts w:eastAsia="Arial Unicode MS"/>
                <w:color w:val="000000"/>
              </w:rPr>
              <w:t xml:space="preserve">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t>10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color w:val="000000"/>
                <w:lang w:val="es-ES_tradnl"/>
              </w:rPr>
              <w:t>Кладбища</w:t>
            </w:r>
          </w:p>
        </w:tc>
        <w:tc>
          <w:tcPr>
            <w:tcW w:w="911" w:type="pct"/>
          </w:tcPr>
          <w:p w:rsidR="00EC0FD9" w:rsidRPr="006257DD" w:rsidRDefault="00EC0FD9" w:rsidP="00DE09A8">
            <w:pPr>
              <w:ind w:left="-72"/>
              <w:jc w:val="center"/>
            </w:pPr>
            <w:r w:rsidRPr="006257DD">
              <w:rPr>
                <w:rFonts w:eastAsia="Arial Unicode MS"/>
                <w:color w:val="000000"/>
              </w:rPr>
              <w:t>Е</w:t>
            </w:r>
            <w:r w:rsidRPr="006257DD">
              <w:rPr>
                <w:rFonts w:eastAsia="Arial Unicode MS"/>
                <w:color w:val="000000"/>
                <w:lang w:val="es-ES_tradnl"/>
              </w:rPr>
              <w:t>диновремен</w:t>
            </w:r>
            <w:r w:rsidRPr="006257DD">
              <w:rPr>
                <w:rFonts w:eastAsia="Arial Unicode MS"/>
                <w:color w:val="000000"/>
              </w:rPr>
              <w:t>-</w:t>
            </w:r>
            <w:r w:rsidRPr="006257DD">
              <w:rPr>
                <w:rFonts w:eastAsia="Arial Unicode MS"/>
                <w:color w:val="000000"/>
                <w:lang w:val="es-ES_tradnl"/>
              </w:rPr>
              <w:t>ных посетителей</w:t>
            </w:r>
            <w:r w:rsidRPr="006257DD">
              <w:rPr>
                <w:rFonts w:eastAsia="Arial Unicode MS"/>
                <w:color w:val="000000"/>
              </w:rPr>
              <w:t xml:space="preserve">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pPr>
            <w:r w:rsidRPr="006257DD">
              <w:t>10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r w:rsidRPr="006257DD">
              <w:rPr>
                <w:color w:val="000000"/>
                <w:lang w:val="es-ES_tradnl"/>
              </w:rPr>
              <w:t>АЗС,</w:t>
            </w:r>
            <w:r w:rsidRPr="006257DD">
              <w:rPr>
                <w:color w:val="000000"/>
              </w:rPr>
              <w:t xml:space="preserve"> АГЗС, объекты технического обслуживания автомобилей</w:t>
            </w:r>
          </w:p>
        </w:tc>
        <w:tc>
          <w:tcPr>
            <w:tcW w:w="911" w:type="pct"/>
          </w:tcPr>
          <w:p w:rsidR="00EC0FD9" w:rsidRPr="006257DD" w:rsidRDefault="00EC0FD9" w:rsidP="00DE09A8">
            <w:pPr>
              <w:ind w:left="-72"/>
              <w:jc w:val="center"/>
            </w:pPr>
            <w:r w:rsidRPr="006257DD">
              <w:rPr>
                <w:rFonts w:eastAsia="Arial Unicode MS"/>
                <w:color w:val="000000"/>
                <w:lang w:val="es-ES_tradnl"/>
              </w:rPr>
              <w:t>1 пост</w:t>
            </w:r>
          </w:p>
        </w:tc>
        <w:tc>
          <w:tcPr>
            <w:tcW w:w="672" w:type="pct"/>
          </w:tcPr>
          <w:p w:rsidR="00EC0FD9" w:rsidRPr="006257DD" w:rsidRDefault="00EC0FD9" w:rsidP="00DE09A8">
            <w:pPr>
              <w:ind w:left="-72"/>
              <w:jc w:val="center"/>
            </w:pPr>
            <w:r w:rsidRPr="006257DD">
              <w:rPr>
                <w:rFonts w:eastAsia="Arial Unicode MS"/>
                <w:bCs/>
                <w:color w:val="000000"/>
                <w:lang w:val="es-ES_tradnl"/>
              </w:rPr>
              <w:t>0,5</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rPr>
                <w:color w:val="000000"/>
                <w:lang w:val="es-ES_tradnl"/>
              </w:rPr>
            </w:pPr>
            <w:r w:rsidRPr="006257DD">
              <w:rPr>
                <w:color w:val="000000"/>
              </w:rPr>
              <w:t>Технические этажи, технические помещения</w:t>
            </w:r>
          </w:p>
        </w:tc>
        <w:tc>
          <w:tcPr>
            <w:tcW w:w="911" w:type="pct"/>
          </w:tcPr>
          <w:p w:rsidR="00EC0FD9" w:rsidRPr="006257DD" w:rsidRDefault="00EC0FD9" w:rsidP="00DE09A8">
            <w:pPr>
              <w:ind w:left="-72"/>
              <w:jc w:val="center"/>
              <w:rPr>
                <w:rFonts w:eastAsia="Arial Unicode MS"/>
                <w:color w:val="000000"/>
                <w:lang w:val="es-ES_tradnl"/>
              </w:rPr>
            </w:pPr>
            <w:r w:rsidRPr="006257DD">
              <w:rPr>
                <w:rFonts w:eastAsia="Arial Unicode MS"/>
                <w:color w:val="000000"/>
              </w:rPr>
              <w:t xml:space="preserve">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xml:space="preserve">/ парковку (парковочное место) </w:t>
            </w:r>
            <w:r w:rsidRPr="006257DD">
              <w:rPr>
                <w:rFonts w:eastAsia="Arial Unicode MS"/>
                <w:color w:val="000000"/>
              </w:rPr>
              <w:t>на количество</w:t>
            </w:r>
            <w:r w:rsidRPr="006257DD">
              <w:rPr>
                <w:color w:val="000000"/>
              </w:rPr>
              <w:t xml:space="preserve"> м</w:t>
            </w:r>
            <w:r w:rsidRPr="006257DD">
              <w:rPr>
                <w:color w:val="000000"/>
                <w:vertAlign w:val="superscript"/>
              </w:rPr>
              <w:t>2</w:t>
            </w:r>
            <w:r w:rsidRPr="006257DD">
              <w:rPr>
                <w:color w:val="000000"/>
              </w:rPr>
              <w:t xml:space="preserve"> общей площади</w:t>
            </w:r>
          </w:p>
        </w:tc>
        <w:tc>
          <w:tcPr>
            <w:tcW w:w="672" w:type="pct"/>
          </w:tcPr>
          <w:p w:rsidR="00EC0FD9" w:rsidRPr="006257DD" w:rsidRDefault="00EC0FD9" w:rsidP="00DE09A8">
            <w:pPr>
              <w:ind w:left="-72"/>
              <w:jc w:val="center"/>
              <w:rPr>
                <w:rFonts w:eastAsia="Arial Unicode MS"/>
                <w:bCs/>
                <w:color w:val="000000"/>
              </w:rPr>
            </w:pPr>
            <w:r w:rsidRPr="006257DD">
              <w:rPr>
                <w:rFonts w:eastAsia="Arial Unicode MS"/>
                <w:bCs/>
                <w:color w:val="000000"/>
              </w:rPr>
              <w:t>100</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259"/>
          <w:jc w:val="center"/>
        </w:trPr>
        <w:tc>
          <w:tcPr>
            <w:tcW w:w="211" w:type="pct"/>
          </w:tcPr>
          <w:p w:rsidR="00EC0FD9" w:rsidRPr="006257DD" w:rsidRDefault="00EC0FD9" w:rsidP="00DE09A8">
            <w:pPr>
              <w:jc w:val="center"/>
              <w:rPr>
                <w:b/>
              </w:rPr>
            </w:pPr>
            <w:r w:rsidRPr="006257DD">
              <w:rPr>
                <w:b/>
              </w:rPr>
              <w:t>6</w:t>
            </w:r>
          </w:p>
        </w:tc>
        <w:tc>
          <w:tcPr>
            <w:tcW w:w="4789" w:type="pct"/>
            <w:gridSpan w:val="5"/>
          </w:tcPr>
          <w:p w:rsidR="00EC0FD9" w:rsidRPr="006257DD" w:rsidRDefault="00EC0FD9" w:rsidP="00DE09A8">
            <w:pPr>
              <w:ind w:left="-72" w:firstLine="1"/>
              <w:jc w:val="center"/>
              <w:rPr>
                <w:b/>
              </w:rPr>
            </w:pPr>
            <w:r w:rsidRPr="006257DD">
              <w:rPr>
                <w:b/>
              </w:rPr>
              <w:t>Рекреационные территории и объекты отдыха</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rPr>
                <w:color w:val="000000"/>
              </w:rPr>
            </w:pPr>
            <w:r w:rsidRPr="006257DD">
              <w:t>Пляжи и парки в зонах отдыха</w:t>
            </w:r>
          </w:p>
        </w:tc>
        <w:tc>
          <w:tcPr>
            <w:tcW w:w="911" w:type="pct"/>
          </w:tcPr>
          <w:p w:rsidR="00EC0FD9" w:rsidRPr="006257DD" w:rsidRDefault="00EC0FD9" w:rsidP="00DE09A8">
            <w:pPr>
              <w:ind w:left="-72"/>
              <w:jc w:val="center"/>
              <w:rPr>
                <w:color w:val="000000"/>
              </w:rPr>
            </w:pP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rPr>
                <w:rFonts w:eastAsia="Arial Unicode MS"/>
                <w:bCs/>
                <w:color w:val="000000"/>
              </w:rPr>
            </w:pPr>
            <w:r w:rsidRPr="006257DD">
              <w:rPr>
                <w:rFonts w:eastAsia="Arial Unicode MS"/>
                <w:bCs/>
                <w:color w:val="000000"/>
              </w:rPr>
              <w:t>6</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rPr>
                <w:color w:val="000000"/>
              </w:rPr>
            </w:pPr>
            <w:r w:rsidRPr="006257DD">
              <w:rPr>
                <w:color w:val="000000"/>
              </w:rPr>
              <w:t>Лесопарки и заповедники</w:t>
            </w:r>
          </w:p>
        </w:tc>
        <w:tc>
          <w:tcPr>
            <w:tcW w:w="911" w:type="pct"/>
          </w:tcPr>
          <w:p w:rsidR="00EC0FD9" w:rsidRPr="006257DD" w:rsidRDefault="00EC0FD9" w:rsidP="00DE09A8">
            <w:pPr>
              <w:ind w:left="-72"/>
              <w:jc w:val="center"/>
              <w:rPr>
                <w:color w:val="000000"/>
              </w:rPr>
            </w:pP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rPr>
                <w:rFonts w:eastAsia="Arial Unicode MS"/>
                <w:bCs/>
                <w:color w:val="000000"/>
              </w:rPr>
            </w:pPr>
            <w:r w:rsidRPr="006257DD">
              <w:rPr>
                <w:rFonts w:eastAsia="Arial Unicode MS"/>
                <w:bCs/>
                <w:color w:val="000000"/>
              </w:rPr>
              <w:t>12</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r w:rsidR="00EC0FD9" w:rsidRPr="006257DD" w:rsidTr="00DE09A8">
        <w:trPr>
          <w:cantSplit/>
          <w:trHeight w:val="414"/>
          <w:jc w:val="center"/>
        </w:trPr>
        <w:tc>
          <w:tcPr>
            <w:tcW w:w="211" w:type="pct"/>
          </w:tcPr>
          <w:p w:rsidR="00EC0FD9" w:rsidRPr="006257DD" w:rsidRDefault="00EC0FD9" w:rsidP="00DE09A8">
            <w:pPr>
              <w:jc w:val="center"/>
              <w:rPr>
                <w:b/>
              </w:rPr>
            </w:pPr>
          </w:p>
        </w:tc>
        <w:tc>
          <w:tcPr>
            <w:tcW w:w="1747" w:type="pct"/>
          </w:tcPr>
          <w:p w:rsidR="00EC0FD9" w:rsidRPr="006257DD" w:rsidRDefault="00EC0FD9" w:rsidP="00DE09A8">
            <w:pPr>
              <w:rPr>
                <w:color w:val="000000"/>
              </w:rPr>
            </w:pPr>
            <w:r w:rsidRPr="006257DD">
              <w:rPr>
                <w:color w:val="000000"/>
              </w:rPr>
              <w:t>Предприятия общественного питания, торговли и коммунально-бытового обслуживания в зонах отдыха</w:t>
            </w:r>
          </w:p>
        </w:tc>
        <w:tc>
          <w:tcPr>
            <w:tcW w:w="911" w:type="pct"/>
          </w:tcPr>
          <w:p w:rsidR="00EC0FD9" w:rsidRPr="006257DD" w:rsidRDefault="00EC0FD9" w:rsidP="00DE09A8">
            <w:pPr>
              <w:ind w:left="-72"/>
              <w:jc w:val="center"/>
              <w:rPr>
                <w:color w:val="000000"/>
              </w:rPr>
            </w:pPr>
            <w:proofErr w:type="spellStart"/>
            <w:r w:rsidRPr="006257DD">
              <w:rPr>
                <w:color w:val="000000"/>
              </w:rPr>
              <w:t>Единовремен-ных</w:t>
            </w:r>
            <w:proofErr w:type="spellEnd"/>
            <w:r w:rsidRPr="006257DD">
              <w:rPr>
                <w:color w:val="000000"/>
              </w:rPr>
              <w:t xml:space="preserve"> посетителей на 1 </w:t>
            </w:r>
            <w:proofErr w:type="spellStart"/>
            <w:r w:rsidRPr="006257DD">
              <w:rPr>
                <w:rFonts w:eastAsia="Arial Unicode MS"/>
                <w:color w:val="000000"/>
              </w:rPr>
              <w:t>машино</w:t>
            </w:r>
            <w:proofErr w:type="spellEnd"/>
            <w:r w:rsidRPr="006257DD">
              <w:rPr>
                <w:rFonts w:eastAsia="Arial Unicode MS"/>
                <w:color w:val="000000"/>
              </w:rPr>
              <w:t>-место</w:t>
            </w:r>
            <w:r>
              <w:rPr>
                <w:rFonts w:eastAsia="Arial Unicode MS"/>
                <w:color w:val="000000"/>
              </w:rPr>
              <w:t>/ парковку (парковочное место)</w:t>
            </w:r>
          </w:p>
        </w:tc>
        <w:tc>
          <w:tcPr>
            <w:tcW w:w="672" w:type="pct"/>
          </w:tcPr>
          <w:p w:rsidR="00EC0FD9" w:rsidRPr="006257DD" w:rsidRDefault="00EC0FD9" w:rsidP="00DE09A8">
            <w:pPr>
              <w:ind w:left="-72"/>
              <w:jc w:val="center"/>
              <w:rPr>
                <w:rFonts w:eastAsia="Arial Unicode MS"/>
                <w:bCs/>
                <w:color w:val="000000"/>
              </w:rPr>
            </w:pPr>
            <w:r w:rsidRPr="006257DD">
              <w:rPr>
                <w:rFonts w:eastAsia="Arial Unicode MS"/>
                <w:bCs/>
                <w:color w:val="000000"/>
              </w:rPr>
              <w:t>14</w:t>
            </w:r>
          </w:p>
        </w:tc>
        <w:tc>
          <w:tcPr>
            <w:tcW w:w="756" w:type="pct"/>
          </w:tcPr>
          <w:p w:rsidR="00EC0FD9" w:rsidRPr="006257DD" w:rsidRDefault="00EC0FD9" w:rsidP="00DE09A8">
            <w:pPr>
              <w:ind w:left="-72" w:firstLine="1"/>
              <w:jc w:val="center"/>
            </w:pPr>
            <w:r w:rsidRPr="006257DD">
              <w:t>пешеходная доступность, м</w:t>
            </w:r>
          </w:p>
        </w:tc>
        <w:tc>
          <w:tcPr>
            <w:tcW w:w="703" w:type="pct"/>
          </w:tcPr>
          <w:p w:rsidR="00EC0FD9" w:rsidRPr="006257DD" w:rsidRDefault="00EC0FD9" w:rsidP="00DE09A8">
            <w:pPr>
              <w:ind w:left="-72" w:firstLine="1"/>
              <w:jc w:val="center"/>
            </w:pPr>
            <w:r w:rsidRPr="006257DD">
              <w:t>400</w:t>
            </w:r>
          </w:p>
        </w:tc>
      </w:tr>
    </w:tbl>
    <w:p w:rsidR="00EC0FD9" w:rsidRPr="006257DD" w:rsidRDefault="00EC0FD9" w:rsidP="00EC0FD9"/>
    <w:p w:rsidR="00EC0FD9" w:rsidRPr="006257DD" w:rsidRDefault="00EC0FD9" w:rsidP="00EC0FD9"/>
    <w:p w:rsidR="002A7447" w:rsidRDefault="002A7447"/>
    <w:sectPr w:rsidR="002A7447" w:rsidSect="00602C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69" w:rsidRDefault="00631869" w:rsidP="00602C43">
      <w:r>
        <w:separator/>
      </w:r>
    </w:p>
  </w:endnote>
  <w:endnote w:type="continuationSeparator" w:id="0">
    <w:p w:rsidR="00631869" w:rsidRDefault="00631869" w:rsidP="0060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Times New Roman Полужирный">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AB" w:rsidRDefault="005B7FAB" w:rsidP="003C16BA">
    <w:pPr>
      <w:pStyle w:val="ae"/>
    </w:pPr>
  </w:p>
  <w:p w:rsidR="005B7FAB" w:rsidRPr="00F00669" w:rsidRDefault="005B7FAB" w:rsidP="003C16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69" w:rsidRDefault="00631869" w:rsidP="00602C43">
      <w:r>
        <w:separator/>
      </w:r>
    </w:p>
  </w:footnote>
  <w:footnote w:type="continuationSeparator" w:id="0">
    <w:p w:rsidR="00631869" w:rsidRDefault="00631869" w:rsidP="0060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40944"/>
      <w:docPartObj>
        <w:docPartGallery w:val="Page Numbers (Top of Page)"/>
        <w:docPartUnique/>
      </w:docPartObj>
    </w:sdtPr>
    <w:sdtEndPr/>
    <w:sdtContent>
      <w:p w:rsidR="005B7FAB" w:rsidRDefault="005B7FAB">
        <w:pPr>
          <w:pStyle w:val="ac"/>
          <w:jc w:val="center"/>
        </w:pPr>
        <w:r>
          <w:fldChar w:fldCharType="begin"/>
        </w:r>
        <w:r>
          <w:instrText>PAGE   \* MERGEFORMAT</w:instrText>
        </w:r>
        <w:r>
          <w:fldChar w:fldCharType="separate"/>
        </w:r>
        <w:r w:rsidR="00C37DC9" w:rsidRPr="00C37DC9">
          <w:rPr>
            <w:noProof/>
            <w:lang w:val="ru-RU"/>
          </w:rPr>
          <w:t>9</w:t>
        </w:r>
        <w:r>
          <w:rPr>
            <w:noProof/>
            <w:lang w:val="ru-RU"/>
          </w:rPr>
          <w:fldChar w:fldCharType="end"/>
        </w:r>
      </w:p>
    </w:sdtContent>
  </w:sdt>
  <w:p w:rsidR="005B7FAB" w:rsidRDefault="005B7FA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AB" w:rsidRDefault="005B7FAB">
    <w:pPr>
      <w:pStyle w:val="ac"/>
      <w:jc w:val="center"/>
    </w:pPr>
  </w:p>
  <w:p w:rsidR="005B7FAB" w:rsidRDefault="005B7FA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93804"/>
      <w:docPartObj>
        <w:docPartGallery w:val="Page Numbers (Top of Page)"/>
        <w:docPartUnique/>
      </w:docPartObj>
    </w:sdtPr>
    <w:sdtEndPr/>
    <w:sdtContent>
      <w:p w:rsidR="005B7FAB" w:rsidRDefault="00631869">
        <w:pPr>
          <w:pStyle w:val="ac"/>
        </w:pPr>
      </w:p>
    </w:sdtContent>
  </w:sdt>
  <w:p w:rsidR="005B7FAB" w:rsidRDefault="005B7FA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5"/>
    <w:multiLevelType w:val="hybridMultilevel"/>
    <w:tmpl w:val="436C6124"/>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28C895C"/>
    <w:lvl w:ilvl="0" w:tplc="FFFFFFFF">
      <w:start w:val="1"/>
      <w:numFmt w:val="bullet"/>
      <w:lvlText w:val="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3AB10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21DA31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443A85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6763845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4353D0C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0B03E0C6"/>
    <w:lvl w:ilvl="0" w:tplc="FFFFFFFF">
      <w:start w:val="1"/>
      <w:numFmt w:val="bullet"/>
      <w:lvlText w:val="к"/>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14">
    <w:nsid w:val="0000001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2CA8861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5"/>
    <w:multiLevelType w:val="hybridMultilevel"/>
    <w:tmpl w:val="0836C40E"/>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6"/>
    <w:multiLevelType w:val="hybridMultilevel"/>
    <w:tmpl w:val="02901D8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7"/>
    <w:multiLevelType w:val="hybridMultilevel"/>
    <w:tmpl w:val="66BEFC2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8"/>
    <w:multiLevelType w:val="hybridMultilevel"/>
    <w:tmpl w:val="08138640"/>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9"/>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384620A"/>
    <w:multiLevelType w:val="multilevel"/>
    <w:tmpl w:val="CBFC0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A604DC7"/>
    <w:multiLevelType w:val="hybridMultilevel"/>
    <w:tmpl w:val="DF78B8CE"/>
    <w:lvl w:ilvl="0" w:tplc="19D0AE36">
      <w:start w:val="50"/>
      <w:numFmt w:val="decimal"/>
      <w:lvlText w:val="%1"/>
      <w:lvlJc w:val="left"/>
      <w:pPr>
        <w:ind w:left="620" w:hanging="360"/>
      </w:pPr>
      <w:rPr>
        <w:rFonts w:hint="default"/>
        <w:sz w:val="28"/>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2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9438A8"/>
    <w:multiLevelType w:val="hybridMultilevel"/>
    <w:tmpl w:val="B45CBE68"/>
    <w:lvl w:ilvl="0" w:tplc="F0441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4EB3FB1"/>
    <w:multiLevelType w:val="hybridMultilevel"/>
    <w:tmpl w:val="FBD24AC8"/>
    <w:lvl w:ilvl="0" w:tplc="1E0E66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3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35"/>
  </w:num>
  <w:num w:numId="4">
    <w:abstractNumId w:val="24"/>
  </w:num>
  <w:num w:numId="5">
    <w:abstractNumId w:val="34"/>
  </w:num>
  <w:num w:numId="6">
    <w:abstractNumId w:val="23"/>
  </w:num>
  <w:num w:numId="7">
    <w:abstractNumId w:val="30"/>
  </w:num>
  <w:num w:numId="8">
    <w:abstractNumId w:val="25"/>
  </w:num>
  <w:num w:numId="9">
    <w:abstractNumId w:val="38"/>
  </w:num>
  <w:num w:numId="10">
    <w:abstractNumId w:val="40"/>
  </w:num>
  <w:num w:numId="11">
    <w:abstractNumId w:val="37"/>
  </w:num>
  <w:num w:numId="12">
    <w:abstractNumId w:val="33"/>
  </w:num>
  <w:num w:numId="13">
    <w:abstractNumId w:val="22"/>
  </w:num>
  <w:num w:numId="14">
    <w:abstractNumId w:val="39"/>
  </w:num>
  <w:num w:numId="15">
    <w:abstractNumId w:val="36"/>
  </w:num>
  <w:num w:numId="16">
    <w:abstractNumId w:val="13"/>
  </w:num>
  <w:num w:numId="17">
    <w:abstractNumId w:val="27"/>
  </w:num>
  <w:num w:numId="18">
    <w:abstractNumId w:val="29"/>
  </w:num>
  <w:num w:numId="19">
    <w:abstractNumId w:val="2"/>
  </w:num>
  <w:num w:numId="20">
    <w:abstractNumId w:val="3"/>
  </w:num>
  <w:num w:numId="21">
    <w:abstractNumId w:val="4"/>
  </w:num>
  <w:num w:numId="22">
    <w:abstractNumId w:val="5"/>
  </w:num>
  <w:num w:numId="23">
    <w:abstractNumId w:val="6"/>
  </w:num>
  <w:num w:numId="24">
    <w:abstractNumId w:val="7"/>
  </w:num>
  <w:num w:numId="25">
    <w:abstractNumId w:val="28"/>
  </w:num>
  <w:num w:numId="26">
    <w:abstractNumId w:val="8"/>
  </w:num>
  <w:num w:numId="27">
    <w:abstractNumId w:val="9"/>
  </w:num>
  <w:num w:numId="28">
    <w:abstractNumId w:val="10"/>
  </w:num>
  <w:num w:numId="29">
    <w:abstractNumId w:val="11"/>
  </w:num>
  <w:num w:numId="30">
    <w:abstractNumId w:val="12"/>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21"/>
  </w:num>
  <w:num w:numId="39">
    <w:abstractNumId w:val="31"/>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876"/>
    <w:rsid w:val="00000A97"/>
    <w:rsid w:val="00000C8B"/>
    <w:rsid w:val="0000729E"/>
    <w:rsid w:val="000279D7"/>
    <w:rsid w:val="000353EA"/>
    <w:rsid w:val="000470F1"/>
    <w:rsid w:val="00051B2A"/>
    <w:rsid w:val="000527E5"/>
    <w:rsid w:val="000552F4"/>
    <w:rsid w:val="00056E82"/>
    <w:rsid w:val="00074DE0"/>
    <w:rsid w:val="00076A0F"/>
    <w:rsid w:val="00080FED"/>
    <w:rsid w:val="00085F99"/>
    <w:rsid w:val="00095948"/>
    <w:rsid w:val="00096FA5"/>
    <w:rsid w:val="000A2AC6"/>
    <w:rsid w:val="000B04BD"/>
    <w:rsid w:val="000B0EA8"/>
    <w:rsid w:val="000B1E72"/>
    <w:rsid w:val="000C5948"/>
    <w:rsid w:val="000D160F"/>
    <w:rsid w:val="000D356A"/>
    <w:rsid w:val="000D7A59"/>
    <w:rsid w:val="000E19D1"/>
    <w:rsid w:val="000E1B11"/>
    <w:rsid w:val="001018B5"/>
    <w:rsid w:val="00110E8B"/>
    <w:rsid w:val="00113EF6"/>
    <w:rsid w:val="00115E55"/>
    <w:rsid w:val="001540A1"/>
    <w:rsid w:val="00155726"/>
    <w:rsid w:val="0018103F"/>
    <w:rsid w:val="001B1CC7"/>
    <w:rsid w:val="001B213A"/>
    <w:rsid w:val="001B2499"/>
    <w:rsid w:val="001B4381"/>
    <w:rsid w:val="001E68DF"/>
    <w:rsid w:val="001F4539"/>
    <w:rsid w:val="0020400E"/>
    <w:rsid w:val="00210099"/>
    <w:rsid w:val="002164C1"/>
    <w:rsid w:val="002310DC"/>
    <w:rsid w:val="00233429"/>
    <w:rsid w:val="002546F4"/>
    <w:rsid w:val="00272375"/>
    <w:rsid w:val="00281FB5"/>
    <w:rsid w:val="0028234B"/>
    <w:rsid w:val="00284A88"/>
    <w:rsid w:val="002A7447"/>
    <w:rsid w:val="002B233E"/>
    <w:rsid w:val="002C11A8"/>
    <w:rsid w:val="002C2CFA"/>
    <w:rsid w:val="002C2F6B"/>
    <w:rsid w:val="002C6B88"/>
    <w:rsid w:val="002D037D"/>
    <w:rsid w:val="002E06ED"/>
    <w:rsid w:val="002E2364"/>
    <w:rsid w:val="002F6EA4"/>
    <w:rsid w:val="002F70EC"/>
    <w:rsid w:val="0030346A"/>
    <w:rsid w:val="00331961"/>
    <w:rsid w:val="003352F4"/>
    <w:rsid w:val="00341899"/>
    <w:rsid w:val="0034322B"/>
    <w:rsid w:val="00345817"/>
    <w:rsid w:val="00345FCB"/>
    <w:rsid w:val="00357F2F"/>
    <w:rsid w:val="00360C28"/>
    <w:rsid w:val="00384981"/>
    <w:rsid w:val="003963BD"/>
    <w:rsid w:val="00397E7E"/>
    <w:rsid w:val="003A3C90"/>
    <w:rsid w:val="003C16BA"/>
    <w:rsid w:val="003E011F"/>
    <w:rsid w:val="003E3E65"/>
    <w:rsid w:val="003E68F1"/>
    <w:rsid w:val="003E75DE"/>
    <w:rsid w:val="00406AC4"/>
    <w:rsid w:val="00410D0C"/>
    <w:rsid w:val="00411D40"/>
    <w:rsid w:val="00413FE1"/>
    <w:rsid w:val="00416A8C"/>
    <w:rsid w:val="004242F6"/>
    <w:rsid w:val="00434171"/>
    <w:rsid w:val="0044412C"/>
    <w:rsid w:val="00453E92"/>
    <w:rsid w:val="00461346"/>
    <w:rsid w:val="00465E81"/>
    <w:rsid w:val="00465F44"/>
    <w:rsid w:val="00473E7C"/>
    <w:rsid w:val="00477670"/>
    <w:rsid w:val="00481A29"/>
    <w:rsid w:val="00486E2D"/>
    <w:rsid w:val="004A0ECB"/>
    <w:rsid w:val="004D68BE"/>
    <w:rsid w:val="004E1F78"/>
    <w:rsid w:val="004E2822"/>
    <w:rsid w:val="004F0FD8"/>
    <w:rsid w:val="004F4BBC"/>
    <w:rsid w:val="004F730C"/>
    <w:rsid w:val="0051163A"/>
    <w:rsid w:val="00511797"/>
    <w:rsid w:val="00513F2B"/>
    <w:rsid w:val="00514154"/>
    <w:rsid w:val="005217B3"/>
    <w:rsid w:val="005267E9"/>
    <w:rsid w:val="005271BC"/>
    <w:rsid w:val="0053256F"/>
    <w:rsid w:val="005330CD"/>
    <w:rsid w:val="00544C89"/>
    <w:rsid w:val="00545CBD"/>
    <w:rsid w:val="005516F6"/>
    <w:rsid w:val="00581D1B"/>
    <w:rsid w:val="005A609D"/>
    <w:rsid w:val="005A7F11"/>
    <w:rsid w:val="005B556A"/>
    <w:rsid w:val="005B7FAB"/>
    <w:rsid w:val="005D294D"/>
    <w:rsid w:val="005E1B4A"/>
    <w:rsid w:val="005E2B4C"/>
    <w:rsid w:val="005E5174"/>
    <w:rsid w:val="005E7446"/>
    <w:rsid w:val="005F20E2"/>
    <w:rsid w:val="005F3957"/>
    <w:rsid w:val="005F5DF8"/>
    <w:rsid w:val="005F5F97"/>
    <w:rsid w:val="005F6948"/>
    <w:rsid w:val="00602C43"/>
    <w:rsid w:val="006034F0"/>
    <w:rsid w:val="00606B3F"/>
    <w:rsid w:val="00606C13"/>
    <w:rsid w:val="006148C4"/>
    <w:rsid w:val="00622D24"/>
    <w:rsid w:val="00627AAB"/>
    <w:rsid w:val="00627CF0"/>
    <w:rsid w:val="00631869"/>
    <w:rsid w:val="006401BD"/>
    <w:rsid w:val="00642674"/>
    <w:rsid w:val="00662E96"/>
    <w:rsid w:val="00663C88"/>
    <w:rsid w:val="00666A08"/>
    <w:rsid w:val="00675B18"/>
    <w:rsid w:val="006769E9"/>
    <w:rsid w:val="00693750"/>
    <w:rsid w:val="006B411F"/>
    <w:rsid w:val="006B7FDF"/>
    <w:rsid w:val="006C71D2"/>
    <w:rsid w:val="006C738A"/>
    <w:rsid w:val="006D2180"/>
    <w:rsid w:val="006E108A"/>
    <w:rsid w:val="007135A8"/>
    <w:rsid w:val="00715576"/>
    <w:rsid w:val="00720FB0"/>
    <w:rsid w:val="00745758"/>
    <w:rsid w:val="007504BE"/>
    <w:rsid w:val="0075209B"/>
    <w:rsid w:val="00773F62"/>
    <w:rsid w:val="0078037A"/>
    <w:rsid w:val="00780B15"/>
    <w:rsid w:val="00781E09"/>
    <w:rsid w:val="00795F30"/>
    <w:rsid w:val="007A1897"/>
    <w:rsid w:val="007B0229"/>
    <w:rsid w:val="007B3BE0"/>
    <w:rsid w:val="007C455D"/>
    <w:rsid w:val="007C7F38"/>
    <w:rsid w:val="007D4C6A"/>
    <w:rsid w:val="007F09D1"/>
    <w:rsid w:val="007F192C"/>
    <w:rsid w:val="007F3E37"/>
    <w:rsid w:val="007F451A"/>
    <w:rsid w:val="007F5FE3"/>
    <w:rsid w:val="0080601C"/>
    <w:rsid w:val="00810A84"/>
    <w:rsid w:val="008263AB"/>
    <w:rsid w:val="0083391E"/>
    <w:rsid w:val="00840252"/>
    <w:rsid w:val="008434F3"/>
    <w:rsid w:val="0084607A"/>
    <w:rsid w:val="008466D4"/>
    <w:rsid w:val="008B55A5"/>
    <w:rsid w:val="008C6818"/>
    <w:rsid w:val="008D17DD"/>
    <w:rsid w:val="008D4C00"/>
    <w:rsid w:val="008D66A9"/>
    <w:rsid w:val="008D73F4"/>
    <w:rsid w:val="008E3BCF"/>
    <w:rsid w:val="008E5542"/>
    <w:rsid w:val="009106EF"/>
    <w:rsid w:val="00916AF9"/>
    <w:rsid w:val="009336D1"/>
    <w:rsid w:val="0094249E"/>
    <w:rsid w:val="00945914"/>
    <w:rsid w:val="00946DB8"/>
    <w:rsid w:val="00955B05"/>
    <w:rsid w:val="00980B8C"/>
    <w:rsid w:val="0098218B"/>
    <w:rsid w:val="00990B62"/>
    <w:rsid w:val="009931F3"/>
    <w:rsid w:val="009B0D45"/>
    <w:rsid w:val="009B114D"/>
    <w:rsid w:val="009E71BD"/>
    <w:rsid w:val="00A02BBD"/>
    <w:rsid w:val="00A03AF2"/>
    <w:rsid w:val="00A101BA"/>
    <w:rsid w:val="00A21151"/>
    <w:rsid w:val="00A23CB7"/>
    <w:rsid w:val="00A2527C"/>
    <w:rsid w:val="00A341C9"/>
    <w:rsid w:val="00A40CB3"/>
    <w:rsid w:val="00A52892"/>
    <w:rsid w:val="00A626F8"/>
    <w:rsid w:val="00A807FB"/>
    <w:rsid w:val="00A90F08"/>
    <w:rsid w:val="00A954E8"/>
    <w:rsid w:val="00AA50BD"/>
    <w:rsid w:val="00AB11A7"/>
    <w:rsid w:val="00AB2303"/>
    <w:rsid w:val="00AB7DD2"/>
    <w:rsid w:val="00AC01FC"/>
    <w:rsid w:val="00AD470B"/>
    <w:rsid w:val="00AE3F70"/>
    <w:rsid w:val="00AE4938"/>
    <w:rsid w:val="00AF01A9"/>
    <w:rsid w:val="00B105E3"/>
    <w:rsid w:val="00B15F8E"/>
    <w:rsid w:val="00B17B6A"/>
    <w:rsid w:val="00B202BC"/>
    <w:rsid w:val="00B33EF3"/>
    <w:rsid w:val="00B6294C"/>
    <w:rsid w:val="00B64876"/>
    <w:rsid w:val="00B64A24"/>
    <w:rsid w:val="00B7049B"/>
    <w:rsid w:val="00B76ABF"/>
    <w:rsid w:val="00B81BC1"/>
    <w:rsid w:val="00B840EC"/>
    <w:rsid w:val="00B926EE"/>
    <w:rsid w:val="00BA0EA1"/>
    <w:rsid w:val="00BA1E0F"/>
    <w:rsid w:val="00BA1F71"/>
    <w:rsid w:val="00BB25F5"/>
    <w:rsid w:val="00BB3222"/>
    <w:rsid w:val="00BB70D7"/>
    <w:rsid w:val="00BC21D5"/>
    <w:rsid w:val="00BD1F1C"/>
    <w:rsid w:val="00BE0525"/>
    <w:rsid w:val="00BE65C5"/>
    <w:rsid w:val="00C03158"/>
    <w:rsid w:val="00C04DF7"/>
    <w:rsid w:val="00C10B39"/>
    <w:rsid w:val="00C37DC9"/>
    <w:rsid w:val="00C37FE9"/>
    <w:rsid w:val="00C553E6"/>
    <w:rsid w:val="00C56851"/>
    <w:rsid w:val="00C7530F"/>
    <w:rsid w:val="00C837D0"/>
    <w:rsid w:val="00C87531"/>
    <w:rsid w:val="00C9005E"/>
    <w:rsid w:val="00C90F9E"/>
    <w:rsid w:val="00C95058"/>
    <w:rsid w:val="00CA5AC6"/>
    <w:rsid w:val="00CD12DE"/>
    <w:rsid w:val="00CE45FB"/>
    <w:rsid w:val="00CE50AB"/>
    <w:rsid w:val="00CF01EC"/>
    <w:rsid w:val="00CF03ED"/>
    <w:rsid w:val="00D178C7"/>
    <w:rsid w:val="00D22526"/>
    <w:rsid w:val="00D32F9D"/>
    <w:rsid w:val="00D423AF"/>
    <w:rsid w:val="00D4553F"/>
    <w:rsid w:val="00D51F3E"/>
    <w:rsid w:val="00D52D10"/>
    <w:rsid w:val="00D53082"/>
    <w:rsid w:val="00D55865"/>
    <w:rsid w:val="00D55A45"/>
    <w:rsid w:val="00D63060"/>
    <w:rsid w:val="00D729A7"/>
    <w:rsid w:val="00D866BF"/>
    <w:rsid w:val="00D96A5A"/>
    <w:rsid w:val="00DA04C6"/>
    <w:rsid w:val="00DA04C7"/>
    <w:rsid w:val="00DA7E57"/>
    <w:rsid w:val="00DB4263"/>
    <w:rsid w:val="00DC59E5"/>
    <w:rsid w:val="00DC7C15"/>
    <w:rsid w:val="00DE09A8"/>
    <w:rsid w:val="00DF5FFD"/>
    <w:rsid w:val="00DF7CF1"/>
    <w:rsid w:val="00E13E0D"/>
    <w:rsid w:val="00E14D37"/>
    <w:rsid w:val="00E214A3"/>
    <w:rsid w:val="00E328D3"/>
    <w:rsid w:val="00E47C30"/>
    <w:rsid w:val="00E47FEE"/>
    <w:rsid w:val="00E5293F"/>
    <w:rsid w:val="00E5479B"/>
    <w:rsid w:val="00E620A2"/>
    <w:rsid w:val="00E625F6"/>
    <w:rsid w:val="00E8033E"/>
    <w:rsid w:val="00E95306"/>
    <w:rsid w:val="00EB3226"/>
    <w:rsid w:val="00EB4261"/>
    <w:rsid w:val="00EB4987"/>
    <w:rsid w:val="00EB7A3C"/>
    <w:rsid w:val="00EC0FD9"/>
    <w:rsid w:val="00EC323E"/>
    <w:rsid w:val="00EC6A5F"/>
    <w:rsid w:val="00ED6177"/>
    <w:rsid w:val="00EE66DC"/>
    <w:rsid w:val="00F01421"/>
    <w:rsid w:val="00F10A64"/>
    <w:rsid w:val="00F11D62"/>
    <w:rsid w:val="00F36F9B"/>
    <w:rsid w:val="00F468F8"/>
    <w:rsid w:val="00F500A6"/>
    <w:rsid w:val="00F575F0"/>
    <w:rsid w:val="00F7319C"/>
    <w:rsid w:val="00F758DD"/>
    <w:rsid w:val="00F9049E"/>
    <w:rsid w:val="00FA6056"/>
    <w:rsid w:val="00FB7B61"/>
    <w:rsid w:val="00FC1D0F"/>
    <w:rsid w:val="00FC1FC7"/>
    <w:rsid w:val="00FC72FC"/>
    <w:rsid w:val="00FD04CF"/>
    <w:rsid w:val="00FE5C77"/>
    <w:rsid w:val="00FF50C4"/>
    <w:rsid w:val="00FF5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7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0B1E72"/>
    <w:pPr>
      <w:keepNext/>
      <w:keepLines/>
      <w:numPr>
        <w:numId w:val="3"/>
      </w:numPr>
      <w:spacing w:before="120" w:after="120"/>
      <w:jc w:val="center"/>
      <w:outlineLvl w:val="0"/>
    </w:pPr>
    <w:rPr>
      <w:b/>
      <w:bCs/>
      <w:caps/>
      <w:szCs w:val="28"/>
    </w:rPr>
  </w:style>
  <w:style w:type="paragraph" w:styleId="20">
    <w:name w:val="heading 2"/>
    <w:basedOn w:val="a"/>
    <w:next w:val="a"/>
    <w:link w:val="21"/>
    <w:uiPriority w:val="9"/>
    <w:qFormat/>
    <w:rsid w:val="000B1E7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B1E72"/>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0B1E72"/>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B1E72"/>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uiPriority w:val="9"/>
    <w:rsid w:val="000B1E7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B1E72"/>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0B1E72"/>
    <w:rPr>
      <w:rFonts w:ascii="Cambria" w:eastAsia="Times New Roman" w:hAnsi="Cambria" w:cs="Times New Roman"/>
      <w:b/>
      <w:bCs/>
      <w:i/>
      <w:iCs/>
      <w:color w:val="4F81BD"/>
    </w:rPr>
  </w:style>
  <w:style w:type="paragraph" w:styleId="a3">
    <w:name w:val="Body Text"/>
    <w:basedOn w:val="a"/>
    <w:link w:val="a4"/>
    <w:uiPriority w:val="99"/>
    <w:qFormat/>
    <w:rsid w:val="000B1E72"/>
    <w:pPr>
      <w:jc w:val="both"/>
    </w:pPr>
    <w:rPr>
      <w:sz w:val="20"/>
      <w:szCs w:val="20"/>
    </w:rPr>
  </w:style>
  <w:style w:type="character" w:customStyle="1" w:styleId="a4">
    <w:name w:val="Основной текст Знак"/>
    <w:basedOn w:val="a0"/>
    <w:link w:val="a3"/>
    <w:uiPriority w:val="99"/>
    <w:rsid w:val="000B1E72"/>
    <w:rPr>
      <w:rFonts w:ascii="Times New Roman" w:eastAsia="Times New Roman" w:hAnsi="Times New Roman" w:cs="Times New Roman"/>
      <w:sz w:val="20"/>
      <w:szCs w:val="20"/>
      <w:lang w:eastAsia="ru-RU"/>
    </w:rPr>
  </w:style>
  <w:style w:type="table" w:styleId="a5">
    <w:name w:val="Table Grid"/>
    <w:basedOn w:val="a1"/>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0B1E72"/>
    <w:pPr>
      <w:suppressLineNumbers/>
      <w:suppressAutoHyphens/>
    </w:pPr>
    <w:rPr>
      <w:lang w:eastAsia="ar-SA"/>
    </w:rPr>
  </w:style>
  <w:style w:type="paragraph" w:customStyle="1" w:styleId="a7">
    <w:name w:val="Абзац"/>
    <w:basedOn w:val="a"/>
    <w:link w:val="a8"/>
    <w:qFormat/>
    <w:rsid w:val="000B1E72"/>
    <w:pPr>
      <w:spacing w:line="360" w:lineRule="auto"/>
      <w:ind w:firstLine="567"/>
      <w:jc w:val="both"/>
    </w:pPr>
  </w:style>
  <w:style w:type="character" w:customStyle="1" w:styleId="a8">
    <w:name w:val="Абзац Знак"/>
    <w:link w:val="a7"/>
    <w:locked/>
    <w:rsid w:val="000B1E72"/>
    <w:rPr>
      <w:rFonts w:ascii="Times New Roman" w:eastAsia="Times New Roman" w:hAnsi="Times New Roman" w:cs="Times New Roman"/>
      <w:sz w:val="24"/>
      <w:szCs w:val="24"/>
      <w:lang w:eastAsia="ru-RU"/>
    </w:rPr>
  </w:style>
  <w:style w:type="character" w:customStyle="1" w:styleId="12">
    <w:name w:val="Основной шрифт абзаца1"/>
    <w:rsid w:val="000B1E72"/>
  </w:style>
  <w:style w:type="paragraph" w:styleId="a9">
    <w:name w:val="List Paragraph"/>
    <w:basedOn w:val="a"/>
    <w:link w:val="aa"/>
    <w:qFormat/>
    <w:rsid w:val="000B1E72"/>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0B1E72"/>
    <w:rPr>
      <w:rFonts w:ascii="Calibri" w:eastAsia="Times New Roman" w:hAnsi="Calibri" w:cs="Times New Roman"/>
    </w:rPr>
  </w:style>
  <w:style w:type="character" w:styleId="ab">
    <w:name w:val="Hyperlink"/>
    <w:basedOn w:val="a0"/>
    <w:uiPriority w:val="99"/>
    <w:unhideWhenUsed/>
    <w:rsid w:val="000B1E72"/>
    <w:rPr>
      <w:color w:val="0000FF"/>
      <w:u w:val="single"/>
    </w:rPr>
  </w:style>
  <w:style w:type="paragraph" w:customStyle="1" w:styleId="ConsPlusNonformat">
    <w:name w:val="ConsPlusNonformat"/>
    <w:rsid w:val="000B1E72"/>
    <w:pPr>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aliases w:val="Знак4,Знак8,ВерхКолонтитул"/>
    <w:basedOn w:val="a"/>
    <w:link w:val="ad"/>
    <w:uiPriority w:val="99"/>
    <w:rsid w:val="000B1E72"/>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rsid w:val="000B1E72"/>
    <w:rPr>
      <w:rFonts w:ascii="Arial" w:eastAsia="Times New Roman" w:hAnsi="Arial" w:cs="Arial"/>
      <w:sz w:val="24"/>
      <w:szCs w:val="24"/>
      <w:lang w:val="en-US"/>
    </w:rPr>
  </w:style>
  <w:style w:type="paragraph" w:styleId="ae">
    <w:name w:val="footer"/>
    <w:basedOn w:val="a"/>
    <w:link w:val="af"/>
    <w:uiPriority w:val="99"/>
    <w:unhideWhenUsed/>
    <w:rsid w:val="000B1E72"/>
    <w:pPr>
      <w:tabs>
        <w:tab w:val="center" w:pos="4677"/>
        <w:tab w:val="right" w:pos="9355"/>
      </w:tabs>
    </w:pPr>
  </w:style>
  <w:style w:type="character" w:customStyle="1" w:styleId="af">
    <w:name w:val="Нижний колонтитул Знак"/>
    <w:basedOn w:val="a0"/>
    <w:link w:val="ae"/>
    <w:uiPriority w:val="99"/>
    <w:rsid w:val="000B1E72"/>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0B1E72"/>
    <w:rPr>
      <w:rFonts w:ascii="Segoe UI" w:hAnsi="Segoe UI" w:cs="Segoe UI"/>
      <w:sz w:val="18"/>
      <w:szCs w:val="18"/>
    </w:rPr>
  </w:style>
  <w:style w:type="character" w:customStyle="1" w:styleId="af1">
    <w:name w:val="Текст выноски Знак"/>
    <w:basedOn w:val="a0"/>
    <w:link w:val="af0"/>
    <w:uiPriority w:val="99"/>
    <w:rsid w:val="000B1E72"/>
    <w:rPr>
      <w:rFonts w:ascii="Segoe UI" w:eastAsia="Times New Roman" w:hAnsi="Segoe UI" w:cs="Segoe UI"/>
      <w:sz w:val="18"/>
      <w:szCs w:val="18"/>
      <w:lang w:eastAsia="ru-RU"/>
    </w:rPr>
  </w:style>
  <w:style w:type="character" w:customStyle="1" w:styleId="apple-converted-space">
    <w:name w:val="apple-converted-space"/>
    <w:rsid w:val="000B1E72"/>
  </w:style>
  <w:style w:type="paragraph" w:customStyle="1" w:styleId="Default">
    <w:name w:val="Default"/>
    <w:rsid w:val="000B1E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9z0">
    <w:name w:val="WW8Num9z0"/>
    <w:rsid w:val="000B1E72"/>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0B1E72"/>
    <w:pPr>
      <w:spacing w:before="100" w:beforeAutospacing="1" w:after="100" w:afterAutospacing="1"/>
    </w:pPr>
    <w:rPr>
      <w:rFonts w:ascii="Arial" w:hAnsi="Arial" w:cs="Arial"/>
    </w:rPr>
  </w:style>
  <w:style w:type="paragraph" w:customStyle="1" w:styleId="S0">
    <w:name w:val="S_Обычный"/>
    <w:basedOn w:val="a"/>
    <w:link w:val="S1"/>
    <w:rsid w:val="000B1E72"/>
    <w:pPr>
      <w:spacing w:line="360" w:lineRule="auto"/>
      <w:ind w:firstLine="709"/>
      <w:jc w:val="both"/>
    </w:pPr>
    <w:rPr>
      <w:rFonts w:ascii="Arial" w:hAnsi="Arial" w:cs="Arial"/>
    </w:rPr>
  </w:style>
  <w:style w:type="character" w:customStyle="1" w:styleId="S1">
    <w:name w:val="S_Обычный Знак"/>
    <w:link w:val="S0"/>
    <w:locked/>
    <w:rsid w:val="000B1E72"/>
    <w:rPr>
      <w:rFonts w:ascii="Arial" w:eastAsia="Times New Roman" w:hAnsi="Arial" w:cs="Arial"/>
      <w:sz w:val="24"/>
      <w:szCs w:val="24"/>
      <w:lang w:eastAsia="ru-RU"/>
    </w:rPr>
  </w:style>
  <w:style w:type="paragraph" w:styleId="af3">
    <w:name w:val="List"/>
    <w:basedOn w:val="a"/>
    <w:uiPriority w:val="99"/>
    <w:rsid w:val="000B1E72"/>
    <w:pPr>
      <w:ind w:left="283" w:hanging="283"/>
    </w:pPr>
  </w:style>
  <w:style w:type="paragraph" w:styleId="31">
    <w:name w:val="toc 3"/>
    <w:basedOn w:val="a"/>
    <w:uiPriority w:val="39"/>
    <w:qFormat/>
    <w:rsid w:val="000B1E72"/>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0B1E72"/>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0B1E72"/>
    <w:rPr>
      <w:rFonts w:ascii="Times New Roman" w:eastAsia="Times New Roman" w:hAnsi="Times New Roman" w:cs="Times New Roman"/>
      <w:bCs/>
      <w:sz w:val="24"/>
      <w:szCs w:val="28"/>
      <w:lang w:eastAsia="ru-RU"/>
    </w:rPr>
  </w:style>
  <w:style w:type="paragraph" w:customStyle="1" w:styleId="S">
    <w:name w:val="S_Нумерованный"/>
    <w:basedOn w:val="a"/>
    <w:autoRedefine/>
    <w:rsid w:val="000B1E72"/>
    <w:pPr>
      <w:numPr>
        <w:numId w:val="4"/>
      </w:numPr>
      <w:tabs>
        <w:tab w:val="left" w:pos="992"/>
      </w:tabs>
      <w:spacing w:line="360" w:lineRule="auto"/>
      <w:ind w:left="0" w:firstLine="709"/>
      <w:jc w:val="both"/>
    </w:pPr>
  </w:style>
  <w:style w:type="paragraph" w:customStyle="1" w:styleId="ConsNonformat">
    <w:name w:val="ConsNonformat"/>
    <w:link w:val="ConsNonformat0"/>
    <w:rsid w:val="000B1E7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0B1E72"/>
    <w:rPr>
      <w:rFonts w:ascii="Courier New" w:eastAsia="Times New Roman" w:hAnsi="Courier New" w:cs="Courier New"/>
      <w:sz w:val="20"/>
      <w:szCs w:val="20"/>
      <w:lang w:eastAsia="ru-RU"/>
    </w:rPr>
  </w:style>
  <w:style w:type="paragraph" w:customStyle="1" w:styleId="ConsPlusCell">
    <w:name w:val="ConsPlusCell"/>
    <w:rsid w:val="000B1E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B1E7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13">
    <w:name w:val="toc 1"/>
    <w:basedOn w:val="a"/>
    <w:uiPriority w:val="39"/>
    <w:qFormat/>
    <w:rsid w:val="000B1E72"/>
    <w:pPr>
      <w:widowControl w:val="0"/>
      <w:spacing w:before="104"/>
      <w:ind w:left="120"/>
    </w:pPr>
    <w:rPr>
      <w:lang w:val="en-US" w:eastAsia="en-US"/>
    </w:rPr>
  </w:style>
  <w:style w:type="paragraph" w:styleId="23">
    <w:name w:val="toc 2"/>
    <w:basedOn w:val="a"/>
    <w:uiPriority w:val="39"/>
    <w:qFormat/>
    <w:rsid w:val="000B1E72"/>
    <w:pPr>
      <w:widowControl w:val="0"/>
      <w:spacing w:before="141"/>
      <w:ind w:left="360" w:hanging="579"/>
    </w:pPr>
    <w:rPr>
      <w:lang w:val="en-US" w:eastAsia="en-US"/>
    </w:rPr>
  </w:style>
  <w:style w:type="paragraph" w:styleId="41">
    <w:name w:val="toc 4"/>
    <w:basedOn w:val="a"/>
    <w:uiPriority w:val="1"/>
    <w:qFormat/>
    <w:rsid w:val="000B1E72"/>
    <w:pPr>
      <w:widowControl w:val="0"/>
      <w:spacing w:before="137"/>
      <w:ind w:left="1000" w:hanging="862"/>
    </w:pPr>
    <w:rPr>
      <w:lang w:val="en-US" w:eastAsia="en-US"/>
    </w:rPr>
  </w:style>
  <w:style w:type="paragraph" w:customStyle="1" w:styleId="TableParagraph">
    <w:name w:val="Table Paragraph"/>
    <w:basedOn w:val="a"/>
    <w:uiPriority w:val="1"/>
    <w:qFormat/>
    <w:rsid w:val="000B1E72"/>
    <w:pPr>
      <w:widowControl w:val="0"/>
    </w:pPr>
    <w:rPr>
      <w:rFonts w:ascii="Calibri" w:hAnsi="Calibri"/>
      <w:sz w:val="22"/>
      <w:szCs w:val="22"/>
      <w:lang w:val="en-US" w:eastAsia="en-US"/>
    </w:rPr>
  </w:style>
  <w:style w:type="paragraph" w:customStyle="1" w:styleId="u">
    <w:name w:val="u"/>
    <w:basedOn w:val="a"/>
    <w:rsid w:val="000B1E72"/>
    <w:pPr>
      <w:spacing w:before="100" w:beforeAutospacing="1" w:after="100" w:afterAutospacing="1"/>
    </w:pPr>
  </w:style>
  <w:style w:type="character" w:styleId="af5">
    <w:name w:val="Strong"/>
    <w:basedOn w:val="a0"/>
    <w:uiPriority w:val="22"/>
    <w:qFormat/>
    <w:rsid w:val="000B1E72"/>
    <w:rPr>
      <w:b/>
    </w:rPr>
  </w:style>
  <w:style w:type="paragraph" w:customStyle="1" w:styleId="formattext">
    <w:name w:val="formattext"/>
    <w:basedOn w:val="a"/>
    <w:rsid w:val="000B1E72"/>
    <w:pPr>
      <w:spacing w:before="100" w:beforeAutospacing="1" w:after="100" w:afterAutospacing="1"/>
    </w:pPr>
  </w:style>
  <w:style w:type="table" w:customStyle="1" w:styleId="14">
    <w:name w:val="Сетка таблицы1"/>
    <w:basedOn w:val="a1"/>
    <w:next w:val="a5"/>
    <w:rsid w:val="000B1E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0B1E72"/>
    <w:pPr>
      <w:spacing w:after="160" w:line="240" w:lineRule="exact"/>
    </w:pPr>
    <w:rPr>
      <w:rFonts w:ascii="Verdana" w:hAnsi="Verdana" w:cs="Verdana"/>
      <w:lang w:val="en-US" w:eastAsia="en-US"/>
    </w:rPr>
  </w:style>
  <w:style w:type="paragraph" w:customStyle="1" w:styleId="af6">
    <w:name w:val="Знак"/>
    <w:basedOn w:val="a"/>
    <w:rsid w:val="000B1E72"/>
    <w:pPr>
      <w:spacing w:line="240" w:lineRule="exact"/>
      <w:jc w:val="both"/>
    </w:pPr>
    <w:rPr>
      <w:rFonts w:ascii="Arial" w:hAnsi="Arial" w:cs="Arial"/>
      <w:lang w:val="en-US" w:eastAsia="en-US"/>
    </w:rPr>
  </w:style>
  <w:style w:type="paragraph" w:customStyle="1" w:styleId="ConsNormal">
    <w:name w:val="ConsNormal"/>
    <w:rsid w:val="000B1E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0B1E72"/>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rsid w:val="000B1E72"/>
    <w:rPr>
      <w:rFonts w:ascii="Arial" w:eastAsia="Times New Roman" w:hAnsi="Arial" w:cs="Arial"/>
      <w:sz w:val="20"/>
      <w:szCs w:val="20"/>
      <w:lang w:eastAsia="ru-RU"/>
    </w:rPr>
  </w:style>
  <w:style w:type="character" w:styleId="af9">
    <w:name w:val="footnote reference"/>
    <w:aliases w:val="Знак сноски-FN"/>
    <w:basedOn w:val="a0"/>
    <w:rsid w:val="000B1E72"/>
    <w:rPr>
      <w:vertAlign w:val="superscript"/>
    </w:rPr>
  </w:style>
  <w:style w:type="character" w:styleId="afa">
    <w:name w:val="page number"/>
    <w:basedOn w:val="a0"/>
    <w:uiPriority w:val="99"/>
    <w:rsid w:val="000B1E72"/>
  </w:style>
  <w:style w:type="character" w:customStyle="1" w:styleId="grame">
    <w:name w:val="grame"/>
    <w:rsid w:val="000B1E72"/>
  </w:style>
  <w:style w:type="paragraph" w:customStyle="1" w:styleId="Heading">
    <w:name w:val="Heading"/>
    <w:rsid w:val="000B1E72"/>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uiPriority w:val="99"/>
    <w:rsid w:val="000B1E72"/>
    <w:rPr>
      <w:rFonts w:ascii="Courier New" w:hAnsi="Courier New" w:cs="Courier New"/>
      <w:sz w:val="20"/>
      <w:szCs w:val="20"/>
    </w:rPr>
  </w:style>
  <w:style w:type="character" w:customStyle="1" w:styleId="afc">
    <w:name w:val="Текст Знак"/>
    <w:basedOn w:val="a0"/>
    <w:link w:val="afb"/>
    <w:uiPriority w:val="99"/>
    <w:rsid w:val="000B1E72"/>
    <w:rPr>
      <w:rFonts w:ascii="Courier New" w:eastAsia="Times New Roman" w:hAnsi="Courier New" w:cs="Courier New"/>
      <w:sz w:val="20"/>
      <w:szCs w:val="20"/>
      <w:lang w:eastAsia="ru-RU"/>
    </w:rPr>
  </w:style>
  <w:style w:type="character" w:customStyle="1" w:styleId="spelle">
    <w:name w:val="spelle"/>
    <w:rsid w:val="000B1E72"/>
  </w:style>
  <w:style w:type="paragraph" w:styleId="HTML">
    <w:name w:val="HTML Preformatted"/>
    <w:basedOn w:val="a"/>
    <w:link w:val="HTML0"/>
    <w:uiPriority w:val="99"/>
    <w:rsid w:val="000B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0B1E72"/>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0B1E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0B1E72"/>
  </w:style>
  <w:style w:type="paragraph" w:styleId="afd">
    <w:name w:val="Body Text Indent"/>
    <w:basedOn w:val="a"/>
    <w:link w:val="afe"/>
    <w:uiPriority w:val="99"/>
    <w:rsid w:val="000B1E72"/>
    <w:pPr>
      <w:spacing w:after="120"/>
      <w:ind w:left="283"/>
    </w:pPr>
    <w:rPr>
      <w:rFonts w:ascii="Arial" w:hAnsi="Arial" w:cs="Arial"/>
    </w:rPr>
  </w:style>
  <w:style w:type="character" w:customStyle="1" w:styleId="afe">
    <w:name w:val="Основной текст с отступом Знак"/>
    <w:basedOn w:val="a0"/>
    <w:link w:val="afd"/>
    <w:uiPriority w:val="99"/>
    <w:rsid w:val="000B1E72"/>
    <w:rPr>
      <w:rFonts w:ascii="Arial" w:eastAsia="Times New Roman" w:hAnsi="Arial" w:cs="Arial"/>
      <w:sz w:val="24"/>
      <w:szCs w:val="24"/>
      <w:lang w:eastAsia="ru-RU"/>
    </w:rPr>
  </w:style>
  <w:style w:type="paragraph" w:customStyle="1" w:styleId="FR2">
    <w:name w:val="FR2"/>
    <w:rsid w:val="000B1E7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0B1E72"/>
    <w:pPr>
      <w:autoSpaceDE w:val="0"/>
      <w:autoSpaceDN w:val="0"/>
      <w:adjustRightInd w:val="0"/>
      <w:spacing w:before="28" w:after="28"/>
    </w:pPr>
    <w:rPr>
      <w:rFonts w:ascii="Arial" w:hAnsi="Arial" w:cs="Arial"/>
    </w:rPr>
  </w:style>
  <w:style w:type="paragraph" w:styleId="24">
    <w:name w:val="List 2"/>
    <w:basedOn w:val="a"/>
    <w:uiPriority w:val="99"/>
    <w:rsid w:val="000B1E72"/>
    <w:pPr>
      <w:ind w:left="566" w:hanging="283"/>
    </w:pPr>
    <w:rPr>
      <w:rFonts w:ascii="Arial" w:hAnsi="Arial" w:cs="Arial"/>
      <w:sz w:val="20"/>
      <w:szCs w:val="20"/>
    </w:rPr>
  </w:style>
  <w:style w:type="paragraph" w:styleId="32">
    <w:name w:val="List 3"/>
    <w:basedOn w:val="a"/>
    <w:uiPriority w:val="99"/>
    <w:rsid w:val="000B1E72"/>
    <w:pPr>
      <w:ind w:left="849" w:hanging="283"/>
    </w:pPr>
    <w:rPr>
      <w:rFonts w:ascii="Arial" w:hAnsi="Arial" w:cs="Arial"/>
      <w:sz w:val="20"/>
      <w:szCs w:val="20"/>
    </w:rPr>
  </w:style>
  <w:style w:type="paragraph" w:customStyle="1" w:styleId="16">
    <w:name w:val="Знак1"/>
    <w:basedOn w:val="a"/>
    <w:rsid w:val="000B1E72"/>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0B1E72"/>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rsid w:val="000B1E72"/>
    <w:rPr>
      <w:rFonts w:ascii="Arial" w:eastAsia="Times New Roman" w:hAnsi="Arial" w:cs="Arial"/>
      <w:sz w:val="24"/>
      <w:szCs w:val="24"/>
      <w:lang w:eastAsia="ru-RU"/>
    </w:rPr>
  </w:style>
  <w:style w:type="paragraph" w:styleId="27">
    <w:name w:val="Body Text 2"/>
    <w:basedOn w:val="a"/>
    <w:link w:val="28"/>
    <w:uiPriority w:val="99"/>
    <w:rsid w:val="000B1E72"/>
    <w:pPr>
      <w:spacing w:after="120" w:line="480" w:lineRule="auto"/>
    </w:pPr>
    <w:rPr>
      <w:rFonts w:ascii="Arial" w:hAnsi="Arial" w:cs="Arial"/>
    </w:rPr>
  </w:style>
  <w:style w:type="character" w:customStyle="1" w:styleId="28">
    <w:name w:val="Основной текст 2 Знак"/>
    <w:basedOn w:val="a0"/>
    <w:link w:val="27"/>
    <w:uiPriority w:val="99"/>
    <w:rsid w:val="000B1E72"/>
    <w:rPr>
      <w:rFonts w:ascii="Arial" w:eastAsia="Times New Roman" w:hAnsi="Arial" w:cs="Arial"/>
      <w:sz w:val="24"/>
      <w:szCs w:val="24"/>
      <w:lang w:eastAsia="ru-RU"/>
    </w:rPr>
  </w:style>
  <w:style w:type="character" w:customStyle="1" w:styleId="S10">
    <w:name w:val="S_Маркированный Знак1"/>
    <w:link w:val="S2"/>
    <w:locked/>
    <w:rsid w:val="000B1E72"/>
    <w:rPr>
      <w:sz w:val="24"/>
    </w:rPr>
  </w:style>
  <w:style w:type="paragraph" w:customStyle="1" w:styleId="S2">
    <w:name w:val="S_Маркированный"/>
    <w:basedOn w:val="aff"/>
    <w:link w:val="S10"/>
    <w:autoRedefine/>
    <w:rsid w:val="000B1E72"/>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
    <w:name w:val="List Bullet"/>
    <w:basedOn w:val="a"/>
    <w:uiPriority w:val="99"/>
    <w:rsid w:val="000B1E72"/>
    <w:pPr>
      <w:ind w:left="1069" w:hanging="360"/>
    </w:pPr>
    <w:rPr>
      <w:rFonts w:ascii="Arial" w:hAnsi="Arial" w:cs="Arial"/>
    </w:rPr>
  </w:style>
  <w:style w:type="paragraph" w:customStyle="1" w:styleId="S3">
    <w:name w:val="S_Таблица"/>
    <w:basedOn w:val="a"/>
    <w:link w:val="S4"/>
    <w:autoRedefine/>
    <w:rsid w:val="000B1E72"/>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0B1E72"/>
    <w:rPr>
      <w:rFonts w:ascii="Arial" w:eastAsia="Times New Roman" w:hAnsi="Arial" w:cs="Arial"/>
      <w:color w:val="008000"/>
      <w:sz w:val="24"/>
      <w:szCs w:val="24"/>
    </w:rPr>
  </w:style>
  <w:style w:type="character" w:customStyle="1" w:styleId="S5">
    <w:name w:val="S_Обычный в таблице Знак"/>
    <w:link w:val="S6"/>
    <w:locked/>
    <w:rsid w:val="000B1E72"/>
    <w:rPr>
      <w:sz w:val="24"/>
    </w:rPr>
  </w:style>
  <w:style w:type="paragraph" w:customStyle="1" w:styleId="S6">
    <w:name w:val="S_Обычный в таблице"/>
    <w:basedOn w:val="a"/>
    <w:link w:val="S5"/>
    <w:rsid w:val="000B1E72"/>
    <w:pPr>
      <w:jc w:val="center"/>
    </w:pPr>
    <w:rPr>
      <w:rFonts w:asciiTheme="minorHAnsi" w:eastAsiaTheme="minorHAnsi" w:hAnsiTheme="minorHAnsi" w:cstheme="minorBidi"/>
      <w:szCs w:val="22"/>
      <w:lang w:eastAsia="en-US"/>
    </w:rPr>
  </w:style>
  <w:style w:type="paragraph" w:customStyle="1" w:styleId="aff0">
    <w:name w:val="Примечание"/>
    <w:basedOn w:val="a"/>
    <w:qFormat/>
    <w:rsid w:val="000B1E72"/>
    <w:pPr>
      <w:ind w:firstLine="567"/>
      <w:jc w:val="both"/>
    </w:pPr>
    <w:rPr>
      <w:rFonts w:ascii="Arial" w:hAnsi="Arial" w:cs="Arial"/>
      <w:sz w:val="20"/>
      <w:szCs w:val="20"/>
      <w:lang w:eastAsia="en-US"/>
    </w:rPr>
  </w:style>
  <w:style w:type="paragraph" w:customStyle="1" w:styleId="ConsCell">
    <w:name w:val="ConsCell"/>
    <w:rsid w:val="000B1E7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uiPriority w:val="99"/>
    <w:rsid w:val="000B1E72"/>
    <w:rPr>
      <w:rFonts w:ascii="Arial" w:hAnsi="Arial" w:cs="Arial"/>
      <w:sz w:val="20"/>
      <w:szCs w:val="20"/>
    </w:rPr>
  </w:style>
  <w:style w:type="character" w:customStyle="1" w:styleId="aff2">
    <w:name w:val="Текст примечания Знак"/>
    <w:basedOn w:val="a0"/>
    <w:link w:val="aff1"/>
    <w:uiPriority w:val="99"/>
    <w:rsid w:val="000B1E72"/>
    <w:rPr>
      <w:rFonts w:ascii="Arial" w:eastAsia="Times New Roman" w:hAnsi="Arial" w:cs="Arial"/>
      <w:sz w:val="20"/>
      <w:szCs w:val="20"/>
      <w:lang w:eastAsia="ru-RU"/>
    </w:rPr>
  </w:style>
  <w:style w:type="paragraph" w:customStyle="1" w:styleId="aff3">
    <w:name w:val="приложения рнгп"/>
    <w:basedOn w:val="20"/>
    <w:autoRedefine/>
    <w:qFormat/>
    <w:rsid w:val="000B1E7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0B1E72"/>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rsid w:val="000B1E72"/>
    <w:rPr>
      <w:rFonts w:ascii="Arial" w:eastAsia="Times New Roman" w:hAnsi="Arial" w:cs="Arial"/>
      <w:sz w:val="16"/>
      <w:szCs w:val="16"/>
      <w:lang w:eastAsia="ru-RU"/>
    </w:rPr>
  </w:style>
  <w:style w:type="paragraph" w:styleId="29">
    <w:name w:val="List Continue 2"/>
    <w:basedOn w:val="a"/>
    <w:uiPriority w:val="99"/>
    <w:rsid w:val="000B1E72"/>
    <w:pPr>
      <w:spacing w:after="120"/>
      <w:ind w:left="566"/>
    </w:pPr>
    <w:rPr>
      <w:rFonts w:ascii="Arial" w:hAnsi="Arial" w:cs="Arial"/>
    </w:rPr>
  </w:style>
  <w:style w:type="paragraph" w:styleId="35">
    <w:name w:val="List Continue 3"/>
    <w:basedOn w:val="a"/>
    <w:uiPriority w:val="99"/>
    <w:rsid w:val="000B1E72"/>
    <w:pPr>
      <w:spacing w:after="120"/>
      <w:ind w:left="849"/>
    </w:pPr>
    <w:rPr>
      <w:rFonts w:ascii="Arial" w:hAnsi="Arial" w:cs="Arial"/>
    </w:rPr>
  </w:style>
  <w:style w:type="paragraph" w:customStyle="1" w:styleId="17">
    <w:name w:val="Стиль1"/>
    <w:basedOn w:val="a"/>
    <w:rsid w:val="000B1E72"/>
    <w:pPr>
      <w:jc w:val="center"/>
    </w:pPr>
    <w:rPr>
      <w:rFonts w:ascii="Arial" w:hAnsi="Arial" w:cs="Arial"/>
      <w:sz w:val="20"/>
      <w:szCs w:val="20"/>
    </w:rPr>
  </w:style>
  <w:style w:type="paragraph" w:customStyle="1" w:styleId="textn">
    <w:name w:val="textn"/>
    <w:basedOn w:val="a"/>
    <w:rsid w:val="000B1E72"/>
    <w:pPr>
      <w:spacing w:before="100" w:beforeAutospacing="1" w:after="100" w:afterAutospacing="1"/>
    </w:pPr>
    <w:rPr>
      <w:rFonts w:ascii="Arial" w:hAnsi="Arial" w:cs="Arial"/>
    </w:rPr>
  </w:style>
  <w:style w:type="paragraph" w:customStyle="1" w:styleId="2a">
    <w:name w:val="Знак2"/>
    <w:basedOn w:val="a"/>
    <w:rsid w:val="000B1E72"/>
    <w:pPr>
      <w:spacing w:line="240" w:lineRule="exact"/>
      <w:jc w:val="both"/>
    </w:pPr>
    <w:rPr>
      <w:rFonts w:ascii="Arial" w:hAnsi="Arial" w:cs="Arial"/>
      <w:lang w:val="en-US" w:eastAsia="en-US"/>
    </w:rPr>
  </w:style>
  <w:style w:type="character" w:customStyle="1" w:styleId="FontStyle11">
    <w:name w:val="Font Style11"/>
    <w:rsid w:val="000B1E72"/>
    <w:rPr>
      <w:rFonts w:ascii="Times New Roman" w:hAnsi="Times New Roman"/>
      <w:sz w:val="26"/>
    </w:rPr>
  </w:style>
  <w:style w:type="paragraph" w:customStyle="1" w:styleId="36">
    <w:name w:val="Знак3"/>
    <w:basedOn w:val="a"/>
    <w:rsid w:val="000B1E72"/>
    <w:pPr>
      <w:spacing w:line="240" w:lineRule="exact"/>
      <w:jc w:val="both"/>
    </w:pPr>
    <w:rPr>
      <w:rFonts w:ascii="Arial" w:hAnsi="Arial" w:cs="Arial"/>
      <w:lang w:val="en-US" w:eastAsia="en-US"/>
    </w:rPr>
  </w:style>
  <w:style w:type="paragraph" w:customStyle="1" w:styleId="5">
    <w:name w:val="Знак5"/>
    <w:basedOn w:val="a"/>
    <w:rsid w:val="000B1E72"/>
    <w:pPr>
      <w:spacing w:line="240" w:lineRule="exact"/>
      <w:jc w:val="both"/>
    </w:pPr>
    <w:rPr>
      <w:rFonts w:ascii="Arial" w:hAnsi="Arial" w:cs="Arial"/>
      <w:lang w:val="en-US" w:eastAsia="en-US"/>
    </w:rPr>
  </w:style>
  <w:style w:type="paragraph" w:customStyle="1" w:styleId="6">
    <w:name w:val="Знак6"/>
    <w:basedOn w:val="a"/>
    <w:rsid w:val="000B1E72"/>
    <w:pPr>
      <w:spacing w:line="240" w:lineRule="exact"/>
      <w:jc w:val="both"/>
    </w:pPr>
    <w:rPr>
      <w:rFonts w:ascii="Arial" w:hAnsi="Arial" w:cs="Arial"/>
      <w:lang w:val="en-US" w:eastAsia="en-US"/>
    </w:rPr>
  </w:style>
  <w:style w:type="paragraph" w:customStyle="1" w:styleId="7">
    <w:name w:val="Знак7"/>
    <w:basedOn w:val="a"/>
    <w:rsid w:val="000B1E72"/>
    <w:pPr>
      <w:spacing w:line="240" w:lineRule="exact"/>
      <w:jc w:val="both"/>
    </w:pPr>
    <w:rPr>
      <w:rFonts w:ascii="Arial" w:hAnsi="Arial" w:cs="Arial"/>
      <w:lang w:val="en-US" w:eastAsia="en-US"/>
    </w:rPr>
  </w:style>
  <w:style w:type="paragraph" w:customStyle="1" w:styleId="9">
    <w:name w:val="Знак9"/>
    <w:basedOn w:val="a"/>
    <w:rsid w:val="000B1E72"/>
    <w:pPr>
      <w:spacing w:line="240" w:lineRule="exact"/>
      <w:jc w:val="both"/>
    </w:pPr>
    <w:rPr>
      <w:rFonts w:ascii="Arial" w:hAnsi="Arial" w:cs="Arial"/>
      <w:lang w:val="en-US" w:eastAsia="en-US"/>
    </w:rPr>
  </w:style>
  <w:style w:type="character" w:customStyle="1" w:styleId="apple-style-span">
    <w:name w:val="apple-style-span"/>
    <w:rsid w:val="000B1E72"/>
  </w:style>
  <w:style w:type="paragraph" w:customStyle="1" w:styleId="100">
    <w:name w:val="Знак10"/>
    <w:basedOn w:val="a"/>
    <w:rsid w:val="000B1E72"/>
    <w:pPr>
      <w:spacing w:line="240" w:lineRule="exact"/>
      <w:jc w:val="both"/>
    </w:pPr>
    <w:rPr>
      <w:rFonts w:ascii="Arial" w:hAnsi="Arial" w:cs="Arial"/>
      <w:lang w:val="en-US" w:eastAsia="en-US"/>
    </w:rPr>
  </w:style>
  <w:style w:type="paragraph" w:customStyle="1" w:styleId="FORMATTEXT0">
    <w:name w:val=".FORMATTEXT"/>
    <w:rsid w:val="000B1E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Знак1 Знак Знак Знак"/>
    <w:basedOn w:val="a"/>
    <w:rsid w:val="000B1E72"/>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0B1E72"/>
    <w:rPr>
      <w:rFonts w:ascii="Verdana" w:hAnsi="Verdana" w:cs="Verdana"/>
      <w:sz w:val="20"/>
      <w:szCs w:val="20"/>
      <w:lang w:val="en-US" w:eastAsia="en-US"/>
    </w:rPr>
  </w:style>
  <w:style w:type="character" w:customStyle="1" w:styleId="text11">
    <w:name w:val="text11"/>
    <w:rsid w:val="000B1E72"/>
    <w:rPr>
      <w:b/>
      <w:color w:val="333333"/>
      <w:sz w:val="20"/>
      <w:u w:val="single"/>
    </w:rPr>
  </w:style>
  <w:style w:type="paragraph" w:customStyle="1" w:styleId="19">
    <w:name w:val="Обычный1"/>
    <w:rsid w:val="000B1E72"/>
    <w:pPr>
      <w:widowControl w:val="0"/>
      <w:spacing w:after="0" w:line="260" w:lineRule="auto"/>
      <w:ind w:firstLine="220"/>
      <w:jc w:val="both"/>
    </w:pPr>
    <w:rPr>
      <w:rFonts w:ascii="Arial" w:eastAsia="Times New Roman" w:hAnsi="Arial" w:cs="Times New Roman"/>
      <w:b/>
      <w:sz w:val="18"/>
      <w:szCs w:val="20"/>
      <w:lang w:eastAsia="ru-RU"/>
    </w:rPr>
  </w:style>
  <w:style w:type="character" w:customStyle="1" w:styleId="highlighthighlightactive">
    <w:name w:val="highlight highlight_active"/>
    <w:rsid w:val="000B1E72"/>
  </w:style>
  <w:style w:type="paragraph" w:customStyle="1" w:styleId="txt">
    <w:name w:val="txt"/>
    <w:basedOn w:val="a"/>
    <w:rsid w:val="000B1E7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0B1E72"/>
    <w:rPr>
      <w:rFonts w:ascii="Arial" w:hAnsi="Arial" w:cs="Arial"/>
      <w:b/>
      <w:bCs/>
      <w:sz w:val="22"/>
      <w:szCs w:val="22"/>
    </w:rPr>
  </w:style>
  <w:style w:type="paragraph" w:customStyle="1" w:styleId="western">
    <w:name w:val="western"/>
    <w:basedOn w:val="a"/>
    <w:rsid w:val="000B1E72"/>
    <w:pPr>
      <w:spacing w:before="100" w:beforeAutospacing="1" w:after="100" w:afterAutospacing="1"/>
    </w:pPr>
  </w:style>
  <w:style w:type="character" w:customStyle="1" w:styleId="Normal">
    <w:name w:val="Normal Знак"/>
    <w:locked/>
    <w:rsid w:val="000B1E72"/>
    <w:rPr>
      <w:sz w:val="24"/>
      <w:lang w:val="ru-RU" w:eastAsia="ru-RU"/>
    </w:rPr>
  </w:style>
  <w:style w:type="paragraph" w:customStyle="1" w:styleId="ConsTitle">
    <w:name w:val="ConsTitle"/>
    <w:rsid w:val="000B1E7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B1E7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0B1E72"/>
    <w:pPr>
      <w:keepNext/>
      <w:jc w:val="center"/>
    </w:pPr>
  </w:style>
  <w:style w:type="paragraph" w:customStyle="1" w:styleId="Normal10-022">
    <w:name w:val="Стиль Normal + 10 пт полужирный По центру Слева:  -02 см Справ...2"/>
    <w:basedOn w:val="a"/>
    <w:link w:val="Normal10-0220"/>
    <w:rsid w:val="000B1E72"/>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0B1E72"/>
    <w:rPr>
      <w:rFonts w:ascii="Times New Roman" w:eastAsia="Times New Roman" w:hAnsi="Times New Roman" w:cs="Times New Roman"/>
      <w:b/>
      <w:bCs/>
      <w:sz w:val="24"/>
      <w:szCs w:val="24"/>
      <w:lang w:eastAsia="ru-RU"/>
    </w:rPr>
  </w:style>
  <w:style w:type="paragraph" w:customStyle="1" w:styleId="ConsPlusTitle">
    <w:name w:val="ConsPlusTitle"/>
    <w:rsid w:val="000B1E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0B1E72"/>
    <w:rPr>
      <w:rFonts w:ascii="Times New Roman" w:hAnsi="Times New Roman"/>
      <w:sz w:val="22"/>
    </w:rPr>
  </w:style>
  <w:style w:type="paragraph" w:customStyle="1" w:styleId="aff5">
    <w:name w:val="Знак Знак Знак Знак"/>
    <w:basedOn w:val="a"/>
    <w:rsid w:val="000B1E72"/>
    <w:rPr>
      <w:rFonts w:ascii="Verdana" w:hAnsi="Verdana" w:cs="Verdana"/>
      <w:sz w:val="20"/>
      <w:szCs w:val="20"/>
      <w:lang w:val="en-US" w:eastAsia="en-US"/>
    </w:rPr>
  </w:style>
  <w:style w:type="character" w:styleId="aff6">
    <w:name w:val="FollowedHyperlink"/>
    <w:basedOn w:val="a0"/>
    <w:uiPriority w:val="99"/>
    <w:rsid w:val="000B1E72"/>
    <w:rPr>
      <w:color w:val="800080"/>
      <w:u w:val="single"/>
    </w:rPr>
  </w:style>
  <w:style w:type="paragraph" w:customStyle="1" w:styleId="formattexttopleveltext">
    <w:name w:val="formattext topleveltext"/>
    <w:basedOn w:val="a"/>
    <w:rsid w:val="000B1E72"/>
    <w:pPr>
      <w:spacing w:before="100" w:beforeAutospacing="1" w:after="100" w:afterAutospacing="1"/>
    </w:pPr>
  </w:style>
  <w:style w:type="character" w:customStyle="1" w:styleId="context">
    <w:name w:val="context"/>
    <w:rsid w:val="000B1E72"/>
  </w:style>
  <w:style w:type="character" w:customStyle="1" w:styleId="contextcurrent">
    <w:name w:val="context_current"/>
    <w:rsid w:val="000B1E72"/>
  </w:style>
  <w:style w:type="paragraph" w:customStyle="1" w:styleId="11Char">
    <w:name w:val="Знак1 Знак Знак Знак Знак Знак Знак Знак Знак1 Char"/>
    <w:basedOn w:val="a"/>
    <w:rsid w:val="000B1E72"/>
    <w:pPr>
      <w:spacing w:after="160" w:line="240" w:lineRule="exact"/>
    </w:pPr>
    <w:rPr>
      <w:rFonts w:ascii="Verdana" w:hAnsi="Verdana"/>
      <w:sz w:val="20"/>
      <w:szCs w:val="20"/>
      <w:lang w:val="en-US" w:eastAsia="en-US"/>
    </w:rPr>
  </w:style>
  <w:style w:type="paragraph" w:styleId="2">
    <w:name w:val="List Bullet 2"/>
    <w:basedOn w:val="a"/>
    <w:uiPriority w:val="99"/>
    <w:rsid w:val="000B1E72"/>
    <w:pPr>
      <w:numPr>
        <w:numId w:val="1"/>
      </w:numPr>
      <w:tabs>
        <w:tab w:val="clear" w:pos="360"/>
        <w:tab w:val="num" w:pos="643"/>
      </w:tabs>
      <w:ind w:left="643"/>
    </w:pPr>
  </w:style>
  <w:style w:type="character" w:customStyle="1" w:styleId="WW8Num4z1">
    <w:name w:val="WW8Num4z1"/>
    <w:rsid w:val="000B1E72"/>
    <w:rPr>
      <w:rFonts w:ascii="Courier New" w:hAnsi="Courier New"/>
    </w:rPr>
  </w:style>
  <w:style w:type="paragraph" w:customStyle="1" w:styleId="headertext">
    <w:name w:val="headertext"/>
    <w:basedOn w:val="a"/>
    <w:rsid w:val="000B1E72"/>
    <w:pPr>
      <w:spacing w:before="100" w:beforeAutospacing="1" w:after="100" w:afterAutospacing="1"/>
    </w:pPr>
  </w:style>
  <w:style w:type="character" w:customStyle="1" w:styleId="aff7">
    <w:name w:val="Цветовое выделение"/>
    <w:rsid w:val="000B1E72"/>
    <w:rPr>
      <w:b/>
      <w:color w:val="000080"/>
      <w:sz w:val="20"/>
    </w:rPr>
  </w:style>
  <w:style w:type="paragraph" w:styleId="aff8">
    <w:name w:val="Subtitle"/>
    <w:basedOn w:val="a"/>
    <w:link w:val="aff9"/>
    <w:uiPriority w:val="11"/>
    <w:qFormat/>
    <w:rsid w:val="000B1E72"/>
    <w:pPr>
      <w:spacing w:line="252" w:lineRule="auto"/>
      <w:ind w:left="-108" w:right="-108"/>
      <w:jc w:val="center"/>
    </w:pPr>
    <w:rPr>
      <w:b/>
      <w:sz w:val="19"/>
      <w:szCs w:val="20"/>
    </w:rPr>
  </w:style>
  <w:style w:type="character" w:customStyle="1" w:styleId="aff9">
    <w:name w:val="Подзаголовок Знак"/>
    <w:basedOn w:val="a0"/>
    <w:link w:val="aff8"/>
    <w:uiPriority w:val="11"/>
    <w:rsid w:val="000B1E72"/>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0B1E72"/>
    <w:pPr>
      <w:widowControl w:val="0"/>
      <w:tabs>
        <w:tab w:val="center" w:pos="4153"/>
        <w:tab w:val="right" w:pos="8306"/>
      </w:tabs>
    </w:pPr>
    <w:rPr>
      <w:szCs w:val="20"/>
    </w:rPr>
  </w:style>
  <w:style w:type="paragraph" w:customStyle="1" w:styleId="affa">
    <w:name w:val="ВыпускныеДанные"/>
    <w:basedOn w:val="a"/>
    <w:next w:val="a"/>
    <w:rsid w:val="000B1E72"/>
    <w:rPr>
      <w:sz w:val="18"/>
      <w:szCs w:val="20"/>
    </w:rPr>
  </w:style>
  <w:style w:type="paragraph" w:customStyle="1" w:styleId="affb">
    <w:name w:val="ШапкаТаблицы"/>
    <w:basedOn w:val="a"/>
    <w:next w:val="a"/>
    <w:rsid w:val="000B1E72"/>
    <w:pPr>
      <w:ind w:left="-113" w:right="-113"/>
      <w:jc w:val="center"/>
    </w:pPr>
    <w:rPr>
      <w:i/>
      <w:sz w:val="18"/>
      <w:szCs w:val="20"/>
    </w:rPr>
  </w:style>
  <w:style w:type="paragraph" w:customStyle="1" w:styleId="310">
    <w:name w:val="заголовок 31"/>
    <w:basedOn w:val="a"/>
    <w:next w:val="a"/>
    <w:rsid w:val="000B1E72"/>
    <w:pPr>
      <w:keepNext/>
      <w:spacing w:line="216" w:lineRule="auto"/>
      <w:jc w:val="center"/>
    </w:pPr>
    <w:rPr>
      <w:b/>
      <w:szCs w:val="20"/>
    </w:rPr>
  </w:style>
  <w:style w:type="paragraph" w:customStyle="1" w:styleId="1a">
    <w:name w:val="Название1"/>
    <w:basedOn w:val="a"/>
    <w:link w:val="affc"/>
    <w:uiPriority w:val="10"/>
    <w:qFormat/>
    <w:rsid w:val="000B1E72"/>
    <w:pPr>
      <w:jc w:val="center"/>
    </w:pPr>
    <w:rPr>
      <w:b/>
      <w:sz w:val="48"/>
      <w:szCs w:val="20"/>
    </w:rPr>
  </w:style>
  <w:style w:type="character" w:customStyle="1" w:styleId="affc">
    <w:name w:val="Название Знак"/>
    <w:link w:val="1a"/>
    <w:uiPriority w:val="10"/>
    <w:locked/>
    <w:rsid w:val="000B1E72"/>
    <w:rPr>
      <w:rFonts w:ascii="Times New Roman" w:eastAsia="Times New Roman" w:hAnsi="Times New Roman" w:cs="Times New Roman"/>
      <w:b/>
      <w:sz w:val="48"/>
      <w:szCs w:val="20"/>
      <w:lang w:eastAsia="ru-RU"/>
    </w:rPr>
  </w:style>
  <w:style w:type="paragraph" w:customStyle="1" w:styleId="1">
    <w:name w:val="Список 1)"/>
    <w:basedOn w:val="a"/>
    <w:rsid w:val="000B1E72"/>
    <w:pPr>
      <w:numPr>
        <w:numId w:val="5"/>
      </w:numPr>
      <w:spacing w:after="60"/>
      <w:jc w:val="both"/>
    </w:pPr>
  </w:style>
  <w:style w:type="paragraph" w:customStyle="1" w:styleId="affd">
    <w:name w:val="Название таблицы"/>
    <w:basedOn w:val="af4"/>
    <w:rsid w:val="000B1E72"/>
    <w:pPr>
      <w:keepNext/>
      <w:keepLines/>
      <w:spacing w:after="0"/>
      <w:jc w:val="left"/>
    </w:pPr>
    <w:rPr>
      <w:b/>
      <w:i/>
      <w:sz w:val="22"/>
      <w:szCs w:val="22"/>
    </w:rPr>
  </w:style>
  <w:style w:type="paragraph" w:customStyle="1" w:styleId="affe">
    <w:name w:val="Табличный_заголовки"/>
    <w:basedOn w:val="a"/>
    <w:rsid w:val="000B1E72"/>
    <w:pPr>
      <w:keepNext/>
      <w:keepLines/>
      <w:jc w:val="center"/>
    </w:pPr>
    <w:rPr>
      <w:b/>
      <w:sz w:val="20"/>
      <w:szCs w:val="20"/>
    </w:rPr>
  </w:style>
  <w:style w:type="paragraph" w:customStyle="1" w:styleId="afff">
    <w:name w:val="Табличный_центр"/>
    <w:basedOn w:val="a"/>
    <w:rsid w:val="000B1E72"/>
    <w:pPr>
      <w:jc w:val="center"/>
    </w:pPr>
    <w:rPr>
      <w:sz w:val="22"/>
      <w:szCs w:val="22"/>
    </w:rPr>
  </w:style>
  <w:style w:type="paragraph" w:customStyle="1" w:styleId="afff0">
    <w:name w:val="Табличный_слева"/>
    <w:basedOn w:val="a"/>
    <w:rsid w:val="000B1E72"/>
    <w:rPr>
      <w:sz w:val="22"/>
      <w:szCs w:val="22"/>
    </w:rPr>
  </w:style>
  <w:style w:type="character" w:styleId="afff1">
    <w:name w:val="Emphasis"/>
    <w:basedOn w:val="a0"/>
    <w:uiPriority w:val="20"/>
    <w:qFormat/>
    <w:rsid w:val="000B1E72"/>
    <w:rPr>
      <w:b/>
      <w:i/>
      <w:color w:val="5A5A5A"/>
    </w:rPr>
  </w:style>
  <w:style w:type="paragraph" w:styleId="afff2">
    <w:name w:val="List Continue"/>
    <w:basedOn w:val="a"/>
    <w:uiPriority w:val="99"/>
    <w:semiHidden/>
    <w:unhideWhenUsed/>
    <w:rsid w:val="000B1E72"/>
    <w:pPr>
      <w:spacing w:after="120"/>
      <w:ind w:left="283"/>
      <w:contextualSpacing/>
    </w:pPr>
  </w:style>
  <w:style w:type="paragraph" w:customStyle="1" w:styleId="collapse-refs-p">
    <w:name w:val="collapse-refs-p"/>
    <w:basedOn w:val="a"/>
    <w:rsid w:val="000B1E72"/>
    <w:pPr>
      <w:spacing w:before="240" w:after="240"/>
      <w:ind w:left="480" w:right="480"/>
    </w:pPr>
    <w:rPr>
      <w:sz w:val="19"/>
      <w:szCs w:val="19"/>
    </w:rPr>
  </w:style>
  <w:style w:type="paragraph" w:customStyle="1" w:styleId="postedit-container">
    <w:name w:val="postedit-container"/>
    <w:basedOn w:val="a"/>
    <w:rsid w:val="000B1E72"/>
    <w:rPr>
      <w:sz w:val="20"/>
      <w:szCs w:val="20"/>
    </w:rPr>
  </w:style>
  <w:style w:type="paragraph" w:customStyle="1" w:styleId="postedit">
    <w:name w:val="postedit"/>
    <w:basedOn w:val="a"/>
    <w:rsid w:val="000B1E7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0B1E72"/>
    <w:pPr>
      <w:spacing w:before="100" w:beforeAutospacing="1" w:after="100" w:afterAutospacing="1" w:line="375" w:lineRule="atLeast"/>
    </w:pPr>
  </w:style>
  <w:style w:type="paragraph" w:customStyle="1" w:styleId="postedit-icon-checkmark">
    <w:name w:val="postedit-icon-checkmark"/>
    <w:basedOn w:val="a"/>
    <w:rsid w:val="000B1E72"/>
    <w:pPr>
      <w:spacing w:before="100" w:beforeAutospacing="1" w:after="100" w:afterAutospacing="1"/>
    </w:pPr>
  </w:style>
  <w:style w:type="paragraph" w:customStyle="1" w:styleId="postedit-close">
    <w:name w:val="postedit-close"/>
    <w:basedOn w:val="a"/>
    <w:rsid w:val="000B1E72"/>
    <w:pPr>
      <w:spacing w:before="100" w:beforeAutospacing="1" w:after="100" w:afterAutospacing="1" w:line="552" w:lineRule="atLeast"/>
    </w:pPr>
    <w:rPr>
      <w:b/>
      <w:bCs/>
      <w:color w:val="000000"/>
      <w:sz w:val="30"/>
      <w:szCs w:val="30"/>
    </w:rPr>
  </w:style>
  <w:style w:type="paragraph" w:customStyle="1" w:styleId="uls-menu">
    <w:name w:val="uls-menu"/>
    <w:basedOn w:val="a"/>
    <w:rsid w:val="000B1E72"/>
    <w:pPr>
      <w:spacing w:before="100" w:beforeAutospacing="1" w:after="100" w:afterAutospacing="1"/>
    </w:pPr>
    <w:rPr>
      <w:sz w:val="27"/>
      <w:szCs w:val="27"/>
    </w:rPr>
  </w:style>
  <w:style w:type="paragraph" w:customStyle="1" w:styleId="uls-search-wrapper-wrapper">
    <w:name w:val="uls-search-wrapper-wrapper"/>
    <w:basedOn w:val="a"/>
    <w:rsid w:val="000B1E72"/>
    <w:pPr>
      <w:spacing w:before="75" w:after="75"/>
    </w:pPr>
  </w:style>
  <w:style w:type="paragraph" w:customStyle="1" w:styleId="uls-icon-back">
    <w:name w:val="uls-icon-back"/>
    <w:basedOn w:val="a"/>
    <w:rsid w:val="000B1E72"/>
    <w:pPr>
      <w:pBdr>
        <w:right w:val="single" w:sz="6" w:space="0" w:color="C9C9C9"/>
      </w:pBdr>
      <w:spacing w:before="100" w:beforeAutospacing="1" w:after="100" w:afterAutospacing="1"/>
    </w:pPr>
  </w:style>
  <w:style w:type="paragraph" w:customStyle="1" w:styleId="mwembedplayer">
    <w:name w:val="mwembedplayer"/>
    <w:basedOn w:val="a"/>
    <w:rsid w:val="000B1E72"/>
    <w:pPr>
      <w:spacing w:before="100" w:beforeAutospacing="1" w:after="100" w:afterAutospacing="1"/>
    </w:pPr>
  </w:style>
  <w:style w:type="paragraph" w:customStyle="1" w:styleId="loadingspinner">
    <w:name w:val="loadingspinner"/>
    <w:basedOn w:val="a"/>
    <w:rsid w:val="000B1E72"/>
    <w:pPr>
      <w:spacing w:before="100" w:beforeAutospacing="1" w:after="100" w:afterAutospacing="1"/>
    </w:pPr>
  </w:style>
  <w:style w:type="paragraph" w:customStyle="1" w:styleId="mw-imported-resource">
    <w:name w:val="mw-imported-resource"/>
    <w:basedOn w:val="a"/>
    <w:rsid w:val="000B1E7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0B1E72"/>
    <w:pPr>
      <w:spacing w:before="30" w:after="100" w:afterAutospacing="1"/>
      <w:ind w:left="45"/>
    </w:pPr>
  </w:style>
  <w:style w:type="paragraph" w:customStyle="1" w:styleId="mw-fullscreen-overlay">
    <w:name w:val="mw-fullscreen-overlay"/>
    <w:basedOn w:val="a"/>
    <w:rsid w:val="000B1E72"/>
    <w:pPr>
      <w:shd w:val="clear" w:color="auto" w:fill="000000"/>
      <w:spacing w:before="100" w:beforeAutospacing="1" w:after="100" w:afterAutospacing="1"/>
    </w:pPr>
  </w:style>
  <w:style w:type="paragraph" w:customStyle="1" w:styleId="play-btn-large">
    <w:name w:val="play-btn-large"/>
    <w:basedOn w:val="a"/>
    <w:rsid w:val="000B1E72"/>
    <w:pPr>
      <w:spacing w:before="100" w:beforeAutospacing="1" w:after="100" w:afterAutospacing="1"/>
    </w:pPr>
  </w:style>
  <w:style w:type="paragraph" w:customStyle="1" w:styleId="carouselcontainer">
    <w:name w:val="carouselcontainer"/>
    <w:basedOn w:val="a"/>
    <w:rsid w:val="000B1E72"/>
    <w:pPr>
      <w:spacing w:before="100" w:beforeAutospacing="1" w:after="100" w:afterAutospacing="1"/>
    </w:pPr>
  </w:style>
  <w:style w:type="paragraph" w:customStyle="1" w:styleId="carouselvideotitle">
    <w:name w:val="carouselvideotitle"/>
    <w:basedOn w:val="a"/>
    <w:rsid w:val="000B1E72"/>
    <w:pPr>
      <w:spacing w:before="100" w:beforeAutospacing="1" w:after="100" w:afterAutospacing="1"/>
    </w:pPr>
    <w:rPr>
      <w:b/>
      <w:bCs/>
      <w:color w:val="FFFFFF"/>
    </w:rPr>
  </w:style>
  <w:style w:type="paragraph" w:customStyle="1" w:styleId="carouselvideotitletext">
    <w:name w:val="carouselvideotitletext"/>
    <w:basedOn w:val="a"/>
    <w:rsid w:val="000B1E72"/>
    <w:pPr>
      <w:spacing w:before="100" w:beforeAutospacing="1" w:after="100" w:afterAutospacing="1"/>
    </w:pPr>
  </w:style>
  <w:style w:type="paragraph" w:customStyle="1" w:styleId="carouseltitleduration">
    <w:name w:val="carouseltitleduration"/>
    <w:basedOn w:val="a"/>
    <w:rsid w:val="000B1E7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0B1E72"/>
    <w:pPr>
      <w:spacing w:before="100" w:beforeAutospacing="1" w:after="100" w:afterAutospacing="1"/>
      <w:jc w:val="center"/>
    </w:pPr>
    <w:rPr>
      <w:color w:val="FFFFFF"/>
    </w:rPr>
  </w:style>
  <w:style w:type="paragraph" w:customStyle="1" w:styleId="carouselimgduration">
    <w:name w:val="carouselimgduration"/>
    <w:basedOn w:val="a"/>
    <w:rsid w:val="000B1E72"/>
    <w:pPr>
      <w:spacing w:before="100" w:beforeAutospacing="1" w:after="100" w:afterAutospacing="1"/>
    </w:pPr>
    <w:rPr>
      <w:color w:val="FFFFFF"/>
    </w:rPr>
  </w:style>
  <w:style w:type="paragraph" w:customStyle="1" w:styleId="carouselprevbutton">
    <w:name w:val="carouselprevbutton"/>
    <w:basedOn w:val="a"/>
    <w:rsid w:val="000B1E72"/>
    <w:pPr>
      <w:spacing w:before="100" w:beforeAutospacing="1" w:after="100" w:afterAutospacing="1"/>
    </w:pPr>
  </w:style>
  <w:style w:type="paragraph" w:customStyle="1" w:styleId="carouselnextbutton">
    <w:name w:val="carouselnextbutton"/>
    <w:basedOn w:val="a"/>
    <w:rsid w:val="000B1E72"/>
    <w:pPr>
      <w:spacing w:before="100" w:beforeAutospacing="1" w:after="100" w:afterAutospacing="1"/>
    </w:pPr>
  </w:style>
  <w:style w:type="paragraph" w:customStyle="1" w:styleId="alert-container">
    <w:name w:val="alert-container"/>
    <w:basedOn w:val="a"/>
    <w:rsid w:val="000B1E72"/>
    <w:pPr>
      <w:spacing w:before="100" w:beforeAutospacing="1" w:after="100" w:afterAutospacing="1"/>
    </w:pPr>
  </w:style>
  <w:style w:type="paragraph" w:customStyle="1" w:styleId="alert-title">
    <w:name w:val="alert-title"/>
    <w:basedOn w:val="a"/>
    <w:rsid w:val="000B1E7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B1E72"/>
    <w:pPr>
      <w:spacing w:before="100" w:beforeAutospacing="1" w:after="100" w:afterAutospacing="1"/>
      <w:jc w:val="center"/>
    </w:pPr>
    <w:rPr>
      <w:sz w:val="21"/>
      <w:szCs w:val="21"/>
    </w:rPr>
  </w:style>
  <w:style w:type="paragraph" w:customStyle="1" w:styleId="alert-buttons-container">
    <w:name w:val="alert-buttons-container"/>
    <w:basedOn w:val="a"/>
    <w:rsid w:val="000B1E72"/>
    <w:pPr>
      <w:spacing w:before="100" w:beforeAutospacing="1" w:after="100" w:afterAutospacing="1"/>
      <w:jc w:val="center"/>
    </w:pPr>
  </w:style>
  <w:style w:type="paragraph" w:customStyle="1" w:styleId="alert-button">
    <w:name w:val="alert-button"/>
    <w:basedOn w:val="a"/>
    <w:rsid w:val="000B1E72"/>
    <w:pPr>
      <w:shd w:val="clear" w:color="auto" w:fill="474747"/>
      <w:spacing w:before="100" w:beforeAutospacing="1" w:after="100" w:afterAutospacing="1"/>
    </w:pPr>
    <w:rPr>
      <w:color w:val="FFFFFF"/>
    </w:rPr>
  </w:style>
  <w:style w:type="paragraph" w:customStyle="1" w:styleId="mw-tmh-playtext">
    <w:name w:val="mw-tmh-playtext"/>
    <w:basedOn w:val="a"/>
    <w:rsid w:val="000B1E72"/>
    <w:pPr>
      <w:spacing w:before="100" w:beforeAutospacing="1" w:after="100" w:afterAutospacing="1"/>
    </w:pPr>
  </w:style>
  <w:style w:type="paragraph" w:customStyle="1" w:styleId="suggestions">
    <w:name w:val="suggestions"/>
    <w:basedOn w:val="a"/>
    <w:rsid w:val="000B1E72"/>
  </w:style>
  <w:style w:type="paragraph" w:customStyle="1" w:styleId="suggestions-special">
    <w:name w:val="suggestions-special"/>
    <w:basedOn w:val="a"/>
    <w:rsid w:val="000B1E7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0B1E7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0B1E72"/>
    <w:pPr>
      <w:spacing w:line="360" w:lineRule="atLeast"/>
    </w:pPr>
    <w:rPr>
      <w:color w:val="000000"/>
    </w:rPr>
  </w:style>
  <w:style w:type="paragraph" w:customStyle="1" w:styleId="suggestions-result-current">
    <w:name w:val="suggestions-result-current"/>
    <w:basedOn w:val="a"/>
    <w:rsid w:val="000B1E72"/>
    <w:pPr>
      <w:shd w:val="clear" w:color="auto" w:fill="4C59A6"/>
      <w:spacing w:before="100" w:beforeAutospacing="1" w:after="100" w:afterAutospacing="1"/>
    </w:pPr>
    <w:rPr>
      <w:color w:val="FFFFFF"/>
    </w:rPr>
  </w:style>
  <w:style w:type="paragraph" w:customStyle="1" w:styleId="highlight">
    <w:name w:val="highlight"/>
    <w:basedOn w:val="a"/>
    <w:rsid w:val="000B1E72"/>
    <w:pPr>
      <w:spacing w:before="100" w:beforeAutospacing="1" w:after="100" w:afterAutospacing="1"/>
    </w:pPr>
    <w:rPr>
      <w:b/>
      <w:bCs/>
    </w:rPr>
  </w:style>
  <w:style w:type="paragraph" w:customStyle="1" w:styleId="referencetooltip">
    <w:name w:val="referencetooltip"/>
    <w:basedOn w:val="a"/>
    <w:rsid w:val="000B1E72"/>
    <w:rPr>
      <w:sz w:val="18"/>
      <w:szCs w:val="18"/>
    </w:rPr>
  </w:style>
  <w:style w:type="paragraph" w:customStyle="1" w:styleId="rtflipped">
    <w:name w:val="rtflipped"/>
    <w:basedOn w:val="a"/>
    <w:rsid w:val="000B1E72"/>
    <w:pPr>
      <w:spacing w:before="100" w:beforeAutospacing="1" w:after="100" w:afterAutospacing="1"/>
    </w:pPr>
  </w:style>
  <w:style w:type="paragraph" w:customStyle="1" w:styleId="rtsettings">
    <w:name w:val="rtsettings"/>
    <w:basedOn w:val="a"/>
    <w:rsid w:val="000B1E72"/>
    <w:pPr>
      <w:ind w:left="120"/>
    </w:pPr>
  </w:style>
  <w:style w:type="paragraph" w:customStyle="1" w:styleId="mw-ui-button">
    <w:name w:val="mw-ui-button"/>
    <w:basedOn w:val="a"/>
    <w:rsid w:val="000B1E7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0B1E72"/>
    <w:pPr>
      <w:spacing w:before="100" w:beforeAutospacing="1" w:after="100" w:afterAutospacing="1" w:line="360" w:lineRule="atLeast"/>
    </w:pPr>
  </w:style>
  <w:style w:type="paragraph" w:customStyle="1" w:styleId="cn-closebutton">
    <w:name w:val="cn-closebutton"/>
    <w:basedOn w:val="a"/>
    <w:rsid w:val="000B1E72"/>
    <w:pPr>
      <w:spacing w:before="100" w:beforeAutospacing="1" w:after="100" w:afterAutospacing="1"/>
      <w:ind w:firstLine="285"/>
    </w:pPr>
  </w:style>
  <w:style w:type="paragraph" w:customStyle="1" w:styleId="ve-init-mw-desktoparticletarget-loading-overlay">
    <w:name w:val="ve-init-mw-desktoparticletarget-loading-overlay"/>
    <w:basedOn w:val="a"/>
    <w:rsid w:val="000B1E72"/>
    <w:pPr>
      <w:spacing w:after="100" w:afterAutospacing="1"/>
    </w:pPr>
  </w:style>
  <w:style w:type="paragraph" w:customStyle="1" w:styleId="ve-init-mw-desktoparticletarget-progress">
    <w:name w:val="ve-init-mw-desktoparticletarget-progress"/>
    <w:basedOn w:val="a"/>
    <w:rsid w:val="000B1E7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0B1E72"/>
    <w:pPr>
      <w:shd w:val="clear" w:color="auto" w:fill="347BFF"/>
      <w:spacing w:before="100" w:beforeAutospacing="1" w:after="100" w:afterAutospacing="1"/>
    </w:pPr>
  </w:style>
  <w:style w:type="paragraph" w:customStyle="1" w:styleId="mw-editsection">
    <w:name w:val="mw-editsection"/>
    <w:basedOn w:val="a"/>
    <w:rsid w:val="000B1E72"/>
    <w:pPr>
      <w:spacing w:before="100" w:beforeAutospacing="1" w:after="100" w:afterAutospacing="1"/>
    </w:pPr>
  </w:style>
  <w:style w:type="paragraph" w:customStyle="1" w:styleId="mw-editsection-divider">
    <w:name w:val="mw-editsection-divider"/>
    <w:basedOn w:val="a"/>
    <w:rsid w:val="000B1E72"/>
    <w:pPr>
      <w:spacing w:before="100" w:beforeAutospacing="1" w:after="100" w:afterAutospacing="1"/>
    </w:pPr>
    <w:rPr>
      <w:color w:val="555555"/>
    </w:rPr>
  </w:style>
  <w:style w:type="paragraph" w:customStyle="1" w:styleId="mw-mmv-overlay">
    <w:name w:val="mw-mmv-overlay"/>
    <w:basedOn w:val="a"/>
    <w:rsid w:val="000B1E72"/>
    <w:pPr>
      <w:shd w:val="clear" w:color="auto" w:fill="000000"/>
      <w:spacing w:before="100" w:beforeAutospacing="1" w:after="100" w:afterAutospacing="1"/>
    </w:pPr>
  </w:style>
  <w:style w:type="paragraph" w:customStyle="1" w:styleId="mw-mmv-filepage-buttons">
    <w:name w:val="mw-mmv-filepage-buttons"/>
    <w:basedOn w:val="a"/>
    <w:rsid w:val="000B1E72"/>
    <w:pPr>
      <w:spacing w:before="75" w:after="100" w:afterAutospacing="1"/>
    </w:pPr>
  </w:style>
  <w:style w:type="paragraph" w:customStyle="1" w:styleId="allpagesredirect">
    <w:name w:val="allpagesredirect"/>
    <w:basedOn w:val="a"/>
    <w:rsid w:val="000B1E72"/>
    <w:pPr>
      <w:spacing w:before="100" w:beforeAutospacing="1" w:after="100" w:afterAutospacing="1"/>
    </w:pPr>
    <w:rPr>
      <w:i/>
      <w:iCs/>
    </w:rPr>
  </w:style>
  <w:style w:type="paragraph" w:customStyle="1" w:styleId="mw-tag-markers">
    <w:name w:val="mw-tag-markers"/>
    <w:basedOn w:val="a"/>
    <w:rsid w:val="000B1E72"/>
    <w:pPr>
      <w:spacing w:before="100" w:beforeAutospacing="1" w:after="100" w:afterAutospacing="1"/>
    </w:pPr>
    <w:rPr>
      <w:rFonts w:ascii="Arial" w:hAnsi="Arial" w:cs="Arial"/>
      <w:i/>
      <w:iCs/>
      <w:sz w:val="22"/>
      <w:szCs w:val="22"/>
    </w:rPr>
  </w:style>
  <w:style w:type="paragraph" w:customStyle="1" w:styleId="warningbox">
    <w:name w:val="warningbox"/>
    <w:basedOn w:val="a"/>
    <w:rsid w:val="000B1E7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0B1E7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0B1E7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0B1E72"/>
    <w:pPr>
      <w:spacing w:before="240" w:after="240"/>
      <w:ind w:left="120" w:right="120"/>
      <w:jc w:val="both"/>
    </w:pPr>
  </w:style>
  <w:style w:type="paragraph" w:customStyle="1" w:styleId="messagebox">
    <w:name w:val="messagebox"/>
    <w:basedOn w:val="a"/>
    <w:rsid w:val="000B1E7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B1E72"/>
    <w:rPr>
      <w:sz w:val="22"/>
      <w:szCs w:val="22"/>
    </w:rPr>
  </w:style>
  <w:style w:type="paragraph" w:customStyle="1" w:styleId="references-scroll">
    <w:name w:val="references-scroll"/>
    <w:basedOn w:val="a"/>
    <w:rsid w:val="000B1E72"/>
  </w:style>
  <w:style w:type="paragraph" w:customStyle="1" w:styleId="printonly">
    <w:name w:val="printonly"/>
    <w:basedOn w:val="a"/>
    <w:rsid w:val="000B1E72"/>
    <w:pPr>
      <w:spacing w:before="100" w:beforeAutospacing="1" w:after="100" w:afterAutospacing="1"/>
    </w:pPr>
    <w:rPr>
      <w:vanish/>
    </w:rPr>
  </w:style>
  <w:style w:type="paragraph" w:customStyle="1" w:styleId="dablink">
    <w:name w:val="dablink"/>
    <w:basedOn w:val="a"/>
    <w:rsid w:val="000B1E72"/>
    <w:pPr>
      <w:spacing w:before="100" w:beforeAutospacing="1" w:after="100" w:afterAutospacing="1"/>
    </w:pPr>
    <w:rPr>
      <w:i/>
      <w:iCs/>
    </w:rPr>
  </w:style>
  <w:style w:type="paragraph" w:customStyle="1" w:styleId="rellink">
    <w:name w:val="rellink"/>
    <w:basedOn w:val="a"/>
    <w:rsid w:val="000B1E72"/>
    <w:pPr>
      <w:spacing w:before="100" w:beforeAutospacing="1" w:after="100" w:afterAutospacing="1"/>
    </w:pPr>
    <w:rPr>
      <w:i/>
      <w:iCs/>
    </w:rPr>
  </w:style>
  <w:style w:type="paragraph" w:customStyle="1" w:styleId="coordinates">
    <w:name w:val="coordinates"/>
    <w:basedOn w:val="a"/>
    <w:rsid w:val="000B1E72"/>
  </w:style>
  <w:style w:type="paragraph" w:customStyle="1" w:styleId="geo-google">
    <w:name w:val="geo-google"/>
    <w:basedOn w:val="a"/>
    <w:rsid w:val="000B1E72"/>
    <w:pPr>
      <w:spacing w:before="100" w:beforeAutospacing="1" w:after="100" w:afterAutospacing="1" w:line="240" w:lineRule="atLeast"/>
    </w:pPr>
    <w:rPr>
      <w:b/>
      <w:bCs/>
    </w:rPr>
  </w:style>
  <w:style w:type="paragraph" w:customStyle="1" w:styleId="geo-osm">
    <w:name w:val="geo-osm"/>
    <w:basedOn w:val="a"/>
    <w:rsid w:val="000B1E72"/>
    <w:pPr>
      <w:spacing w:before="100" w:beforeAutospacing="1" w:after="100" w:afterAutospacing="1" w:line="240" w:lineRule="atLeast"/>
    </w:pPr>
    <w:rPr>
      <w:b/>
      <w:bCs/>
    </w:rPr>
  </w:style>
  <w:style w:type="paragraph" w:customStyle="1" w:styleId="geo-yandex">
    <w:name w:val="geo-yandex"/>
    <w:basedOn w:val="a"/>
    <w:rsid w:val="000B1E72"/>
    <w:pPr>
      <w:spacing w:before="100" w:beforeAutospacing="1" w:after="100" w:afterAutospacing="1" w:line="240" w:lineRule="atLeast"/>
    </w:pPr>
    <w:rPr>
      <w:b/>
      <w:bCs/>
    </w:rPr>
  </w:style>
  <w:style w:type="paragraph" w:customStyle="1" w:styleId="geo-multi-punct">
    <w:name w:val="geo-multi-punct"/>
    <w:basedOn w:val="a"/>
    <w:rsid w:val="000B1E72"/>
    <w:pPr>
      <w:spacing w:before="100" w:beforeAutospacing="1" w:after="100" w:afterAutospacing="1"/>
    </w:pPr>
    <w:rPr>
      <w:vanish/>
    </w:rPr>
  </w:style>
  <w:style w:type="paragraph" w:customStyle="1" w:styleId="geo-lat">
    <w:name w:val="geo-lat"/>
    <w:basedOn w:val="a"/>
    <w:rsid w:val="000B1E72"/>
    <w:pPr>
      <w:spacing w:before="100" w:beforeAutospacing="1" w:after="100" w:afterAutospacing="1"/>
    </w:pPr>
  </w:style>
  <w:style w:type="paragraph" w:customStyle="1" w:styleId="geo-lon">
    <w:name w:val="geo-lon"/>
    <w:basedOn w:val="a"/>
    <w:rsid w:val="000B1E72"/>
    <w:pPr>
      <w:spacing w:before="100" w:beforeAutospacing="1" w:after="100" w:afterAutospacing="1"/>
    </w:pPr>
  </w:style>
  <w:style w:type="paragraph" w:customStyle="1" w:styleId="wp-templatelink">
    <w:name w:val="wp-templatelink"/>
    <w:basedOn w:val="a"/>
    <w:rsid w:val="000B1E72"/>
    <w:pPr>
      <w:spacing w:before="100" w:beforeAutospacing="1" w:after="100" w:afterAutospacing="1"/>
    </w:pPr>
    <w:rPr>
      <w:color w:val="9098A0"/>
    </w:rPr>
  </w:style>
  <w:style w:type="paragraph" w:customStyle="1" w:styleId="mw-fr-reviewlink">
    <w:name w:val="mw-fr-reviewlink"/>
    <w:basedOn w:val="a"/>
    <w:rsid w:val="000B1E72"/>
    <w:pPr>
      <w:spacing w:before="100" w:beforeAutospacing="1" w:after="100" w:afterAutospacing="1"/>
    </w:pPr>
    <w:rPr>
      <w:sz w:val="20"/>
      <w:szCs w:val="20"/>
    </w:rPr>
  </w:style>
  <w:style w:type="paragraph" w:customStyle="1" w:styleId="fr-hist-basic-user">
    <w:name w:val="fr-hist-basic-user"/>
    <w:basedOn w:val="a"/>
    <w:rsid w:val="000B1E72"/>
    <w:pPr>
      <w:spacing w:before="100" w:beforeAutospacing="1" w:after="100" w:afterAutospacing="1"/>
    </w:pPr>
    <w:rPr>
      <w:sz w:val="20"/>
      <w:szCs w:val="20"/>
    </w:rPr>
  </w:style>
  <w:style w:type="paragraph" w:customStyle="1" w:styleId="fr-hist-basic-auto">
    <w:name w:val="fr-hist-basic-auto"/>
    <w:basedOn w:val="a"/>
    <w:rsid w:val="000B1E72"/>
    <w:pPr>
      <w:spacing w:before="100" w:beforeAutospacing="1" w:after="100" w:afterAutospacing="1"/>
    </w:pPr>
    <w:rPr>
      <w:sz w:val="20"/>
      <w:szCs w:val="20"/>
    </w:rPr>
  </w:style>
  <w:style w:type="paragraph" w:customStyle="1" w:styleId="flaggedrevs-pending">
    <w:name w:val="flaggedrevs-pending"/>
    <w:basedOn w:val="a"/>
    <w:rsid w:val="000B1E72"/>
    <w:pPr>
      <w:shd w:val="clear" w:color="auto" w:fill="FFFFCC"/>
      <w:spacing w:before="100" w:beforeAutospacing="1" w:after="100" w:afterAutospacing="1"/>
    </w:pPr>
  </w:style>
  <w:style w:type="paragraph" w:customStyle="1" w:styleId="navbox">
    <w:name w:val="navbox"/>
    <w:basedOn w:val="a"/>
    <w:rsid w:val="000B1E7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0B1E72"/>
    <w:pPr>
      <w:spacing w:before="100" w:beforeAutospacing="1" w:after="100" w:afterAutospacing="1"/>
    </w:pPr>
  </w:style>
  <w:style w:type="paragraph" w:customStyle="1" w:styleId="navbox-subgroup">
    <w:name w:val="navbox-subgroup"/>
    <w:basedOn w:val="a"/>
    <w:rsid w:val="000B1E72"/>
    <w:pPr>
      <w:shd w:val="clear" w:color="auto" w:fill="FDFDFD"/>
      <w:spacing w:before="100" w:beforeAutospacing="1" w:after="100" w:afterAutospacing="1"/>
    </w:pPr>
  </w:style>
  <w:style w:type="paragraph" w:customStyle="1" w:styleId="navbox-group">
    <w:name w:val="navbox-group"/>
    <w:basedOn w:val="a"/>
    <w:rsid w:val="000B1E72"/>
    <w:pPr>
      <w:spacing w:before="100" w:beforeAutospacing="1" w:after="100" w:afterAutospacing="1" w:line="360" w:lineRule="atLeast"/>
      <w:jc w:val="center"/>
    </w:pPr>
  </w:style>
  <w:style w:type="paragraph" w:customStyle="1" w:styleId="navbox-title">
    <w:name w:val="navbox-title"/>
    <w:basedOn w:val="a"/>
    <w:rsid w:val="000B1E7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0B1E72"/>
    <w:pPr>
      <w:shd w:val="clear" w:color="auto" w:fill="DDDDFF"/>
      <w:spacing w:before="100" w:beforeAutospacing="1" w:after="100" w:afterAutospacing="1" w:line="360" w:lineRule="atLeast"/>
      <w:jc w:val="center"/>
    </w:pPr>
  </w:style>
  <w:style w:type="paragraph" w:customStyle="1" w:styleId="navbox-list">
    <w:name w:val="navbox-list"/>
    <w:basedOn w:val="a"/>
    <w:rsid w:val="000B1E72"/>
    <w:pPr>
      <w:spacing w:before="100" w:beforeAutospacing="1" w:after="100" w:afterAutospacing="1"/>
    </w:pPr>
  </w:style>
  <w:style w:type="paragraph" w:customStyle="1" w:styleId="navbox-even">
    <w:name w:val="navbox-even"/>
    <w:basedOn w:val="a"/>
    <w:rsid w:val="000B1E72"/>
    <w:pPr>
      <w:shd w:val="clear" w:color="auto" w:fill="F4F4F4"/>
      <w:spacing w:before="100" w:beforeAutospacing="1" w:after="100" w:afterAutospacing="1"/>
    </w:pPr>
  </w:style>
  <w:style w:type="paragraph" w:customStyle="1" w:styleId="navbox-odd">
    <w:name w:val="navbox-odd"/>
    <w:basedOn w:val="a"/>
    <w:rsid w:val="000B1E72"/>
    <w:pPr>
      <w:spacing w:before="100" w:beforeAutospacing="1" w:after="100" w:afterAutospacing="1"/>
    </w:pPr>
  </w:style>
  <w:style w:type="paragraph" w:customStyle="1" w:styleId="navbar">
    <w:name w:val="navbar"/>
    <w:basedOn w:val="a"/>
    <w:rsid w:val="000B1E72"/>
    <w:pPr>
      <w:spacing w:before="100" w:beforeAutospacing="1" w:after="100" w:afterAutospacing="1"/>
    </w:pPr>
    <w:rPr>
      <w:sz w:val="21"/>
      <w:szCs w:val="21"/>
    </w:rPr>
  </w:style>
  <w:style w:type="paragraph" w:customStyle="1" w:styleId="collapsebutton">
    <w:name w:val="collapsebutton"/>
    <w:basedOn w:val="a"/>
    <w:rsid w:val="000B1E72"/>
    <w:pPr>
      <w:spacing w:before="100" w:beforeAutospacing="1" w:after="100" w:afterAutospacing="1"/>
      <w:ind w:left="120"/>
      <w:jc w:val="right"/>
    </w:pPr>
  </w:style>
  <w:style w:type="paragraph" w:customStyle="1" w:styleId="nowrap">
    <w:name w:val="nowrap"/>
    <w:basedOn w:val="a"/>
    <w:rsid w:val="000B1E72"/>
    <w:pPr>
      <w:spacing w:before="100" w:beforeAutospacing="1" w:after="100" w:afterAutospacing="1"/>
    </w:pPr>
  </w:style>
  <w:style w:type="paragraph" w:customStyle="1" w:styleId="wrap">
    <w:name w:val="wrap"/>
    <w:basedOn w:val="a"/>
    <w:rsid w:val="000B1E72"/>
    <w:pPr>
      <w:spacing w:before="100" w:beforeAutospacing="1" w:after="100" w:afterAutospacing="1"/>
    </w:pPr>
  </w:style>
  <w:style w:type="paragraph" w:customStyle="1" w:styleId="watchlist-msg">
    <w:name w:val="watchlist-msg"/>
    <w:basedOn w:val="a"/>
    <w:rsid w:val="000B1E7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0B1E72"/>
    <w:pPr>
      <w:spacing w:before="100" w:beforeAutospacing="1" w:after="100" w:afterAutospacing="1"/>
    </w:pPr>
    <w:rPr>
      <w:sz w:val="29"/>
      <w:szCs w:val="29"/>
    </w:rPr>
  </w:style>
  <w:style w:type="paragraph" w:customStyle="1" w:styleId="ipa">
    <w:name w:val="ipa"/>
    <w:basedOn w:val="a"/>
    <w:rsid w:val="000B1E72"/>
    <w:pPr>
      <w:spacing w:before="100" w:beforeAutospacing="1" w:after="100" w:afterAutospacing="1"/>
    </w:pPr>
    <w:rPr>
      <w:rFonts w:ascii="Arial Unicode MS" w:hAnsi="Arial Unicode MS" w:cs="Arial Unicode MS"/>
    </w:rPr>
  </w:style>
  <w:style w:type="paragraph" w:customStyle="1" w:styleId="unicode">
    <w:name w:val="unicode"/>
    <w:basedOn w:val="a"/>
    <w:rsid w:val="000B1E72"/>
    <w:pPr>
      <w:spacing w:before="100" w:beforeAutospacing="1" w:after="100" w:afterAutospacing="1"/>
    </w:pPr>
    <w:rPr>
      <w:rFonts w:ascii="Arial Unicode MS" w:hAnsi="Arial Unicode MS" w:cs="Arial Unicode MS"/>
    </w:rPr>
  </w:style>
  <w:style w:type="paragraph" w:customStyle="1" w:styleId="special-label">
    <w:name w:val="special-label"/>
    <w:basedOn w:val="a"/>
    <w:rsid w:val="000B1E72"/>
    <w:pPr>
      <w:spacing w:before="100" w:beforeAutospacing="1" w:after="100" w:afterAutospacing="1"/>
    </w:pPr>
  </w:style>
  <w:style w:type="paragraph" w:customStyle="1" w:styleId="special-query">
    <w:name w:val="special-query"/>
    <w:basedOn w:val="a"/>
    <w:rsid w:val="000B1E72"/>
    <w:pPr>
      <w:spacing w:before="100" w:beforeAutospacing="1" w:after="100" w:afterAutospacing="1"/>
    </w:pPr>
  </w:style>
  <w:style w:type="paragraph" w:customStyle="1" w:styleId="special-hover">
    <w:name w:val="special-hover"/>
    <w:basedOn w:val="a"/>
    <w:rsid w:val="000B1E72"/>
    <w:pPr>
      <w:spacing w:before="100" w:beforeAutospacing="1" w:after="100" w:afterAutospacing="1"/>
    </w:pPr>
  </w:style>
  <w:style w:type="paragraph" w:customStyle="1" w:styleId="mw-indicators">
    <w:name w:val="mw-indicators"/>
    <w:basedOn w:val="a"/>
    <w:rsid w:val="000B1E72"/>
    <w:pPr>
      <w:spacing w:before="100" w:beforeAutospacing="1" w:after="100" w:afterAutospacing="1"/>
    </w:pPr>
  </w:style>
  <w:style w:type="paragraph" w:customStyle="1" w:styleId="ve-ui-surface">
    <w:name w:val="ve-ui-surface"/>
    <w:basedOn w:val="a"/>
    <w:rsid w:val="000B1E72"/>
    <w:pPr>
      <w:spacing w:before="100" w:beforeAutospacing="1" w:after="100" w:afterAutospacing="1"/>
    </w:pPr>
  </w:style>
  <w:style w:type="paragraph" w:customStyle="1" w:styleId="ve-init-mw-desktoparticletarget-editablecontent">
    <w:name w:val="ve-init-mw-desktoparticletarget-editablecontent"/>
    <w:basedOn w:val="a"/>
    <w:rsid w:val="000B1E72"/>
    <w:pPr>
      <w:spacing w:before="100" w:beforeAutospacing="1" w:after="100" w:afterAutospacing="1"/>
    </w:pPr>
  </w:style>
  <w:style w:type="paragraph" w:customStyle="1" w:styleId="mw-mmv-view-expanded">
    <w:name w:val="mw-mmv-view-expanded"/>
    <w:basedOn w:val="a"/>
    <w:rsid w:val="000B1E72"/>
    <w:pPr>
      <w:spacing w:before="100" w:beforeAutospacing="1" w:after="100" w:afterAutospacing="1"/>
    </w:pPr>
  </w:style>
  <w:style w:type="paragraph" w:customStyle="1" w:styleId="mw-mmv-view-config">
    <w:name w:val="mw-mmv-view-config"/>
    <w:basedOn w:val="a"/>
    <w:rsid w:val="000B1E72"/>
    <w:pPr>
      <w:spacing w:before="100" w:beforeAutospacing="1" w:after="100" w:afterAutospacing="1"/>
    </w:pPr>
  </w:style>
  <w:style w:type="paragraph" w:customStyle="1" w:styleId="mw-empty-li">
    <w:name w:val="mw-empty-li"/>
    <w:basedOn w:val="a"/>
    <w:rsid w:val="000B1E72"/>
    <w:pPr>
      <w:spacing w:before="100" w:beforeAutospacing="1" w:after="100" w:afterAutospacing="1"/>
    </w:pPr>
  </w:style>
  <w:style w:type="paragraph" w:customStyle="1" w:styleId="imbox">
    <w:name w:val="imbox"/>
    <w:basedOn w:val="a"/>
    <w:rsid w:val="000B1E72"/>
    <w:pPr>
      <w:spacing w:before="100" w:beforeAutospacing="1" w:after="100" w:afterAutospacing="1"/>
    </w:pPr>
  </w:style>
  <w:style w:type="paragraph" w:customStyle="1" w:styleId="toclevel-2">
    <w:name w:val="toclevel-2"/>
    <w:basedOn w:val="a"/>
    <w:rsid w:val="000B1E72"/>
    <w:pPr>
      <w:spacing w:before="100" w:beforeAutospacing="1" w:after="100" w:afterAutospacing="1"/>
    </w:pPr>
  </w:style>
  <w:style w:type="paragraph" w:customStyle="1" w:styleId="toclevel-3">
    <w:name w:val="toclevel-3"/>
    <w:basedOn w:val="a"/>
    <w:rsid w:val="000B1E72"/>
    <w:pPr>
      <w:spacing w:before="100" w:beforeAutospacing="1" w:after="100" w:afterAutospacing="1"/>
    </w:pPr>
  </w:style>
  <w:style w:type="paragraph" w:customStyle="1" w:styleId="toclevel-4">
    <w:name w:val="toclevel-4"/>
    <w:basedOn w:val="a"/>
    <w:rsid w:val="000B1E72"/>
    <w:pPr>
      <w:spacing w:before="100" w:beforeAutospacing="1" w:after="100" w:afterAutospacing="1"/>
    </w:pPr>
  </w:style>
  <w:style w:type="paragraph" w:customStyle="1" w:styleId="toclevel-5">
    <w:name w:val="toclevel-5"/>
    <w:basedOn w:val="a"/>
    <w:rsid w:val="000B1E72"/>
    <w:pPr>
      <w:spacing w:before="100" w:beforeAutospacing="1" w:after="100" w:afterAutospacing="1"/>
    </w:pPr>
  </w:style>
  <w:style w:type="paragraph" w:customStyle="1" w:styleId="toclevel-6">
    <w:name w:val="toclevel-6"/>
    <w:basedOn w:val="a"/>
    <w:rsid w:val="000B1E72"/>
    <w:pPr>
      <w:spacing w:before="100" w:beforeAutospacing="1" w:after="100" w:afterAutospacing="1"/>
    </w:pPr>
  </w:style>
  <w:style w:type="paragraph" w:customStyle="1" w:styleId="toclevel-7">
    <w:name w:val="toclevel-7"/>
    <w:basedOn w:val="a"/>
    <w:rsid w:val="000B1E72"/>
    <w:pPr>
      <w:spacing w:before="100" w:beforeAutospacing="1" w:after="100" w:afterAutospacing="1"/>
    </w:pPr>
  </w:style>
  <w:style w:type="paragraph" w:customStyle="1" w:styleId="tocnumber">
    <w:name w:val="tocnumber"/>
    <w:basedOn w:val="a"/>
    <w:rsid w:val="000B1E72"/>
    <w:pPr>
      <w:spacing w:before="100" w:beforeAutospacing="1" w:after="100" w:afterAutospacing="1"/>
    </w:pPr>
  </w:style>
  <w:style w:type="paragraph" w:customStyle="1" w:styleId="floatleft">
    <w:name w:val="floatleft"/>
    <w:basedOn w:val="a"/>
    <w:rsid w:val="000B1E72"/>
    <w:pPr>
      <w:spacing w:before="100" w:beforeAutospacing="1" w:after="100" w:afterAutospacing="1"/>
    </w:pPr>
  </w:style>
  <w:style w:type="paragraph" w:customStyle="1" w:styleId="image">
    <w:name w:val="image"/>
    <w:basedOn w:val="a"/>
    <w:rsid w:val="000B1E72"/>
    <w:pPr>
      <w:spacing w:before="100" w:beforeAutospacing="1" w:after="100" w:afterAutospacing="1"/>
    </w:pPr>
  </w:style>
  <w:style w:type="paragraph" w:customStyle="1" w:styleId="geo-dec">
    <w:name w:val="geo-dec"/>
    <w:basedOn w:val="a"/>
    <w:rsid w:val="000B1E72"/>
    <w:pPr>
      <w:spacing w:before="100" w:beforeAutospacing="1" w:after="100" w:afterAutospacing="1"/>
    </w:pPr>
  </w:style>
  <w:style w:type="paragraph" w:customStyle="1" w:styleId="geo-dms">
    <w:name w:val="geo-dms"/>
    <w:basedOn w:val="a"/>
    <w:rsid w:val="000B1E72"/>
    <w:pPr>
      <w:spacing w:before="100" w:beforeAutospacing="1" w:after="100" w:afterAutospacing="1"/>
    </w:pPr>
  </w:style>
  <w:style w:type="paragraph" w:customStyle="1" w:styleId="selflink">
    <w:name w:val="selflink"/>
    <w:basedOn w:val="a"/>
    <w:rsid w:val="000B1E72"/>
    <w:pPr>
      <w:spacing w:before="100" w:beforeAutospacing="1" w:after="100" w:afterAutospacing="1"/>
    </w:pPr>
  </w:style>
  <w:style w:type="paragraph" w:customStyle="1" w:styleId="mbox-image">
    <w:name w:val="mbox-image"/>
    <w:basedOn w:val="a"/>
    <w:rsid w:val="000B1E72"/>
    <w:pPr>
      <w:spacing w:before="100" w:beforeAutospacing="1" w:after="100" w:afterAutospacing="1"/>
    </w:pPr>
  </w:style>
  <w:style w:type="paragraph" w:customStyle="1" w:styleId="tmbox">
    <w:name w:val="tmbox"/>
    <w:basedOn w:val="a"/>
    <w:rsid w:val="000B1E72"/>
    <w:pPr>
      <w:spacing w:before="100" w:beforeAutospacing="1" w:after="100" w:afterAutospacing="1"/>
    </w:pPr>
  </w:style>
  <w:style w:type="paragraph" w:customStyle="1" w:styleId="ambox-text-small">
    <w:name w:val="ambox-text-small"/>
    <w:basedOn w:val="a"/>
    <w:rsid w:val="000B1E72"/>
    <w:pPr>
      <w:spacing w:before="100" w:beforeAutospacing="1" w:after="100" w:afterAutospacing="1"/>
    </w:pPr>
  </w:style>
  <w:style w:type="paragraph" w:customStyle="1" w:styleId="uls-settings-trigger">
    <w:name w:val="uls-settings-trigger"/>
    <w:basedOn w:val="a"/>
    <w:rsid w:val="000B1E72"/>
    <w:pPr>
      <w:spacing w:before="100" w:beforeAutospacing="1" w:after="100" w:afterAutospacing="1"/>
    </w:pPr>
  </w:style>
  <w:style w:type="paragraph" w:customStyle="1" w:styleId="uls-trigger">
    <w:name w:val="uls-trigger"/>
    <w:basedOn w:val="a"/>
    <w:rsid w:val="000B1E72"/>
    <w:pPr>
      <w:spacing w:before="100" w:beforeAutospacing="1" w:after="100" w:afterAutospacing="1"/>
    </w:pPr>
  </w:style>
  <w:style w:type="paragraph" w:customStyle="1" w:styleId="alert-text">
    <w:name w:val="alert-text"/>
    <w:basedOn w:val="a"/>
    <w:rsid w:val="000B1E72"/>
    <w:pPr>
      <w:spacing w:before="100" w:beforeAutospacing="1" w:after="100" w:afterAutospacing="1"/>
    </w:pPr>
    <w:rPr>
      <w:color w:val="000000"/>
    </w:rPr>
  </w:style>
  <w:style w:type="paragraph" w:customStyle="1" w:styleId="cite-accessibility-label">
    <w:name w:val="cite-accessibility-label"/>
    <w:basedOn w:val="a"/>
    <w:rsid w:val="000B1E72"/>
    <w:pPr>
      <w:spacing w:before="100" w:beforeAutospacing="1" w:after="100" w:afterAutospacing="1"/>
    </w:pPr>
  </w:style>
  <w:style w:type="paragraph" w:customStyle="1" w:styleId="transparent">
    <w:name w:val="transparent"/>
    <w:basedOn w:val="a"/>
    <w:rsid w:val="000B1E72"/>
    <w:pPr>
      <w:spacing w:before="100" w:beforeAutospacing="1" w:after="100" w:afterAutospacing="1"/>
    </w:pPr>
  </w:style>
  <w:style w:type="paragraph" w:customStyle="1" w:styleId="plainlinksneverexpand">
    <w:name w:val="plainlinksneverexpand"/>
    <w:basedOn w:val="a"/>
    <w:rsid w:val="000B1E72"/>
    <w:pPr>
      <w:spacing w:before="100" w:beforeAutospacing="1" w:after="100" w:afterAutospacing="1"/>
    </w:pPr>
  </w:style>
  <w:style w:type="paragraph" w:customStyle="1" w:styleId="reflist">
    <w:name w:val="reflist"/>
    <w:basedOn w:val="a"/>
    <w:rsid w:val="000B1E72"/>
  </w:style>
  <w:style w:type="paragraph" w:customStyle="1" w:styleId="reflist1">
    <w:name w:val="reflist1"/>
    <w:basedOn w:val="a"/>
    <w:rsid w:val="000B1E72"/>
  </w:style>
  <w:style w:type="paragraph" w:customStyle="1" w:styleId="reflist2">
    <w:name w:val="reflist2"/>
    <w:basedOn w:val="a"/>
    <w:rsid w:val="000B1E72"/>
  </w:style>
  <w:style w:type="paragraph" w:customStyle="1" w:styleId="reflist3">
    <w:name w:val="reflist3"/>
    <w:basedOn w:val="a"/>
    <w:rsid w:val="000B1E72"/>
  </w:style>
  <w:style w:type="paragraph" w:customStyle="1" w:styleId="reflist4">
    <w:name w:val="reflist4"/>
    <w:basedOn w:val="a"/>
    <w:rsid w:val="000B1E72"/>
  </w:style>
  <w:style w:type="paragraph" w:customStyle="1" w:styleId="mw-dismissable-notice-body">
    <w:name w:val="mw-dismissable-notice-body"/>
    <w:basedOn w:val="a"/>
    <w:rsid w:val="000B1E72"/>
    <w:pPr>
      <w:spacing w:before="100" w:beforeAutospacing="1" w:after="100" w:afterAutospacing="1"/>
    </w:pPr>
  </w:style>
  <w:style w:type="character" w:customStyle="1" w:styleId="reference">
    <w:name w:val="reference"/>
    <w:rsid w:val="000B1E72"/>
    <w:rPr>
      <w:sz w:val="19"/>
    </w:rPr>
  </w:style>
  <w:style w:type="character" w:customStyle="1" w:styleId="subcaption">
    <w:name w:val="subcaption"/>
    <w:rsid w:val="000B1E72"/>
  </w:style>
  <w:style w:type="paragraph" w:customStyle="1" w:styleId="play-btn-large1">
    <w:name w:val="play-btn-large1"/>
    <w:basedOn w:val="a"/>
    <w:rsid w:val="000B1E72"/>
    <w:pPr>
      <w:spacing w:after="100" w:afterAutospacing="1"/>
      <w:ind w:left="-525"/>
    </w:pPr>
  </w:style>
  <w:style w:type="paragraph" w:customStyle="1" w:styleId="special-label1">
    <w:name w:val="special-label1"/>
    <w:basedOn w:val="a"/>
    <w:rsid w:val="000B1E72"/>
    <w:pPr>
      <w:spacing w:before="100" w:beforeAutospacing="1" w:after="100" w:afterAutospacing="1"/>
    </w:pPr>
    <w:rPr>
      <w:color w:val="808080"/>
    </w:rPr>
  </w:style>
  <w:style w:type="paragraph" w:customStyle="1" w:styleId="special-query1">
    <w:name w:val="special-query1"/>
    <w:basedOn w:val="a"/>
    <w:rsid w:val="000B1E72"/>
    <w:pPr>
      <w:spacing w:before="100" w:beforeAutospacing="1" w:after="100" w:afterAutospacing="1"/>
    </w:pPr>
    <w:rPr>
      <w:i/>
      <w:iCs/>
      <w:color w:val="000000"/>
    </w:rPr>
  </w:style>
  <w:style w:type="paragraph" w:customStyle="1" w:styleId="special-hover1">
    <w:name w:val="special-hover1"/>
    <w:basedOn w:val="a"/>
    <w:rsid w:val="000B1E72"/>
    <w:pPr>
      <w:shd w:val="clear" w:color="auto" w:fill="C0C0C0"/>
      <w:spacing w:before="100" w:beforeAutospacing="1" w:after="100" w:afterAutospacing="1"/>
    </w:pPr>
  </w:style>
  <w:style w:type="paragraph" w:customStyle="1" w:styleId="special-label2">
    <w:name w:val="special-label2"/>
    <w:basedOn w:val="a"/>
    <w:rsid w:val="000B1E72"/>
    <w:pPr>
      <w:spacing w:before="100" w:beforeAutospacing="1" w:after="100" w:afterAutospacing="1"/>
    </w:pPr>
    <w:rPr>
      <w:color w:val="FFFFFF"/>
    </w:rPr>
  </w:style>
  <w:style w:type="paragraph" w:customStyle="1" w:styleId="special-query2">
    <w:name w:val="special-query2"/>
    <w:basedOn w:val="a"/>
    <w:rsid w:val="000B1E72"/>
    <w:pPr>
      <w:spacing w:before="100" w:beforeAutospacing="1" w:after="100" w:afterAutospacing="1"/>
    </w:pPr>
    <w:rPr>
      <w:color w:val="FFFFFF"/>
    </w:rPr>
  </w:style>
  <w:style w:type="paragraph" w:customStyle="1" w:styleId="uls-settings-trigger1">
    <w:name w:val="uls-settings-trigger1"/>
    <w:basedOn w:val="a"/>
    <w:rsid w:val="000B1E72"/>
    <w:pPr>
      <w:spacing w:before="100" w:beforeAutospacing="1" w:after="100" w:afterAutospacing="1"/>
    </w:pPr>
  </w:style>
  <w:style w:type="paragraph" w:customStyle="1" w:styleId="uls-settings-trigger2">
    <w:name w:val="uls-settings-trigger2"/>
    <w:basedOn w:val="a"/>
    <w:rsid w:val="000B1E72"/>
    <w:pPr>
      <w:spacing w:before="45" w:after="100" w:afterAutospacing="1"/>
    </w:pPr>
  </w:style>
  <w:style w:type="paragraph" w:customStyle="1" w:styleId="mw-indicators1">
    <w:name w:val="mw-indicators1"/>
    <w:basedOn w:val="a"/>
    <w:rsid w:val="000B1E72"/>
    <w:pPr>
      <w:spacing w:before="100" w:beforeAutospacing="1" w:after="100" w:afterAutospacing="1"/>
    </w:pPr>
    <w:rPr>
      <w:vanish/>
    </w:rPr>
  </w:style>
  <w:style w:type="paragraph" w:customStyle="1" w:styleId="ve-ui-surface1">
    <w:name w:val="ve-ui-surface1"/>
    <w:basedOn w:val="a"/>
    <w:rsid w:val="000B1E72"/>
    <w:pPr>
      <w:spacing w:before="100" w:beforeAutospacing="1" w:after="100" w:afterAutospacing="1"/>
    </w:pPr>
    <w:rPr>
      <w:vanish/>
    </w:rPr>
  </w:style>
  <w:style w:type="paragraph" w:customStyle="1" w:styleId="ve-init-mw-desktoparticletarget-editablecontent1">
    <w:name w:val="ve-init-mw-desktoparticletarget-editablecontent1"/>
    <w:basedOn w:val="a"/>
    <w:rsid w:val="000B1E72"/>
    <w:pPr>
      <w:spacing w:before="100" w:beforeAutospacing="1" w:after="100" w:afterAutospacing="1"/>
    </w:pPr>
    <w:rPr>
      <w:vanish/>
    </w:rPr>
  </w:style>
  <w:style w:type="paragraph" w:customStyle="1" w:styleId="ve-ui-surface2">
    <w:name w:val="ve-ui-surface2"/>
    <w:basedOn w:val="a"/>
    <w:rsid w:val="000B1E72"/>
    <w:pPr>
      <w:spacing w:before="100" w:beforeAutospacing="1" w:after="100" w:afterAutospacing="1"/>
    </w:pPr>
  </w:style>
  <w:style w:type="paragraph" w:customStyle="1" w:styleId="special-query3">
    <w:name w:val="special-query3"/>
    <w:basedOn w:val="a"/>
    <w:rsid w:val="000B1E72"/>
    <w:pPr>
      <w:spacing w:before="100" w:beforeAutospacing="1" w:after="100" w:afterAutospacing="1"/>
    </w:pPr>
  </w:style>
  <w:style w:type="paragraph" w:customStyle="1" w:styleId="uls-trigger1">
    <w:name w:val="uls-trigger1"/>
    <w:basedOn w:val="a"/>
    <w:rsid w:val="000B1E72"/>
    <w:pPr>
      <w:spacing w:before="100" w:beforeAutospacing="1" w:after="100" w:afterAutospacing="1"/>
    </w:pPr>
  </w:style>
  <w:style w:type="paragraph" w:customStyle="1" w:styleId="uls-trigger2">
    <w:name w:val="uls-trigger2"/>
    <w:basedOn w:val="a"/>
    <w:rsid w:val="000B1E72"/>
    <w:pPr>
      <w:spacing w:before="100" w:beforeAutospacing="1" w:after="100" w:afterAutospacing="1"/>
    </w:pPr>
  </w:style>
  <w:style w:type="paragraph" w:customStyle="1" w:styleId="mw-mmv-view-expanded1">
    <w:name w:val="mw-mmv-view-expanded1"/>
    <w:basedOn w:val="a"/>
    <w:rsid w:val="000B1E72"/>
    <w:pPr>
      <w:spacing w:before="100" w:beforeAutospacing="1" w:after="100" w:afterAutospacing="1"/>
    </w:pPr>
  </w:style>
  <w:style w:type="paragraph" w:customStyle="1" w:styleId="mw-mmv-view-config1">
    <w:name w:val="mw-mmv-view-config1"/>
    <w:basedOn w:val="a"/>
    <w:rsid w:val="000B1E72"/>
    <w:pPr>
      <w:spacing w:before="100" w:beforeAutospacing="1" w:after="100" w:afterAutospacing="1"/>
    </w:pPr>
  </w:style>
  <w:style w:type="paragraph" w:customStyle="1" w:styleId="mw-empty-li1">
    <w:name w:val="mw-empty-li1"/>
    <w:basedOn w:val="a"/>
    <w:rsid w:val="000B1E72"/>
    <w:pPr>
      <w:spacing w:before="100" w:beforeAutospacing="1" w:after="100" w:afterAutospacing="1"/>
    </w:pPr>
    <w:rPr>
      <w:vanish/>
    </w:rPr>
  </w:style>
  <w:style w:type="character" w:customStyle="1" w:styleId="subcaption1">
    <w:name w:val="subcaption1"/>
    <w:rsid w:val="000B1E72"/>
    <w:rPr>
      <w:sz w:val="19"/>
    </w:rPr>
  </w:style>
  <w:style w:type="paragraph" w:customStyle="1" w:styleId="imbox1">
    <w:name w:val="imbox1"/>
    <w:basedOn w:val="a"/>
    <w:rsid w:val="000B1E72"/>
    <w:pPr>
      <w:ind w:left="-120" w:right="-120"/>
    </w:pPr>
  </w:style>
  <w:style w:type="paragraph" w:customStyle="1" w:styleId="imbox2">
    <w:name w:val="imbox2"/>
    <w:basedOn w:val="a"/>
    <w:rsid w:val="000B1E72"/>
    <w:pPr>
      <w:spacing w:before="60" w:after="60"/>
      <w:ind w:left="60" w:right="60"/>
    </w:pPr>
  </w:style>
  <w:style w:type="paragraph" w:customStyle="1" w:styleId="tmbox1">
    <w:name w:val="tmbox1"/>
    <w:basedOn w:val="a"/>
    <w:rsid w:val="000B1E72"/>
    <w:pPr>
      <w:spacing w:before="30" w:after="30"/>
    </w:pPr>
  </w:style>
  <w:style w:type="paragraph" w:customStyle="1" w:styleId="ambox-text-small1">
    <w:name w:val="ambox-text-small1"/>
    <w:basedOn w:val="a"/>
    <w:rsid w:val="000B1E72"/>
    <w:pPr>
      <w:spacing w:before="100" w:beforeAutospacing="1" w:after="100" w:afterAutospacing="1"/>
    </w:pPr>
    <w:rPr>
      <w:sz w:val="20"/>
      <w:szCs w:val="20"/>
    </w:rPr>
  </w:style>
  <w:style w:type="paragraph" w:customStyle="1" w:styleId="toclevel-21">
    <w:name w:val="toclevel-21"/>
    <w:basedOn w:val="a"/>
    <w:rsid w:val="000B1E72"/>
    <w:pPr>
      <w:spacing w:before="100" w:beforeAutospacing="1" w:after="100" w:afterAutospacing="1"/>
    </w:pPr>
    <w:rPr>
      <w:vanish/>
    </w:rPr>
  </w:style>
  <w:style w:type="paragraph" w:customStyle="1" w:styleId="toclevel-31">
    <w:name w:val="toclevel-31"/>
    <w:basedOn w:val="a"/>
    <w:rsid w:val="000B1E72"/>
    <w:pPr>
      <w:spacing w:before="100" w:beforeAutospacing="1" w:after="100" w:afterAutospacing="1"/>
    </w:pPr>
    <w:rPr>
      <w:vanish/>
    </w:rPr>
  </w:style>
  <w:style w:type="paragraph" w:customStyle="1" w:styleId="toclevel-41">
    <w:name w:val="toclevel-41"/>
    <w:basedOn w:val="a"/>
    <w:rsid w:val="000B1E72"/>
    <w:pPr>
      <w:spacing w:before="100" w:beforeAutospacing="1" w:after="100" w:afterAutospacing="1"/>
    </w:pPr>
    <w:rPr>
      <w:vanish/>
    </w:rPr>
  </w:style>
  <w:style w:type="paragraph" w:customStyle="1" w:styleId="toclevel-51">
    <w:name w:val="toclevel-51"/>
    <w:basedOn w:val="a"/>
    <w:rsid w:val="000B1E72"/>
    <w:pPr>
      <w:spacing w:before="100" w:beforeAutospacing="1" w:after="100" w:afterAutospacing="1"/>
    </w:pPr>
    <w:rPr>
      <w:vanish/>
    </w:rPr>
  </w:style>
  <w:style w:type="paragraph" w:customStyle="1" w:styleId="toclevel-61">
    <w:name w:val="toclevel-61"/>
    <w:basedOn w:val="a"/>
    <w:rsid w:val="000B1E72"/>
    <w:pPr>
      <w:spacing w:before="100" w:beforeAutospacing="1" w:after="100" w:afterAutospacing="1"/>
    </w:pPr>
    <w:rPr>
      <w:vanish/>
    </w:rPr>
  </w:style>
  <w:style w:type="paragraph" w:customStyle="1" w:styleId="toclevel-71">
    <w:name w:val="toclevel-71"/>
    <w:basedOn w:val="a"/>
    <w:rsid w:val="000B1E72"/>
    <w:pPr>
      <w:spacing w:before="100" w:beforeAutospacing="1" w:after="100" w:afterAutospacing="1"/>
    </w:pPr>
    <w:rPr>
      <w:vanish/>
    </w:rPr>
  </w:style>
  <w:style w:type="paragraph" w:customStyle="1" w:styleId="tocnumber1">
    <w:name w:val="tocnumber1"/>
    <w:basedOn w:val="a"/>
    <w:rsid w:val="000B1E72"/>
    <w:pPr>
      <w:spacing w:before="100" w:beforeAutospacing="1" w:after="100" w:afterAutospacing="1"/>
    </w:pPr>
    <w:rPr>
      <w:vanish/>
    </w:rPr>
  </w:style>
  <w:style w:type="paragraph" w:customStyle="1" w:styleId="floatleft1">
    <w:name w:val="floatleft1"/>
    <w:basedOn w:val="a"/>
    <w:rsid w:val="000B1E72"/>
    <w:pPr>
      <w:spacing w:before="30" w:after="30"/>
      <w:ind w:left="30" w:right="30"/>
      <w:textAlignment w:val="center"/>
    </w:pPr>
  </w:style>
  <w:style w:type="paragraph" w:customStyle="1" w:styleId="image1">
    <w:name w:val="image1"/>
    <w:basedOn w:val="a"/>
    <w:rsid w:val="000B1E72"/>
  </w:style>
  <w:style w:type="paragraph" w:customStyle="1" w:styleId="geo-dec1">
    <w:name w:val="geo-dec1"/>
    <w:basedOn w:val="a"/>
    <w:rsid w:val="000B1E72"/>
    <w:pPr>
      <w:spacing w:before="100" w:beforeAutospacing="1" w:after="100" w:afterAutospacing="1"/>
    </w:pPr>
  </w:style>
  <w:style w:type="paragraph" w:customStyle="1" w:styleId="geo-dms1">
    <w:name w:val="geo-dms1"/>
    <w:basedOn w:val="a"/>
    <w:rsid w:val="000B1E72"/>
    <w:pPr>
      <w:spacing w:before="100" w:beforeAutospacing="1" w:after="100" w:afterAutospacing="1"/>
    </w:pPr>
  </w:style>
  <w:style w:type="paragraph" w:customStyle="1" w:styleId="geo-dms2">
    <w:name w:val="geo-dms2"/>
    <w:basedOn w:val="a"/>
    <w:rsid w:val="000B1E72"/>
    <w:pPr>
      <w:spacing w:before="100" w:beforeAutospacing="1" w:after="100" w:afterAutospacing="1"/>
    </w:pPr>
    <w:rPr>
      <w:vanish/>
    </w:rPr>
  </w:style>
  <w:style w:type="paragraph" w:customStyle="1" w:styleId="geo-dec2">
    <w:name w:val="geo-dec2"/>
    <w:basedOn w:val="a"/>
    <w:rsid w:val="000B1E72"/>
    <w:pPr>
      <w:spacing w:before="100" w:beforeAutospacing="1" w:after="100" w:afterAutospacing="1"/>
    </w:pPr>
    <w:rPr>
      <w:vanish/>
    </w:rPr>
  </w:style>
  <w:style w:type="paragraph" w:customStyle="1" w:styleId="mw-dismissable-notice-body1">
    <w:name w:val="mw-dismissable-notice-body1"/>
    <w:basedOn w:val="a"/>
    <w:rsid w:val="000B1E72"/>
    <w:pPr>
      <w:spacing w:before="100" w:beforeAutospacing="1" w:after="100" w:afterAutospacing="1"/>
      <w:ind w:right="1200"/>
    </w:pPr>
  </w:style>
  <w:style w:type="paragraph" w:customStyle="1" w:styleId="navbox-title1">
    <w:name w:val="navbox-title1"/>
    <w:basedOn w:val="a"/>
    <w:rsid w:val="000B1E72"/>
    <w:pPr>
      <w:shd w:val="clear" w:color="auto" w:fill="DDDDFF"/>
      <w:spacing w:before="100" w:beforeAutospacing="1" w:after="100" w:afterAutospacing="1" w:line="360" w:lineRule="atLeast"/>
      <w:jc w:val="center"/>
    </w:pPr>
  </w:style>
  <w:style w:type="paragraph" w:customStyle="1" w:styleId="navbox-group1">
    <w:name w:val="navbox-group1"/>
    <w:basedOn w:val="a"/>
    <w:rsid w:val="000B1E7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0B1E72"/>
    <w:pPr>
      <w:shd w:val="clear" w:color="auto" w:fill="E6E6FF"/>
      <w:spacing w:before="100" w:beforeAutospacing="1" w:after="100" w:afterAutospacing="1" w:line="360" w:lineRule="atLeast"/>
      <w:jc w:val="center"/>
    </w:pPr>
  </w:style>
  <w:style w:type="paragraph" w:customStyle="1" w:styleId="navbox1">
    <w:name w:val="navbox1"/>
    <w:basedOn w:val="a"/>
    <w:rsid w:val="000B1E7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0B1E72"/>
    <w:pPr>
      <w:spacing w:before="100" w:beforeAutospacing="1" w:after="100" w:afterAutospacing="1"/>
    </w:pPr>
  </w:style>
  <w:style w:type="paragraph" w:customStyle="1" w:styleId="navbar2">
    <w:name w:val="navbar2"/>
    <w:basedOn w:val="a"/>
    <w:rsid w:val="000B1E72"/>
    <w:pPr>
      <w:spacing w:before="100" w:beforeAutospacing="1" w:after="100" w:afterAutospacing="1"/>
    </w:pPr>
  </w:style>
  <w:style w:type="paragraph" w:customStyle="1" w:styleId="navbar3">
    <w:name w:val="navbar3"/>
    <w:basedOn w:val="a"/>
    <w:rsid w:val="000B1E72"/>
    <w:pPr>
      <w:spacing w:before="100" w:beforeAutospacing="1" w:after="100" w:afterAutospacing="1"/>
      <w:ind w:right="120"/>
    </w:pPr>
    <w:rPr>
      <w:sz w:val="21"/>
      <w:szCs w:val="21"/>
    </w:rPr>
  </w:style>
  <w:style w:type="paragraph" w:customStyle="1" w:styleId="collapsebutton1">
    <w:name w:val="collapsebutton1"/>
    <w:basedOn w:val="a"/>
    <w:rsid w:val="000B1E72"/>
    <w:pPr>
      <w:spacing w:before="100" w:beforeAutospacing="1" w:after="100" w:afterAutospacing="1"/>
      <w:ind w:left="120"/>
      <w:jc w:val="right"/>
    </w:pPr>
  </w:style>
  <w:style w:type="paragraph" w:customStyle="1" w:styleId="selflink1">
    <w:name w:val="selflink1"/>
    <w:basedOn w:val="a"/>
    <w:rsid w:val="000B1E72"/>
    <w:pPr>
      <w:spacing w:before="100" w:beforeAutospacing="1" w:after="100" w:afterAutospacing="1"/>
    </w:pPr>
  </w:style>
  <w:style w:type="paragraph" w:customStyle="1" w:styleId="mbox-image1">
    <w:name w:val="mbox-image1"/>
    <w:basedOn w:val="a"/>
    <w:rsid w:val="000B1E72"/>
    <w:pPr>
      <w:spacing w:before="100" w:beforeAutospacing="1" w:after="100" w:afterAutospacing="1"/>
    </w:pPr>
    <w:rPr>
      <w:vanish/>
    </w:rPr>
  </w:style>
  <w:style w:type="paragraph" w:customStyle="1" w:styleId="collapse-refs-p1">
    <w:name w:val="collapse-refs-p1"/>
    <w:basedOn w:val="a"/>
    <w:rsid w:val="000B1E72"/>
    <w:pPr>
      <w:spacing w:before="240" w:after="240"/>
      <w:ind w:left="480" w:right="480"/>
    </w:pPr>
    <w:rPr>
      <w:vanish/>
      <w:sz w:val="19"/>
      <w:szCs w:val="19"/>
    </w:rPr>
  </w:style>
  <w:style w:type="paragraph" w:customStyle="1" w:styleId="collapse-refs-p2">
    <w:name w:val="collapse-refs-p2"/>
    <w:basedOn w:val="a"/>
    <w:rsid w:val="000B1E72"/>
    <w:pPr>
      <w:spacing w:before="240" w:after="240"/>
      <w:ind w:left="480" w:right="480"/>
    </w:pPr>
    <w:rPr>
      <w:vanish/>
      <w:sz w:val="19"/>
      <w:szCs w:val="19"/>
    </w:rPr>
  </w:style>
  <w:style w:type="paragraph" w:customStyle="1" w:styleId="collapse-refs-p3">
    <w:name w:val="collapse-refs-p3"/>
    <w:basedOn w:val="a"/>
    <w:rsid w:val="000B1E72"/>
    <w:pPr>
      <w:spacing w:before="240" w:after="240"/>
      <w:ind w:left="480" w:right="480"/>
    </w:pPr>
    <w:rPr>
      <w:vanish/>
      <w:sz w:val="19"/>
      <w:szCs w:val="19"/>
    </w:rPr>
  </w:style>
  <w:style w:type="paragraph" w:customStyle="1" w:styleId="collapse-refs-p4">
    <w:name w:val="collapse-refs-p4"/>
    <w:basedOn w:val="a"/>
    <w:rsid w:val="000B1E72"/>
    <w:pPr>
      <w:spacing w:before="240" w:after="240"/>
      <w:ind w:left="480" w:right="480"/>
    </w:pPr>
    <w:rPr>
      <w:vanish/>
      <w:sz w:val="19"/>
      <w:szCs w:val="19"/>
    </w:rPr>
  </w:style>
  <w:style w:type="paragraph" w:customStyle="1" w:styleId="collapse-refs-p5">
    <w:name w:val="collapse-refs-p5"/>
    <w:basedOn w:val="a"/>
    <w:rsid w:val="000B1E72"/>
    <w:pPr>
      <w:spacing w:before="240" w:after="240"/>
      <w:ind w:left="480" w:right="480"/>
    </w:pPr>
    <w:rPr>
      <w:vanish/>
      <w:sz w:val="19"/>
      <w:szCs w:val="19"/>
    </w:rPr>
  </w:style>
  <w:style w:type="character" w:customStyle="1" w:styleId="collapsebutton2">
    <w:name w:val="collapsebutton2"/>
    <w:rsid w:val="000B1E72"/>
  </w:style>
  <w:style w:type="paragraph" w:customStyle="1" w:styleId="1b">
    <w:name w:val="заголовок 1"/>
    <w:basedOn w:val="a"/>
    <w:next w:val="a"/>
    <w:rsid w:val="000B1E7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0B1E72"/>
    <w:pPr>
      <w:keepNext/>
      <w:widowControl w:val="0"/>
      <w:spacing w:before="60" w:after="60"/>
      <w:jc w:val="center"/>
    </w:pPr>
    <w:rPr>
      <w:b/>
      <w:sz w:val="22"/>
      <w:szCs w:val="20"/>
    </w:rPr>
  </w:style>
  <w:style w:type="paragraph" w:customStyle="1" w:styleId="101">
    <w:name w:val="Табличный_слева_10"/>
    <w:basedOn w:val="a"/>
    <w:qFormat/>
    <w:rsid w:val="000B1E72"/>
    <w:rPr>
      <w:sz w:val="20"/>
    </w:rPr>
  </w:style>
  <w:style w:type="character" w:customStyle="1" w:styleId="ConsPlusNormal0">
    <w:name w:val="ConsPlusNormal Знак"/>
    <w:link w:val="ConsPlusNormal"/>
    <w:locked/>
    <w:rsid w:val="000B1E72"/>
    <w:rPr>
      <w:rFonts w:ascii="Arial" w:eastAsia="Times New Roman" w:hAnsi="Arial" w:cs="Arial"/>
      <w:sz w:val="20"/>
      <w:szCs w:val="20"/>
      <w:lang w:eastAsia="ru-RU"/>
    </w:rPr>
  </w:style>
  <w:style w:type="table" w:customStyle="1" w:styleId="2c">
    <w:name w:val="Сетка таблицы2"/>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0B1E72"/>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0B1E72"/>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0B1E72"/>
    <w:pPr>
      <w:numPr>
        <w:numId w:val="0"/>
      </w:numPr>
      <w:jc w:val="left"/>
    </w:pPr>
    <w:rPr>
      <w:bCs w:val="0"/>
    </w:rPr>
  </w:style>
  <w:style w:type="paragraph" w:customStyle="1" w:styleId="120">
    <w:name w:val="Стиль12"/>
    <w:basedOn w:val="20"/>
    <w:qFormat/>
    <w:rsid w:val="000B1E72"/>
    <w:rPr>
      <w:rFonts w:ascii="Times New Roman" w:eastAsia="TimesNewRomanPSMT" w:hAnsi="Times New Roman" w:cs="Times New Roman"/>
      <w:i w:val="0"/>
      <w:iCs w:val="0"/>
      <w:sz w:val="24"/>
      <w:szCs w:val="24"/>
    </w:rPr>
  </w:style>
  <w:style w:type="paragraph" w:customStyle="1" w:styleId="2d">
    <w:name w:val="Стиль2"/>
    <w:basedOn w:val="20"/>
    <w:qFormat/>
    <w:rsid w:val="000B1E72"/>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0B1E72"/>
    <w:pPr>
      <w:jc w:val="both"/>
    </w:pPr>
    <w:rPr>
      <w:rFonts w:ascii="Times New Roman" w:hAnsi="Times New Roman" w:cs="Times New Roman"/>
      <w:bCs w:val="0"/>
      <w:sz w:val="24"/>
      <w:szCs w:val="24"/>
    </w:rPr>
  </w:style>
  <w:style w:type="paragraph" w:customStyle="1" w:styleId="43">
    <w:name w:val="Стиль4"/>
    <w:basedOn w:val="3"/>
    <w:qFormat/>
    <w:rsid w:val="000B1E72"/>
    <w:pPr>
      <w:jc w:val="both"/>
    </w:pPr>
    <w:rPr>
      <w:rFonts w:ascii="Times New Roman" w:hAnsi="Times New Roman" w:cs="Times New Roman"/>
      <w:bCs w:val="0"/>
      <w:sz w:val="24"/>
      <w:szCs w:val="24"/>
    </w:rPr>
  </w:style>
  <w:style w:type="paragraph" w:customStyle="1" w:styleId="52">
    <w:name w:val="Стиль5"/>
    <w:basedOn w:val="3"/>
    <w:qFormat/>
    <w:rsid w:val="000B1E72"/>
    <w:pPr>
      <w:jc w:val="both"/>
    </w:pPr>
    <w:rPr>
      <w:rFonts w:ascii="Times New Roman" w:hAnsi="Times New Roman" w:cs="Times New Roman"/>
      <w:bCs w:val="0"/>
      <w:sz w:val="24"/>
      <w:szCs w:val="24"/>
    </w:rPr>
  </w:style>
  <w:style w:type="paragraph" w:customStyle="1" w:styleId="61">
    <w:name w:val="Стиль6"/>
    <w:basedOn w:val="3"/>
    <w:qFormat/>
    <w:rsid w:val="000B1E72"/>
    <w:pPr>
      <w:jc w:val="both"/>
    </w:pPr>
    <w:rPr>
      <w:rFonts w:ascii="Times New Roman" w:hAnsi="Times New Roman" w:cs="Times New Roman"/>
      <w:bCs w:val="0"/>
      <w:sz w:val="24"/>
      <w:szCs w:val="24"/>
    </w:rPr>
  </w:style>
  <w:style w:type="paragraph" w:customStyle="1" w:styleId="71">
    <w:name w:val="Стиль7"/>
    <w:basedOn w:val="3"/>
    <w:qFormat/>
    <w:rsid w:val="000B1E72"/>
    <w:pPr>
      <w:jc w:val="both"/>
    </w:pPr>
    <w:rPr>
      <w:rFonts w:ascii="Times New Roman" w:hAnsi="Times New Roman" w:cs="Times New Roman"/>
      <w:bCs w:val="0"/>
      <w:sz w:val="24"/>
      <w:szCs w:val="24"/>
    </w:rPr>
  </w:style>
  <w:style w:type="paragraph" w:customStyle="1" w:styleId="80">
    <w:name w:val="Стиль8"/>
    <w:basedOn w:val="3"/>
    <w:qFormat/>
    <w:rsid w:val="000B1E72"/>
    <w:pPr>
      <w:jc w:val="both"/>
    </w:pPr>
    <w:rPr>
      <w:rFonts w:ascii="Times New Roman" w:hAnsi="Times New Roman" w:cs="Times New Roman"/>
      <w:bCs w:val="0"/>
      <w:sz w:val="24"/>
      <w:szCs w:val="24"/>
    </w:rPr>
  </w:style>
  <w:style w:type="paragraph" w:customStyle="1" w:styleId="91">
    <w:name w:val="Стиль9"/>
    <w:basedOn w:val="3"/>
    <w:qFormat/>
    <w:rsid w:val="000B1E72"/>
    <w:pPr>
      <w:jc w:val="both"/>
    </w:pPr>
    <w:rPr>
      <w:rFonts w:ascii="Times New Roman" w:hAnsi="Times New Roman" w:cs="Times New Roman"/>
      <w:bCs w:val="0"/>
      <w:sz w:val="24"/>
      <w:szCs w:val="24"/>
    </w:rPr>
  </w:style>
  <w:style w:type="paragraph" w:customStyle="1" w:styleId="102">
    <w:name w:val="Стиль10"/>
    <w:basedOn w:val="3"/>
    <w:qFormat/>
    <w:rsid w:val="000B1E72"/>
    <w:pPr>
      <w:jc w:val="both"/>
    </w:pPr>
    <w:rPr>
      <w:rFonts w:ascii="Times New Roman" w:hAnsi="Times New Roman" w:cs="Times New Roman"/>
      <w:bCs w:val="0"/>
      <w:sz w:val="24"/>
      <w:szCs w:val="24"/>
    </w:rPr>
  </w:style>
  <w:style w:type="paragraph" w:customStyle="1" w:styleId="130">
    <w:name w:val="Стиль13"/>
    <w:basedOn w:val="3"/>
    <w:qFormat/>
    <w:rsid w:val="000B1E72"/>
    <w:pPr>
      <w:jc w:val="both"/>
    </w:pPr>
    <w:rPr>
      <w:rFonts w:ascii="Times New Roman" w:hAnsi="Times New Roman" w:cs="Times New Roman"/>
      <w:bCs w:val="0"/>
      <w:sz w:val="24"/>
      <w:szCs w:val="24"/>
    </w:rPr>
  </w:style>
  <w:style w:type="paragraph" w:customStyle="1" w:styleId="140">
    <w:name w:val="Стиль14"/>
    <w:basedOn w:val="3"/>
    <w:qFormat/>
    <w:rsid w:val="000B1E72"/>
    <w:pPr>
      <w:jc w:val="both"/>
    </w:pPr>
    <w:rPr>
      <w:rFonts w:ascii="Times New Roman" w:hAnsi="Times New Roman" w:cs="Times New Roman"/>
      <w:bCs w:val="0"/>
      <w:sz w:val="24"/>
      <w:szCs w:val="24"/>
    </w:rPr>
  </w:style>
  <w:style w:type="paragraph" w:customStyle="1" w:styleId="150">
    <w:name w:val="Стиль15"/>
    <w:basedOn w:val="3"/>
    <w:qFormat/>
    <w:rsid w:val="000B1E72"/>
    <w:pPr>
      <w:jc w:val="both"/>
    </w:pPr>
    <w:rPr>
      <w:rFonts w:ascii="Times New Roman" w:hAnsi="Times New Roman" w:cs="Times New Roman"/>
      <w:bCs w:val="0"/>
      <w:sz w:val="24"/>
      <w:szCs w:val="24"/>
    </w:rPr>
  </w:style>
  <w:style w:type="paragraph" w:customStyle="1" w:styleId="160">
    <w:name w:val="Стиль16"/>
    <w:basedOn w:val="3"/>
    <w:qFormat/>
    <w:rsid w:val="000B1E72"/>
    <w:pPr>
      <w:jc w:val="both"/>
    </w:pPr>
    <w:rPr>
      <w:rFonts w:ascii="Times New Roman" w:hAnsi="Times New Roman" w:cs="Times New Roman"/>
      <w:bCs w:val="0"/>
      <w:sz w:val="24"/>
      <w:szCs w:val="24"/>
    </w:rPr>
  </w:style>
  <w:style w:type="paragraph" w:customStyle="1" w:styleId="170">
    <w:name w:val="Стиль17"/>
    <w:basedOn w:val="3"/>
    <w:qFormat/>
    <w:rsid w:val="000B1E72"/>
    <w:pPr>
      <w:jc w:val="both"/>
    </w:pPr>
    <w:rPr>
      <w:rFonts w:ascii="Times New Roman" w:hAnsi="Times New Roman" w:cs="Times New Roman"/>
      <w:bCs w:val="0"/>
      <w:sz w:val="24"/>
      <w:szCs w:val="24"/>
    </w:rPr>
  </w:style>
  <w:style w:type="paragraph" w:customStyle="1" w:styleId="180">
    <w:name w:val="Стиль18"/>
    <w:basedOn w:val="3"/>
    <w:qFormat/>
    <w:rsid w:val="000B1E72"/>
    <w:pPr>
      <w:jc w:val="both"/>
    </w:pPr>
    <w:rPr>
      <w:rFonts w:ascii="Times New Roman" w:hAnsi="Times New Roman" w:cs="Times New Roman"/>
      <w:bCs w:val="0"/>
      <w:sz w:val="24"/>
      <w:szCs w:val="24"/>
    </w:rPr>
  </w:style>
  <w:style w:type="paragraph" w:customStyle="1" w:styleId="190">
    <w:name w:val="Стиль19"/>
    <w:basedOn w:val="3"/>
    <w:qFormat/>
    <w:rsid w:val="000B1E72"/>
    <w:pPr>
      <w:jc w:val="both"/>
    </w:pPr>
    <w:rPr>
      <w:rFonts w:ascii="Times New Roman" w:hAnsi="Times New Roman" w:cs="Times New Roman"/>
      <w:bCs w:val="0"/>
      <w:sz w:val="24"/>
      <w:szCs w:val="24"/>
    </w:rPr>
  </w:style>
  <w:style w:type="paragraph" w:customStyle="1" w:styleId="200">
    <w:name w:val="Стиль20"/>
    <w:basedOn w:val="3"/>
    <w:qFormat/>
    <w:rsid w:val="000B1E72"/>
    <w:pPr>
      <w:jc w:val="both"/>
    </w:pPr>
    <w:rPr>
      <w:rFonts w:ascii="Times New Roman" w:hAnsi="Times New Roman" w:cs="Times New Roman"/>
      <w:bCs w:val="0"/>
      <w:sz w:val="24"/>
      <w:szCs w:val="24"/>
    </w:rPr>
  </w:style>
  <w:style w:type="paragraph" w:customStyle="1" w:styleId="210">
    <w:name w:val="Стиль21"/>
    <w:basedOn w:val="3"/>
    <w:qFormat/>
    <w:rsid w:val="000B1E72"/>
    <w:pPr>
      <w:jc w:val="both"/>
    </w:pPr>
    <w:rPr>
      <w:rFonts w:ascii="Times New Roman" w:hAnsi="Times New Roman" w:cs="Times New Roman"/>
      <w:bCs w:val="0"/>
      <w:sz w:val="24"/>
      <w:szCs w:val="24"/>
    </w:rPr>
  </w:style>
  <w:style w:type="paragraph" w:customStyle="1" w:styleId="220">
    <w:name w:val="Стиль22"/>
    <w:basedOn w:val="20"/>
    <w:qFormat/>
    <w:rsid w:val="000B1E72"/>
    <w:rPr>
      <w:rFonts w:ascii="Times New Roman" w:hAnsi="Times New Roman" w:cs="Times New Roman"/>
      <w:bCs w:val="0"/>
      <w:i w:val="0"/>
      <w:iCs w:val="0"/>
      <w:sz w:val="24"/>
      <w:szCs w:val="24"/>
    </w:rPr>
  </w:style>
  <w:style w:type="paragraph" w:customStyle="1" w:styleId="230">
    <w:name w:val="Стиль23"/>
    <w:basedOn w:val="20"/>
    <w:qFormat/>
    <w:rsid w:val="000B1E72"/>
    <w:rPr>
      <w:rFonts w:ascii="Times New Roman" w:hAnsi="Times New Roman" w:cs="Times New Roman"/>
      <w:bCs w:val="0"/>
      <w:i w:val="0"/>
      <w:iCs w:val="0"/>
      <w:sz w:val="24"/>
      <w:szCs w:val="24"/>
    </w:rPr>
  </w:style>
  <w:style w:type="paragraph" w:customStyle="1" w:styleId="240">
    <w:name w:val="Стиль24"/>
    <w:basedOn w:val="20"/>
    <w:qFormat/>
    <w:rsid w:val="000B1E72"/>
    <w:rPr>
      <w:rFonts w:ascii="Times New Roman" w:hAnsi="Times New Roman" w:cs="Times New Roman"/>
      <w:bCs w:val="0"/>
      <w:i w:val="0"/>
      <w:iCs w:val="0"/>
      <w:sz w:val="24"/>
      <w:szCs w:val="24"/>
    </w:rPr>
  </w:style>
  <w:style w:type="paragraph" w:customStyle="1" w:styleId="250">
    <w:name w:val="Стиль25"/>
    <w:basedOn w:val="20"/>
    <w:qFormat/>
    <w:rsid w:val="000B1E72"/>
    <w:pPr>
      <w:jc w:val="both"/>
    </w:pPr>
    <w:rPr>
      <w:rFonts w:ascii="Times New Roman" w:hAnsi="Times New Roman" w:cs="Times New Roman"/>
      <w:bCs w:val="0"/>
      <w:i w:val="0"/>
      <w:iCs w:val="0"/>
      <w:sz w:val="24"/>
      <w:szCs w:val="24"/>
    </w:rPr>
  </w:style>
  <w:style w:type="paragraph" w:customStyle="1" w:styleId="260">
    <w:name w:val="Стиль26"/>
    <w:basedOn w:val="20"/>
    <w:qFormat/>
    <w:rsid w:val="000B1E72"/>
    <w:rPr>
      <w:rFonts w:ascii="Times New Roman" w:hAnsi="Times New Roman" w:cs="Times New Roman"/>
      <w:bCs w:val="0"/>
      <w:i w:val="0"/>
      <w:iCs w:val="0"/>
      <w:sz w:val="24"/>
      <w:szCs w:val="24"/>
    </w:rPr>
  </w:style>
  <w:style w:type="paragraph" w:customStyle="1" w:styleId="270">
    <w:name w:val="Стиль27"/>
    <w:basedOn w:val="3"/>
    <w:qFormat/>
    <w:rsid w:val="000B1E72"/>
    <w:pPr>
      <w:jc w:val="right"/>
    </w:pPr>
    <w:rPr>
      <w:rFonts w:ascii="Times New Roman" w:hAnsi="Times New Roman" w:cs="Times New Roman"/>
      <w:bCs w:val="0"/>
      <w:sz w:val="24"/>
      <w:szCs w:val="24"/>
    </w:rPr>
  </w:style>
  <w:style w:type="paragraph" w:customStyle="1" w:styleId="280">
    <w:name w:val="Стиль28"/>
    <w:basedOn w:val="3"/>
    <w:qFormat/>
    <w:rsid w:val="000B1E72"/>
    <w:pPr>
      <w:jc w:val="right"/>
    </w:pPr>
    <w:rPr>
      <w:rFonts w:ascii="Times New Roman" w:hAnsi="Times New Roman" w:cs="Times New Roman"/>
      <w:bCs w:val="0"/>
      <w:sz w:val="24"/>
      <w:szCs w:val="24"/>
    </w:rPr>
  </w:style>
  <w:style w:type="paragraph" w:customStyle="1" w:styleId="290">
    <w:name w:val="Стиль29"/>
    <w:basedOn w:val="3"/>
    <w:qFormat/>
    <w:rsid w:val="000B1E72"/>
    <w:pPr>
      <w:jc w:val="right"/>
    </w:pPr>
    <w:rPr>
      <w:rFonts w:ascii="Times New Roman" w:hAnsi="Times New Roman" w:cs="Times New Roman"/>
      <w:bCs w:val="0"/>
      <w:sz w:val="24"/>
      <w:szCs w:val="24"/>
    </w:rPr>
  </w:style>
  <w:style w:type="paragraph" w:customStyle="1" w:styleId="300">
    <w:name w:val="Стиль30"/>
    <w:basedOn w:val="3"/>
    <w:qFormat/>
    <w:rsid w:val="000B1E72"/>
    <w:pPr>
      <w:jc w:val="right"/>
    </w:pPr>
    <w:rPr>
      <w:rFonts w:ascii="Times New Roman" w:hAnsi="Times New Roman" w:cs="Times New Roman"/>
      <w:bCs w:val="0"/>
      <w:sz w:val="24"/>
      <w:szCs w:val="24"/>
    </w:rPr>
  </w:style>
  <w:style w:type="paragraph" w:customStyle="1" w:styleId="311">
    <w:name w:val="Стиль31"/>
    <w:basedOn w:val="3"/>
    <w:qFormat/>
    <w:rsid w:val="000B1E72"/>
    <w:pPr>
      <w:jc w:val="right"/>
    </w:pPr>
    <w:rPr>
      <w:rFonts w:ascii="Times New Roman" w:hAnsi="Times New Roman" w:cs="Times New Roman"/>
      <w:bCs w:val="0"/>
      <w:sz w:val="24"/>
      <w:szCs w:val="24"/>
    </w:rPr>
  </w:style>
  <w:style w:type="paragraph" w:customStyle="1" w:styleId="320">
    <w:name w:val="Стиль32"/>
    <w:basedOn w:val="3"/>
    <w:qFormat/>
    <w:rsid w:val="000B1E72"/>
    <w:pPr>
      <w:jc w:val="right"/>
    </w:pPr>
    <w:rPr>
      <w:rFonts w:ascii="Times New Roman" w:hAnsi="Times New Roman" w:cs="Times New Roman"/>
      <w:bCs w:val="0"/>
      <w:sz w:val="24"/>
      <w:szCs w:val="24"/>
    </w:rPr>
  </w:style>
  <w:style w:type="paragraph" w:customStyle="1" w:styleId="330">
    <w:name w:val="Стиль33"/>
    <w:basedOn w:val="3"/>
    <w:qFormat/>
    <w:rsid w:val="000B1E72"/>
    <w:pPr>
      <w:jc w:val="right"/>
    </w:pPr>
    <w:rPr>
      <w:rFonts w:ascii="Times New Roman" w:hAnsi="Times New Roman" w:cs="Times New Roman"/>
      <w:bCs w:val="0"/>
      <w:sz w:val="24"/>
      <w:szCs w:val="24"/>
    </w:rPr>
  </w:style>
  <w:style w:type="paragraph" w:customStyle="1" w:styleId="340">
    <w:name w:val="Стиль34"/>
    <w:basedOn w:val="3"/>
    <w:qFormat/>
    <w:rsid w:val="000B1E72"/>
    <w:pPr>
      <w:jc w:val="right"/>
    </w:pPr>
    <w:rPr>
      <w:rFonts w:ascii="Times New Roman" w:hAnsi="Times New Roman" w:cs="Times New Roman"/>
      <w:bCs w:val="0"/>
      <w:sz w:val="24"/>
      <w:szCs w:val="24"/>
    </w:rPr>
  </w:style>
  <w:style w:type="paragraph" w:customStyle="1" w:styleId="350">
    <w:name w:val="Стиль35"/>
    <w:basedOn w:val="10"/>
    <w:qFormat/>
    <w:rsid w:val="000B1E72"/>
    <w:pPr>
      <w:numPr>
        <w:numId w:val="0"/>
      </w:numPr>
      <w:jc w:val="left"/>
    </w:pPr>
    <w:rPr>
      <w:bCs w:val="0"/>
    </w:rPr>
  </w:style>
  <w:style w:type="paragraph" w:customStyle="1" w:styleId="360">
    <w:name w:val="Стиль36"/>
    <w:basedOn w:val="10"/>
    <w:qFormat/>
    <w:rsid w:val="000B1E72"/>
    <w:pPr>
      <w:numPr>
        <w:numId w:val="0"/>
      </w:numPr>
      <w:jc w:val="left"/>
    </w:pPr>
    <w:rPr>
      <w:bCs w:val="0"/>
    </w:rPr>
  </w:style>
  <w:style w:type="character" w:styleId="afff6">
    <w:name w:val="line number"/>
    <w:basedOn w:val="a0"/>
    <w:uiPriority w:val="99"/>
    <w:semiHidden/>
    <w:unhideWhenUsed/>
    <w:rsid w:val="000B1E72"/>
  </w:style>
  <w:style w:type="character" w:styleId="afff7">
    <w:name w:val="Placeholder Text"/>
    <w:basedOn w:val="a0"/>
    <w:uiPriority w:val="99"/>
    <w:semiHidden/>
    <w:rsid w:val="000B1E72"/>
    <w:rPr>
      <w:color w:val="808080"/>
    </w:rPr>
  </w:style>
  <w:style w:type="table" w:customStyle="1" w:styleId="TableNormal1">
    <w:name w:val="Table Normal1"/>
    <w:uiPriority w:val="2"/>
    <w:semiHidden/>
    <w:unhideWhenUsed/>
    <w:qFormat/>
    <w:rsid w:val="000B1E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0B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0B1E72"/>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0B1E72"/>
    <w:pPr>
      <w:suppressAutoHyphens/>
      <w:spacing w:after="200"/>
      <w:jc w:val="right"/>
    </w:pPr>
    <w:rPr>
      <w:rFonts w:ascii="Calibri" w:hAnsi="Calibri"/>
      <w:b/>
      <w:bCs/>
      <w:sz w:val="22"/>
      <w:szCs w:val="22"/>
      <w:lang w:eastAsia="ar-SA"/>
    </w:rPr>
  </w:style>
  <w:style w:type="paragraph" w:customStyle="1" w:styleId="2e">
    <w:name w:val="Основной текст2"/>
    <w:rsid w:val="000B1E72"/>
    <w:pPr>
      <w:suppressAutoHyphens/>
      <w:spacing w:after="0" w:line="240" w:lineRule="auto"/>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0B1E72"/>
    <w:pPr>
      <w:numPr>
        <w:numId w:val="15"/>
      </w:numPr>
    </w:pPr>
  </w:style>
  <w:style w:type="paragraph" w:customStyle="1" w:styleId="afff8">
    <w:name w:val="Текст документа"/>
    <w:basedOn w:val="a"/>
    <w:qFormat/>
    <w:rsid w:val="000B1E72"/>
    <w:pPr>
      <w:tabs>
        <w:tab w:val="left" w:pos="851"/>
      </w:tabs>
      <w:ind w:firstLine="567"/>
      <w:jc w:val="both"/>
    </w:pPr>
    <w:rPr>
      <w:rFonts w:ascii="Calibri" w:eastAsia="Calibri" w:hAnsi="Calibri"/>
      <w:szCs w:val="22"/>
      <w:lang w:eastAsia="en-US"/>
    </w:rPr>
  </w:style>
  <w:style w:type="character" w:customStyle="1" w:styleId="FontStyle18">
    <w:name w:val="Font Style18"/>
    <w:rsid w:val="000B1E72"/>
    <w:rPr>
      <w:rFonts w:ascii="Times New Roman" w:hAnsi="Times New Roman" w:cs="Times New Roman"/>
      <w:sz w:val="20"/>
      <w:szCs w:val="20"/>
    </w:rPr>
  </w:style>
  <w:style w:type="character" w:customStyle="1" w:styleId="afff9">
    <w:name w:val="Символ сноски"/>
    <w:rsid w:val="000B1E72"/>
    <w:rPr>
      <w:vertAlign w:val="superscript"/>
    </w:rPr>
  </w:style>
  <w:style w:type="numbering" w:styleId="111111">
    <w:name w:val="Outline List 2"/>
    <w:basedOn w:val="a2"/>
    <w:uiPriority w:val="99"/>
    <w:semiHidden/>
    <w:unhideWhenUsed/>
    <w:rsid w:val="000B1E72"/>
  </w:style>
  <w:style w:type="paragraph" w:customStyle="1" w:styleId="TimesNewRoman18">
    <w:name w:val="Times New Roman 18 пт"/>
    <w:basedOn w:val="a"/>
    <w:link w:val="TimesNewRoman180"/>
    <w:uiPriority w:val="99"/>
    <w:rsid w:val="000B1E72"/>
    <w:pPr>
      <w:jc w:val="center"/>
    </w:pPr>
    <w:rPr>
      <w:b/>
      <w:bCs/>
      <w:sz w:val="36"/>
    </w:rPr>
  </w:style>
  <w:style w:type="character" w:customStyle="1" w:styleId="TimesNewRoman180">
    <w:name w:val="Times New Roman 18 пт Знак Знак"/>
    <w:link w:val="TimesNewRoman18"/>
    <w:uiPriority w:val="99"/>
    <w:rsid w:val="000B1E72"/>
    <w:rPr>
      <w:rFonts w:ascii="Times New Roman" w:eastAsia="Times New Roman" w:hAnsi="Times New Roman" w:cs="Times New Roman"/>
      <w:b/>
      <w:bCs/>
      <w:sz w:val="36"/>
      <w:szCs w:val="24"/>
      <w:lang w:eastAsia="ru-RU"/>
    </w:rPr>
  </w:style>
  <w:style w:type="paragraph" w:customStyle="1" w:styleId="afffa">
    <w:name w:val="Заголовок ПЗ"/>
    <w:link w:val="afffb"/>
    <w:uiPriority w:val="99"/>
    <w:rsid w:val="000B1E72"/>
    <w:pPr>
      <w:spacing w:after="0" w:line="240" w:lineRule="auto"/>
      <w:jc w:val="center"/>
    </w:pPr>
    <w:rPr>
      <w:rFonts w:ascii="ISOCPEUR" w:eastAsia="Times New Roman" w:hAnsi="ISOCPEUR" w:cs="Times New Roman"/>
      <w:b/>
      <w:i/>
      <w:sz w:val="28"/>
      <w:szCs w:val="24"/>
      <w:lang w:eastAsia="ru-RU"/>
    </w:rPr>
  </w:style>
  <w:style w:type="character" w:customStyle="1" w:styleId="afffb">
    <w:name w:val="Заголовок ПЗ Знак"/>
    <w:link w:val="afffa"/>
    <w:uiPriority w:val="99"/>
    <w:rsid w:val="000B1E72"/>
    <w:rPr>
      <w:rFonts w:ascii="ISOCPEUR" w:eastAsia="Times New Roman" w:hAnsi="ISOCPEUR" w:cs="Times New Roman"/>
      <w:b/>
      <w:i/>
      <w:sz w:val="28"/>
      <w:szCs w:val="24"/>
      <w:lang w:eastAsia="ru-RU"/>
    </w:rPr>
  </w:style>
  <w:style w:type="character" w:customStyle="1" w:styleId="match">
    <w:name w:val="match"/>
    <w:basedOn w:val="a0"/>
    <w:rsid w:val="000B1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7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0B1E72"/>
    <w:pPr>
      <w:keepNext/>
      <w:keepLines/>
      <w:numPr>
        <w:numId w:val="3"/>
      </w:numPr>
      <w:spacing w:before="120" w:after="120"/>
      <w:jc w:val="center"/>
      <w:outlineLvl w:val="0"/>
    </w:pPr>
    <w:rPr>
      <w:b/>
      <w:bCs/>
      <w:caps/>
      <w:szCs w:val="28"/>
    </w:rPr>
  </w:style>
  <w:style w:type="paragraph" w:styleId="20">
    <w:name w:val="heading 2"/>
    <w:basedOn w:val="a"/>
    <w:next w:val="a"/>
    <w:link w:val="21"/>
    <w:uiPriority w:val="9"/>
    <w:qFormat/>
    <w:rsid w:val="000B1E7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B1E72"/>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0B1E72"/>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B1E72"/>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uiPriority w:val="9"/>
    <w:rsid w:val="000B1E7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B1E72"/>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0B1E72"/>
    <w:rPr>
      <w:rFonts w:ascii="Cambria" w:eastAsia="Times New Roman" w:hAnsi="Cambria" w:cs="Times New Roman"/>
      <w:b/>
      <w:bCs/>
      <w:i/>
      <w:iCs/>
      <w:color w:val="4F81BD"/>
    </w:rPr>
  </w:style>
  <w:style w:type="paragraph" w:styleId="a3">
    <w:name w:val="Body Text"/>
    <w:basedOn w:val="a"/>
    <w:link w:val="a4"/>
    <w:uiPriority w:val="99"/>
    <w:qFormat/>
    <w:rsid w:val="000B1E72"/>
    <w:pPr>
      <w:jc w:val="both"/>
    </w:pPr>
    <w:rPr>
      <w:sz w:val="20"/>
      <w:szCs w:val="20"/>
    </w:rPr>
  </w:style>
  <w:style w:type="character" w:customStyle="1" w:styleId="a4">
    <w:name w:val="Основной текст Знак"/>
    <w:basedOn w:val="a0"/>
    <w:link w:val="a3"/>
    <w:uiPriority w:val="99"/>
    <w:rsid w:val="000B1E72"/>
    <w:rPr>
      <w:rFonts w:ascii="Times New Roman" w:eastAsia="Times New Roman" w:hAnsi="Times New Roman" w:cs="Times New Roman"/>
      <w:sz w:val="20"/>
      <w:szCs w:val="20"/>
      <w:lang w:eastAsia="ru-RU"/>
    </w:rPr>
  </w:style>
  <w:style w:type="table" w:styleId="a5">
    <w:name w:val="Table Grid"/>
    <w:basedOn w:val="a1"/>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0B1E72"/>
    <w:pPr>
      <w:suppressLineNumbers/>
      <w:suppressAutoHyphens/>
    </w:pPr>
    <w:rPr>
      <w:lang w:eastAsia="ar-SA"/>
    </w:rPr>
  </w:style>
  <w:style w:type="paragraph" w:customStyle="1" w:styleId="a7">
    <w:name w:val="Абзац"/>
    <w:basedOn w:val="a"/>
    <w:link w:val="a8"/>
    <w:qFormat/>
    <w:rsid w:val="000B1E72"/>
    <w:pPr>
      <w:spacing w:line="360" w:lineRule="auto"/>
      <w:ind w:firstLine="567"/>
      <w:jc w:val="both"/>
    </w:pPr>
  </w:style>
  <w:style w:type="character" w:customStyle="1" w:styleId="a8">
    <w:name w:val="Абзац Знак"/>
    <w:link w:val="a7"/>
    <w:locked/>
    <w:rsid w:val="000B1E72"/>
    <w:rPr>
      <w:rFonts w:ascii="Times New Roman" w:eastAsia="Times New Roman" w:hAnsi="Times New Roman" w:cs="Times New Roman"/>
      <w:sz w:val="24"/>
      <w:szCs w:val="24"/>
      <w:lang w:eastAsia="ru-RU"/>
    </w:rPr>
  </w:style>
  <w:style w:type="character" w:customStyle="1" w:styleId="12">
    <w:name w:val="Основной шрифт абзаца1"/>
    <w:rsid w:val="000B1E72"/>
  </w:style>
  <w:style w:type="paragraph" w:styleId="a9">
    <w:name w:val="List Paragraph"/>
    <w:basedOn w:val="a"/>
    <w:link w:val="aa"/>
    <w:qFormat/>
    <w:rsid w:val="000B1E72"/>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0B1E72"/>
    <w:rPr>
      <w:rFonts w:ascii="Calibri" w:eastAsia="Times New Roman" w:hAnsi="Calibri" w:cs="Times New Roman"/>
    </w:rPr>
  </w:style>
  <w:style w:type="character" w:styleId="ab">
    <w:name w:val="Hyperlink"/>
    <w:basedOn w:val="a0"/>
    <w:uiPriority w:val="99"/>
    <w:unhideWhenUsed/>
    <w:rsid w:val="000B1E72"/>
    <w:rPr>
      <w:color w:val="0000FF"/>
      <w:u w:val="single"/>
    </w:rPr>
  </w:style>
  <w:style w:type="paragraph" w:customStyle="1" w:styleId="ConsPlusNonformat">
    <w:name w:val="ConsPlusNonformat"/>
    <w:rsid w:val="000B1E72"/>
    <w:pPr>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aliases w:val="Знак4,Знак8,ВерхКолонтитул"/>
    <w:basedOn w:val="a"/>
    <w:link w:val="ad"/>
    <w:uiPriority w:val="99"/>
    <w:rsid w:val="000B1E72"/>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rsid w:val="000B1E72"/>
    <w:rPr>
      <w:rFonts w:ascii="Arial" w:eastAsia="Times New Roman" w:hAnsi="Arial" w:cs="Arial"/>
      <w:sz w:val="24"/>
      <w:szCs w:val="24"/>
      <w:lang w:val="en-US"/>
    </w:rPr>
  </w:style>
  <w:style w:type="paragraph" w:styleId="ae">
    <w:name w:val="footer"/>
    <w:basedOn w:val="a"/>
    <w:link w:val="af"/>
    <w:uiPriority w:val="99"/>
    <w:unhideWhenUsed/>
    <w:rsid w:val="000B1E72"/>
    <w:pPr>
      <w:tabs>
        <w:tab w:val="center" w:pos="4677"/>
        <w:tab w:val="right" w:pos="9355"/>
      </w:tabs>
    </w:pPr>
  </w:style>
  <w:style w:type="character" w:customStyle="1" w:styleId="af">
    <w:name w:val="Нижний колонтитул Знак"/>
    <w:basedOn w:val="a0"/>
    <w:link w:val="ae"/>
    <w:uiPriority w:val="99"/>
    <w:rsid w:val="000B1E72"/>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0B1E72"/>
    <w:rPr>
      <w:rFonts w:ascii="Segoe UI" w:hAnsi="Segoe UI" w:cs="Segoe UI"/>
      <w:sz w:val="18"/>
      <w:szCs w:val="18"/>
    </w:rPr>
  </w:style>
  <w:style w:type="character" w:customStyle="1" w:styleId="af1">
    <w:name w:val="Текст выноски Знак"/>
    <w:basedOn w:val="a0"/>
    <w:link w:val="af0"/>
    <w:uiPriority w:val="99"/>
    <w:rsid w:val="000B1E72"/>
    <w:rPr>
      <w:rFonts w:ascii="Segoe UI" w:eastAsia="Times New Roman" w:hAnsi="Segoe UI" w:cs="Segoe UI"/>
      <w:sz w:val="18"/>
      <w:szCs w:val="18"/>
      <w:lang w:eastAsia="ru-RU"/>
    </w:rPr>
  </w:style>
  <w:style w:type="character" w:customStyle="1" w:styleId="apple-converted-space">
    <w:name w:val="apple-converted-space"/>
    <w:rsid w:val="000B1E72"/>
  </w:style>
  <w:style w:type="paragraph" w:customStyle="1" w:styleId="Default">
    <w:name w:val="Default"/>
    <w:rsid w:val="000B1E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9z0">
    <w:name w:val="WW8Num9z0"/>
    <w:rsid w:val="000B1E72"/>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0B1E72"/>
    <w:pPr>
      <w:spacing w:before="100" w:beforeAutospacing="1" w:after="100" w:afterAutospacing="1"/>
    </w:pPr>
    <w:rPr>
      <w:rFonts w:ascii="Arial" w:hAnsi="Arial" w:cs="Arial"/>
    </w:rPr>
  </w:style>
  <w:style w:type="paragraph" w:customStyle="1" w:styleId="S0">
    <w:name w:val="S_Обычный"/>
    <w:basedOn w:val="a"/>
    <w:link w:val="S1"/>
    <w:rsid w:val="000B1E72"/>
    <w:pPr>
      <w:spacing w:line="360" w:lineRule="auto"/>
      <w:ind w:firstLine="709"/>
      <w:jc w:val="both"/>
    </w:pPr>
    <w:rPr>
      <w:rFonts w:ascii="Arial" w:hAnsi="Arial" w:cs="Arial"/>
    </w:rPr>
  </w:style>
  <w:style w:type="character" w:customStyle="1" w:styleId="S1">
    <w:name w:val="S_Обычный Знак"/>
    <w:link w:val="S0"/>
    <w:locked/>
    <w:rsid w:val="000B1E72"/>
    <w:rPr>
      <w:rFonts w:ascii="Arial" w:eastAsia="Times New Roman" w:hAnsi="Arial" w:cs="Arial"/>
      <w:sz w:val="24"/>
      <w:szCs w:val="24"/>
      <w:lang w:eastAsia="ru-RU"/>
    </w:rPr>
  </w:style>
  <w:style w:type="paragraph" w:styleId="af3">
    <w:name w:val="List"/>
    <w:basedOn w:val="a"/>
    <w:uiPriority w:val="99"/>
    <w:rsid w:val="000B1E72"/>
    <w:pPr>
      <w:ind w:left="283" w:hanging="283"/>
    </w:pPr>
  </w:style>
  <w:style w:type="paragraph" w:styleId="31">
    <w:name w:val="toc 3"/>
    <w:basedOn w:val="a"/>
    <w:uiPriority w:val="39"/>
    <w:qFormat/>
    <w:rsid w:val="000B1E72"/>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0B1E72"/>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0B1E72"/>
    <w:rPr>
      <w:rFonts w:ascii="Times New Roman" w:eastAsia="Times New Roman" w:hAnsi="Times New Roman" w:cs="Times New Roman"/>
      <w:bCs/>
      <w:sz w:val="24"/>
      <w:szCs w:val="28"/>
      <w:lang w:eastAsia="ru-RU"/>
    </w:rPr>
  </w:style>
  <w:style w:type="paragraph" w:customStyle="1" w:styleId="S">
    <w:name w:val="S_Нумерованный"/>
    <w:basedOn w:val="a"/>
    <w:autoRedefine/>
    <w:rsid w:val="000B1E72"/>
    <w:pPr>
      <w:numPr>
        <w:numId w:val="4"/>
      </w:numPr>
      <w:tabs>
        <w:tab w:val="left" w:pos="992"/>
      </w:tabs>
      <w:spacing w:line="360" w:lineRule="auto"/>
      <w:ind w:left="0" w:firstLine="709"/>
      <w:jc w:val="both"/>
    </w:pPr>
  </w:style>
  <w:style w:type="paragraph" w:customStyle="1" w:styleId="ConsNonformat">
    <w:name w:val="ConsNonformat"/>
    <w:link w:val="ConsNonformat0"/>
    <w:rsid w:val="000B1E7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0B1E72"/>
    <w:rPr>
      <w:rFonts w:ascii="Courier New" w:eastAsia="Times New Roman" w:hAnsi="Courier New" w:cs="Courier New"/>
      <w:sz w:val="20"/>
      <w:szCs w:val="20"/>
      <w:lang w:eastAsia="ru-RU"/>
    </w:rPr>
  </w:style>
  <w:style w:type="paragraph" w:customStyle="1" w:styleId="ConsPlusCell">
    <w:name w:val="ConsPlusCell"/>
    <w:rsid w:val="000B1E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B1E7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13">
    <w:name w:val="toc 1"/>
    <w:basedOn w:val="a"/>
    <w:uiPriority w:val="39"/>
    <w:qFormat/>
    <w:rsid w:val="000B1E72"/>
    <w:pPr>
      <w:widowControl w:val="0"/>
      <w:spacing w:before="104"/>
      <w:ind w:left="120"/>
    </w:pPr>
    <w:rPr>
      <w:lang w:val="en-US" w:eastAsia="en-US"/>
    </w:rPr>
  </w:style>
  <w:style w:type="paragraph" w:styleId="23">
    <w:name w:val="toc 2"/>
    <w:basedOn w:val="a"/>
    <w:uiPriority w:val="39"/>
    <w:qFormat/>
    <w:rsid w:val="000B1E72"/>
    <w:pPr>
      <w:widowControl w:val="0"/>
      <w:spacing w:before="141"/>
      <w:ind w:left="360" w:hanging="579"/>
    </w:pPr>
    <w:rPr>
      <w:lang w:val="en-US" w:eastAsia="en-US"/>
    </w:rPr>
  </w:style>
  <w:style w:type="paragraph" w:styleId="41">
    <w:name w:val="toc 4"/>
    <w:basedOn w:val="a"/>
    <w:uiPriority w:val="1"/>
    <w:qFormat/>
    <w:rsid w:val="000B1E72"/>
    <w:pPr>
      <w:widowControl w:val="0"/>
      <w:spacing w:before="137"/>
      <w:ind w:left="1000" w:hanging="862"/>
    </w:pPr>
    <w:rPr>
      <w:lang w:val="en-US" w:eastAsia="en-US"/>
    </w:rPr>
  </w:style>
  <w:style w:type="paragraph" w:customStyle="1" w:styleId="TableParagraph">
    <w:name w:val="Table Paragraph"/>
    <w:basedOn w:val="a"/>
    <w:uiPriority w:val="1"/>
    <w:qFormat/>
    <w:rsid w:val="000B1E72"/>
    <w:pPr>
      <w:widowControl w:val="0"/>
    </w:pPr>
    <w:rPr>
      <w:rFonts w:ascii="Calibri" w:hAnsi="Calibri"/>
      <w:sz w:val="22"/>
      <w:szCs w:val="22"/>
      <w:lang w:val="en-US" w:eastAsia="en-US"/>
    </w:rPr>
  </w:style>
  <w:style w:type="paragraph" w:customStyle="1" w:styleId="u">
    <w:name w:val="u"/>
    <w:basedOn w:val="a"/>
    <w:rsid w:val="000B1E72"/>
    <w:pPr>
      <w:spacing w:before="100" w:beforeAutospacing="1" w:after="100" w:afterAutospacing="1"/>
    </w:pPr>
  </w:style>
  <w:style w:type="character" w:styleId="af5">
    <w:name w:val="Strong"/>
    <w:basedOn w:val="a0"/>
    <w:uiPriority w:val="22"/>
    <w:qFormat/>
    <w:rsid w:val="000B1E72"/>
    <w:rPr>
      <w:b/>
    </w:rPr>
  </w:style>
  <w:style w:type="paragraph" w:customStyle="1" w:styleId="formattext">
    <w:name w:val="formattext"/>
    <w:basedOn w:val="a"/>
    <w:rsid w:val="000B1E72"/>
    <w:pPr>
      <w:spacing w:before="100" w:beforeAutospacing="1" w:after="100" w:afterAutospacing="1"/>
    </w:pPr>
  </w:style>
  <w:style w:type="table" w:customStyle="1" w:styleId="14">
    <w:name w:val="Сетка таблицы1"/>
    <w:basedOn w:val="a1"/>
    <w:next w:val="a5"/>
    <w:rsid w:val="000B1E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0B1E72"/>
    <w:pPr>
      <w:spacing w:after="160" w:line="240" w:lineRule="exact"/>
    </w:pPr>
    <w:rPr>
      <w:rFonts w:ascii="Verdana" w:hAnsi="Verdana" w:cs="Verdana"/>
      <w:lang w:val="en-US" w:eastAsia="en-US"/>
    </w:rPr>
  </w:style>
  <w:style w:type="paragraph" w:customStyle="1" w:styleId="af6">
    <w:name w:val="Знак"/>
    <w:basedOn w:val="a"/>
    <w:rsid w:val="000B1E72"/>
    <w:pPr>
      <w:spacing w:line="240" w:lineRule="exact"/>
      <w:jc w:val="both"/>
    </w:pPr>
    <w:rPr>
      <w:rFonts w:ascii="Arial" w:hAnsi="Arial" w:cs="Arial"/>
      <w:lang w:val="en-US" w:eastAsia="en-US"/>
    </w:rPr>
  </w:style>
  <w:style w:type="paragraph" w:customStyle="1" w:styleId="ConsNormal">
    <w:name w:val="ConsNormal"/>
    <w:rsid w:val="000B1E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0B1E72"/>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rsid w:val="000B1E72"/>
    <w:rPr>
      <w:rFonts w:ascii="Arial" w:eastAsia="Times New Roman" w:hAnsi="Arial" w:cs="Arial"/>
      <w:sz w:val="20"/>
      <w:szCs w:val="20"/>
      <w:lang w:eastAsia="ru-RU"/>
    </w:rPr>
  </w:style>
  <w:style w:type="character" w:styleId="af9">
    <w:name w:val="footnote reference"/>
    <w:aliases w:val="Знак сноски-FN"/>
    <w:basedOn w:val="a0"/>
    <w:rsid w:val="000B1E72"/>
    <w:rPr>
      <w:vertAlign w:val="superscript"/>
    </w:rPr>
  </w:style>
  <w:style w:type="character" w:styleId="afa">
    <w:name w:val="page number"/>
    <w:basedOn w:val="a0"/>
    <w:uiPriority w:val="99"/>
    <w:rsid w:val="000B1E72"/>
  </w:style>
  <w:style w:type="character" w:customStyle="1" w:styleId="grame">
    <w:name w:val="grame"/>
    <w:rsid w:val="000B1E72"/>
  </w:style>
  <w:style w:type="paragraph" w:customStyle="1" w:styleId="Heading">
    <w:name w:val="Heading"/>
    <w:rsid w:val="000B1E72"/>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uiPriority w:val="99"/>
    <w:rsid w:val="000B1E72"/>
    <w:rPr>
      <w:rFonts w:ascii="Courier New" w:hAnsi="Courier New" w:cs="Courier New"/>
      <w:sz w:val="20"/>
      <w:szCs w:val="20"/>
    </w:rPr>
  </w:style>
  <w:style w:type="character" w:customStyle="1" w:styleId="afc">
    <w:name w:val="Текст Знак"/>
    <w:basedOn w:val="a0"/>
    <w:link w:val="afb"/>
    <w:uiPriority w:val="99"/>
    <w:rsid w:val="000B1E72"/>
    <w:rPr>
      <w:rFonts w:ascii="Courier New" w:eastAsia="Times New Roman" w:hAnsi="Courier New" w:cs="Courier New"/>
      <w:sz w:val="20"/>
      <w:szCs w:val="20"/>
      <w:lang w:eastAsia="ru-RU"/>
    </w:rPr>
  </w:style>
  <w:style w:type="character" w:customStyle="1" w:styleId="spelle">
    <w:name w:val="spelle"/>
    <w:rsid w:val="000B1E72"/>
  </w:style>
  <w:style w:type="paragraph" w:styleId="HTML">
    <w:name w:val="HTML Preformatted"/>
    <w:basedOn w:val="a"/>
    <w:link w:val="HTML0"/>
    <w:uiPriority w:val="99"/>
    <w:rsid w:val="000B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0B1E72"/>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0B1E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0B1E72"/>
  </w:style>
  <w:style w:type="paragraph" w:styleId="afd">
    <w:name w:val="Body Text Indent"/>
    <w:basedOn w:val="a"/>
    <w:link w:val="afe"/>
    <w:uiPriority w:val="99"/>
    <w:rsid w:val="000B1E72"/>
    <w:pPr>
      <w:spacing w:after="120"/>
      <w:ind w:left="283"/>
    </w:pPr>
    <w:rPr>
      <w:rFonts w:ascii="Arial" w:hAnsi="Arial" w:cs="Arial"/>
    </w:rPr>
  </w:style>
  <w:style w:type="character" w:customStyle="1" w:styleId="afe">
    <w:name w:val="Основной текст с отступом Знак"/>
    <w:basedOn w:val="a0"/>
    <w:link w:val="afd"/>
    <w:uiPriority w:val="99"/>
    <w:rsid w:val="000B1E72"/>
    <w:rPr>
      <w:rFonts w:ascii="Arial" w:eastAsia="Times New Roman" w:hAnsi="Arial" w:cs="Arial"/>
      <w:sz w:val="24"/>
      <w:szCs w:val="24"/>
      <w:lang w:eastAsia="ru-RU"/>
    </w:rPr>
  </w:style>
  <w:style w:type="paragraph" w:customStyle="1" w:styleId="FR2">
    <w:name w:val="FR2"/>
    <w:rsid w:val="000B1E7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0B1E72"/>
    <w:pPr>
      <w:autoSpaceDE w:val="0"/>
      <w:autoSpaceDN w:val="0"/>
      <w:adjustRightInd w:val="0"/>
      <w:spacing w:before="28" w:after="28"/>
    </w:pPr>
    <w:rPr>
      <w:rFonts w:ascii="Arial" w:hAnsi="Arial" w:cs="Arial"/>
    </w:rPr>
  </w:style>
  <w:style w:type="paragraph" w:styleId="24">
    <w:name w:val="List 2"/>
    <w:basedOn w:val="a"/>
    <w:uiPriority w:val="99"/>
    <w:rsid w:val="000B1E72"/>
    <w:pPr>
      <w:ind w:left="566" w:hanging="283"/>
    </w:pPr>
    <w:rPr>
      <w:rFonts w:ascii="Arial" w:hAnsi="Arial" w:cs="Arial"/>
      <w:sz w:val="20"/>
      <w:szCs w:val="20"/>
    </w:rPr>
  </w:style>
  <w:style w:type="paragraph" w:styleId="32">
    <w:name w:val="List 3"/>
    <w:basedOn w:val="a"/>
    <w:uiPriority w:val="99"/>
    <w:rsid w:val="000B1E72"/>
    <w:pPr>
      <w:ind w:left="849" w:hanging="283"/>
    </w:pPr>
    <w:rPr>
      <w:rFonts w:ascii="Arial" w:hAnsi="Arial" w:cs="Arial"/>
      <w:sz w:val="20"/>
      <w:szCs w:val="20"/>
    </w:rPr>
  </w:style>
  <w:style w:type="paragraph" w:customStyle="1" w:styleId="16">
    <w:name w:val="Знак1"/>
    <w:basedOn w:val="a"/>
    <w:rsid w:val="000B1E72"/>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0B1E72"/>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rsid w:val="000B1E72"/>
    <w:rPr>
      <w:rFonts w:ascii="Arial" w:eastAsia="Times New Roman" w:hAnsi="Arial" w:cs="Arial"/>
      <w:sz w:val="24"/>
      <w:szCs w:val="24"/>
      <w:lang w:eastAsia="ru-RU"/>
    </w:rPr>
  </w:style>
  <w:style w:type="paragraph" w:styleId="27">
    <w:name w:val="Body Text 2"/>
    <w:basedOn w:val="a"/>
    <w:link w:val="28"/>
    <w:uiPriority w:val="99"/>
    <w:rsid w:val="000B1E72"/>
    <w:pPr>
      <w:spacing w:after="120" w:line="480" w:lineRule="auto"/>
    </w:pPr>
    <w:rPr>
      <w:rFonts w:ascii="Arial" w:hAnsi="Arial" w:cs="Arial"/>
    </w:rPr>
  </w:style>
  <w:style w:type="character" w:customStyle="1" w:styleId="28">
    <w:name w:val="Основной текст 2 Знак"/>
    <w:basedOn w:val="a0"/>
    <w:link w:val="27"/>
    <w:uiPriority w:val="99"/>
    <w:rsid w:val="000B1E72"/>
    <w:rPr>
      <w:rFonts w:ascii="Arial" w:eastAsia="Times New Roman" w:hAnsi="Arial" w:cs="Arial"/>
      <w:sz w:val="24"/>
      <w:szCs w:val="24"/>
      <w:lang w:eastAsia="ru-RU"/>
    </w:rPr>
  </w:style>
  <w:style w:type="character" w:customStyle="1" w:styleId="S10">
    <w:name w:val="S_Маркированный Знак1"/>
    <w:link w:val="S2"/>
    <w:locked/>
    <w:rsid w:val="000B1E72"/>
    <w:rPr>
      <w:sz w:val="24"/>
    </w:rPr>
  </w:style>
  <w:style w:type="paragraph" w:customStyle="1" w:styleId="S2">
    <w:name w:val="S_Маркированный"/>
    <w:basedOn w:val="aff"/>
    <w:link w:val="S10"/>
    <w:autoRedefine/>
    <w:rsid w:val="000B1E72"/>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
    <w:name w:val="List Bullet"/>
    <w:basedOn w:val="a"/>
    <w:uiPriority w:val="99"/>
    <w:rsid w:val="000B1E72"/>
    <w:pPr>
      <w:ind w:left="1069" w:hanging="360"/>
    </w:pPr>
    <w:rPr>
      <w:rFonts w:ascii="Arial" w:hAnsi="Arial" w:cs="Arial"/>
    </w:rPr>
  </w:style>
  <w:style w:type="paragraph" w:customStyle="1" w:styleId="S3">
    <w:name w:val="S_Таблица"/>
    <w:basedOn w:val="a"/>
    <w:link w:val="S4"/>
    <w:autoRedefine/>
    <w:rsid w:val="000B1E72"/>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0B1E72"/>
    <w:rPr>
      <w:rFonts w:ascii="Arial" w:eastAsia="Times New Roman" w:hAnsi="Arial" w:cs="Arial"/>
      <w:color w:val="008000"/>
      <w:sz w:val="24"/>
      <w:szCs w:val="24"/>
    </w:rPr>
  </w:style>
  <w:style w:type="character" w:customStyle="1" w:styleId="S5">
    <w:name w:val="S_Обычный в таблице Знак"/>
    <w:link w:val="S6"/>
    <w:locked/>
    <w:rsid w:val="000B1E72"/>
    <w:rPr>
      <w:sz w:val="24"/>
    </w:rPr>
  </w:style>
  <w:style w:type="paragraph" w:customStyle="1" w:styleId="S6">
    <w:name w:val="S_Обычный в таблице"/>
    <w:basedOn w:val="a"/>
    <w:link w:val="S5"/>
    <w:rsid w:val="000B1E72"/>
    <w:pPr>
      <w:jc w:val="center"/>
    </w:pPr>
    <w:rPr>
      <w:rFonts w:asciiTheme="minorHAnsi" w:eastAsiaTheme="minorHAnsi" w:hAnsiTheme="minorHAnsi" w:cstheme="minorBidi"/>
      <w:szCs w:val="22"/>
      <w:lang w:eastAsia="en-US"/>
    </w:rPr>
  </w:style>
  <w:style w:type="paragraph" w:customStyle="1" w:styleId="aff0">
    <w:name w:val="Примечание"/>
    <w:basedOn w:val="a"/>
    <w:qFormat/>
    <w:rsid w:val="000B1E72"/>
    <w:pPr>
      <w:ind w:firstLine="567"/>
      <w:jc w:val="both"/>
    </w:pPr>
    <w:rPr>
      <w:rFonts w:ascii="Arial" w:hAnsi="Arial" w:cs="Arial"/>
      <w:sz w:val="20"/>
      <w:szCs w:val="20"/>
      <w:lang w:eastAsia="en-US"/>
    </w:rPr>
  </w:style>
  <w:style w:type="paragraph" w:customStyle="1" w:styleId="ConsCell">
    <w:name w:val="ConsCell"/>
    <w:rsid w:val="000B1E7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uiPriority w:val="99"/>
    <w:rsid w:val="000B1E72"/>
    <w:rPr>
      <w:rFonts w:ascii="Arial" w:hAnsi="Arial" w:cs="Arial"/>
      <w:sz w:val="20"/>
      <w:szCs w:val="20"/>
    </w:rPr>
  </w:style>
  <w:style w:type="character" w:customStyle="1" w:styleId="aff2">
    <w:name w:val="Текст примечания Знак"/>
    <w:basedOn w:val="a0"/>
    <w:link w:val="aff1"/>
    <w:uiPriority w:val="99"/>
    <w:rsid w:val="000B1E72"/>
    <w:rPr>
      <w:rFonts w:ascii="Arial" w:eastAsia="Times New Roman" w:hAnsi="Arial" w:cs="Arial"/>
      <w:sz w:val="20"/>
      <w:szCs w:val="20"/>
      <w:lang w:eastAsia="ru-RU"/>
    </w:rPr>
  </w:style>
  <w:style w:type="paragraph" w:customStyle="1" w:styleId="aff3">
    <w:name w:val="приложения рнгп"/>
    <w:basedOn w:val="20"/>
    <w:autoRedefine/>
    <w:qFormat/>
    <w:rsid w:val="000B1E7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0B1E72"/>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rsid w:val="000B1E72"/>
    <w:rPr>
      <w:rFonts w:ascii="Arial" w:eastAsia="Times New Roman" w:hAnsi="Arial" w:cs="Arial"/>
      <w:sz w:val="16"/>
      <w:szCs w:val="16"/>
      <w:lang w:eastAsia="ru-RU"/>
    </w:rPr>
  </w:style>
  <w:style w:type="paragraph" w:styleId="29">
    <w:name w:val="List Continue 2"/>
    <w:basedOn w:val="a"/>
    <w:uiPriority w:val="99"/>
    <w:rsid w:val="000B1E72"/>
    <w:pPr>
      <w:spacing w:after="120"/>
      <w:ind w:left="566"/>
    </w:pPr>
    <w:rPr>
      <w:rFonts w:ascii="Arial" w:hAnsi="Arial" w:cs="Arial"/>
    </w:rPr>
  </w:style>
  <w:style w:type="paragraph" w:styleId="35">
    <w:name w:val="List Continue 3"/>
    <w:basedOn w:val="a"/>
    <w:uiPriority w:val="99"/>
    <w:rsid w:val="000B1E72"/>
    <w:pPr>
      <w:spacing w:after="120"/>
      <w:ind w:left="849"/>
    </w:pPr>
    <w:rPr>
      <w:rFonts w:ascii="Arial" w:hAnsi="Arial" w:cs="Arial"/>
    </w:rPr>
  </w:style>
  <w:style w:type="paragraph" w:customStyle="1" w:styleId="17">
    <w:name w:val="Стиль1"/>
    <w:basedOn w:val="a"/>
    <w:rsid w:val="000B1E72"/>
    <w:pPr>
      <w:jc w:val="center"/>
    </w:pPr>
    <w:rPr>
      <w:rFonts w:ascii="Arial" w:hAnsi="Arial" w:cs="Arial"/>
      <w:sz w:val="20"/>
      <w:szCs w:val="20"/>
    </w:rPr>
  </w:style>
  <w:style w:type="paragraph" w:customStyle="1" w:styleId="textn">
    <w:name w:val="textn"/>
    <w:basedOn w:val="a"/>
    <w:rsid w:val="000B1E72"/>
    <w:pPr>
      <w:spacing w:before="100" w:beforeAutospacing="1" w:after="100" w:afterAutospacing="1"/>
    </w:pPr>
    <w:rPr>
      <w:rFonts w:ascii="Arial" w:hAnsi="Arial" w:cs="Arial"/>
    </w:rPr>
  </w:style>
  <w:style w:type="paragraph" w:customStyle="1" w:styleId="2a">
    <w:name w:val="Знак2"/>
    <w:basedOn w:val="a"/>
    <w:rsid w:val="000B1E72"/>
    <w:pPr>
      <w:spacing w:line="240" w:lineRule="exact"/>
      <w:jc w:val="both"/>
    </w:pPr>
    <w:rPr>
      <w:rFonts w:ascii="Arial" w:hAnsi="Arial" w:cs="Arial"/>
      <w:lang w:val="en-US" w:eastAsia="en-US"/>
    </w:rPr>
  </w:style>
  <w:style w:type="character" w:customStyle="1" w:styleId="FontStyle11">
    <w:name w:val="Font Style11"/>
    <w:rsid w:val="000B1E72"/>
    <w:rPr>
      <w:rFonts w:ascii="Times New Roman" w:hAnsi="Times New Roman"/>
      <w:sz w:val="26"/>
    </w:rPr>
  </w:style>
  <w:style w:type="paragraph" w:customStyle="1" w:styleId="36">
    <w:name w:val="Знак3"/>
    <w:basedOn w:val="a"/>
    <w:rsid w:val="000B1E72"/>
    <w:pPr>
      <w:spacing w:line="240" w:lineRule="exact"/>
      <w:jc w:val="both"/>
    </w:pPr>
    <w:rPr>
      <w:rFonts w:ascii="Arial" w:hAnsi="Arial" w:cs="Arial"/>
      <w:lang w:val="en-US" w:eastAsia="en-US"/>
    </w:rPr>
  </w:style>
  <w:style w:type="paragraph" w:customStyle="1" w:styleId="5">
    <w:name w:val="Знак5"/>
    <w:basedOn w:val="a"/>
    <w:rsid w:val="000B1E72"/>
    <w:pPr>
      <w:spacing w:line="240" w:lineRule="exact"/>
      <w:jc w:val="both"/>
    </w:pPr>
    <w:rPr>
      <w:rFonts w:ascii="Arial" w:hAnsi="Arial" w:cs="Arial"/>
      <w:lang w:val="en-US" w:eastAsia="en-US"/>
    </w:rPr>
  </w:style>
  <w:style w:type="paragraph" w:customStyle="1" w:styleId="6">
    <w:name w:val="Знак6"/>
    <w:basedOn w:val="a"/>
    <w:rsid w:val="000B1E72"/>
    <w:pPr>
      <w:spacing w:line="240" w:lineRule="exact"/>
      <w:jc w:val="both"/>
    </w:pPr>
    <w:rPr>
      <w:rFonts w:ascii="Arial" w:hAnsi="Arial" w:cs="Arial"/>
      <w:lang w:val="en-US" w:eastAsia="en-US"/>
    </w:rPr>
  </w:style>
  <w:style w:type="paragraph" w:customStyle="1" w:styleId="7">
    <w:name w:val="Знак7"/>
    <w:basedOn w:val="a"/>
    <w:rsid w:val="000B1E72"/>
    <w:pPr>
      <w:spacing w:line="240" w:lineRule="exact"/>
      <w:jc w:val="both"/>
    </w:pPr>
    <w:rPr>
      <w:rFonts w:ascii="Arial" w:hAnsi="Arial" w:cs="Arial"/>
      <w:lang w:val="en-US" w:eastAsia="en-US"/>
    </w:rPr>
  </w:style>
  <w:style w:type="paragraph" w:customStyle="1" w:styleId="9">
    <w:name w:val="Знак9"/>
    <w:basedOn w:val="a"/>
    <w:rsid w:val="000B1E72"/>
    <w:pPr>
      <w:spacing w:line="240" w:lineRule="exact"/>
      <w:jc w:val="both"/>
    </w:pPr>
    <w:rPr>
      <w:rFonts w:ascii="Arial" w:hAnsi="Arial" w:cs="Arial"/>
      <w:lang w:val="en-US" w:eastAsia="en-US"/>
    </w:rPr>
  </w:style>
  <w:style w:type="character" w:customStyle="1" w:styleId="apple-style-span">
    <w:name w:val="apple-style-span"/>
    <w:rsid w:val="000B1E72"/>
  </w:style>
  <w:style w:type="paragraph" w:customStyle="1" w:styleId="100">
    <w:name w:val="Знак10"/>
    <w:basedOn w:val="a"/>
    <w:rsid w:val="000B1E72"/>
    <w:pPr>
      <w:spacing w:line="240" w:lineRule="exact"/>
      <w:jc w:val="both"/>
    </w:pPr>
    <w:rPr>
      <w:rFonts w:ascii="Arial" w:hAnsi="Arial" w:cs="Arial"/>
      <w:lang w:val="en-US" w:eastAsia="en-US"/>
    </w:rPr>
  </w:style>
  <w:style w:type="paragraph" w:customStyle="1" w:styleId="FORMATTEXT0">
    <w:name w:val=".FORMATTEXT"/>
    <w:rsid w:val="000B1E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Знак1 Знак Знак Знак"/>
    <w:basedOn w:val="a"/>
    <w:rsid w:val="000B1E72"/>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0B1E72"/>
    <w:rPr>
      <w:rFonts w:ascii="Verdana" w:hAnsi="Verdana" w:cs="Verdana"/>
      <w:sz w:val="20"/>
      <w:szCs w:val="20"/>
      <w:lang w:val="en-US" w:eastAsia="en-US"/>
    </w:rPr>
  </w:style>
  <w:style w:type="character" w:customStyle="1" w:styleId="text11">
    <w:name w:val="text11"/>
    <w:rsid w:val="000B1E72"/>
    <w:rPr>
      <w:b/>
      <w:color w:val="333333"/>
      <w:sz w:val="20"/>
      <w:u w:val="single"/>
    </w:rPr>
  </w:style>
  <w:style w:type="paragraph" w:customStyle="1" w:styleId="19">
    <w:name w:val="Обычный1"/>
    <w:rsid w:val="000B1E72"/>
    <w:pPr>
      <w:widowControl w:val="0"/>
      <w:spacing w:after="0" w:line="260" w:lineRule="auto"/>
      <w:ind w:firstLine="220"/>
      <w:jc w:val="both"/>
    </w:pPr>
    <w:rPr>
      <w:rFonts w:ascii="Arial" w:eastAsia="Times New Roman" w:hAnsi="Arial" w:cs="Times New Roman"/>
      <w:b/>
      <w:sz w:val="18"/>
      <w:szCs w:val="20"/>
      <w:lang w:eastAsia="ru-RU"/>
    </w:rPr>
  </w:style>
  <w:style w:type="character" w:customStyle="1" w:styleId="highlighthighlightactive">
    <w:name w:val="highlight highlight_active"/>
    <w:rsid w:val="000B1E72"/>
  </w:style>
  <w:style w:type="paragraph" w:customStyle="1" w:styleId="txt">
    <w:name w:val="txt"/>
    <w:basedOn w:val="a"/>
    <w:rsid w:val="000B1E7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0B1E72"/>
    <w:rPr>
      <w:rFonts w:ascii="Arial" w:hAnsi="Arial" w:cs="Arial"/>
      <w:b/>
      <w:bCs/>
      <w:sz w:val="22"/>
      <w:szCs w:val="22"/>
    </w:rPr>
  </w:style>
  <w:style w:type="paragraph" w:customStyle="1" w:styleId="western">
    <w:name w:val="western"/>
    <w:basedOn w:val="a"/>
    <w:rsid w:val="000B1E72"/>
    <w:pPr>
      <w:spacing w:before="100" w:beforeAutospacing="1" w:after="100" w:afterAutospacing="1"/>
    </w:pPr>
  </w:style>
  <w:style w:type="character" w:customStyle="1" w:styleId="Normal">
    <w:name w:val="Normal Знак"/>
    <w:locked/>
    <w:rsid w:val="000B1E72"/>
    <w:rPr>
      <w:sz w:val="24"/>
      <w:lang w:val="ru-RU" w:eastAsia="ru-RU"/>
    </w:rPr>
  </w:style>
  <w:style w:type="paragraph" w:customStyle="1" w:styleId="ConsTitle">
    <w:name w:val="ConsTitle"/>
    <w:rsid w:val="000B1E7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B1E7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0B1E72"/>
    <w:pPr>
      <w:keepNext/>
      <w:jc w:val="center"/>
    </w:pPr>
  </w:style>
  <w:style w:type="paragraph" w:customStyle="1" w:styleId="Normal10-022">
    <w:name w:val="Стиль Normal + 10 пт полужирный По центру Слева:  -02 см Справ...2"/>
    <w:basedOn w:val="a"/>
    <w:link w:val="Normal10-0220"/>
    <w:rsid w:val="000B1E72"/>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0B1E72"/>
    <w:rPr>
      <w:rFonts w:ascii="Times New Roman" w:eastAsia="Times New Roman" w:hAnsi="Times New Roman" w:cs="Times New Roman"/>
      <w:b/>
      <w:bCs/>
      <w:sz w:val="24"/>
      <w:szCs w:val="24"/>
      <w:lang w:eastAsia="ru-RU"/>
    </w:rPr>
  </w:style>
  <w:style w:type="paragraph" w:customStyle="1" w:styleId="ConsPlusTitle">
    <w:name w:val="ConsPlusTitle"/>
    <w:rsid w:val="000B1E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0B1E72"/>
    <w:rPr>
      <w:rFonts w:ascii="Times New Roman" w:hAnsi="Times New Roman"/>
      <w:sz w:val="22"/>
    </w:rPr>
  </w:style>
  <w:style w:type="paragraph" w:customStyle="1" w:styleId="aff5">
    <w:name w:val="Знак Знак Знак Знак"/>
    <w:basedOn w:val="a"/>
    <w:rsid w:val="000B1E72"/>
    <w:rPr>
      <w:rFonts w:ascii="Verdana" w:hAnsi="Verdana" w:cs="Verdana"/>
      <w:sz w:val="20"/>
      <w:szCs w:val="20"/>
      <w:lang w:val="en-US" w:eastAsia="en-US"/>
    </w:rPr>
  </w:style>
  <w:style w:type="character" w:styleId="aff6">
    <w:name w:val="FollowedHyperlink"/>
    <w:basedOn w:val="a0"/>
    <w:uiPriority w:val="99"/>
    <w:rsid w:val="000B1E72"/>
    <w:rPr>
      <w:color w:val="800080"/>
      <w:u w:val="single"/>
    </w:rPr>
  </w:style>
  <w:style w:type="paragraph" w:customStyle="1" w:styleId="formattexttopleveltext">
    <w:name w:val="formattext topleveltext"/>
    <w:basedOn w:val="a"/>
    <w:rsid w:val="000B1E72"/>
    <w:pPr>
      <w:spacing w:before="100" w:beforeAutospacing="1" w:after="100" w:afterAutospacing="1"/>
    </w:pPr>
  </w:style>
  <w:style w:type="character" w:customStyle="1" w:styleId="context">
    <w:name w:val="context"/>
    <w:rsid w:val="000B1E72"/>
  </w:style>
  <w:style w:type="character" w:customStyle="1" w:styleId="contextcurrent">
    <w:name w:val="context_current"/>
    <w:rsid w:val="000B1E72"/>
  </w:style>
  <w:style w:type="paragraph" w:customStyle="1" w:styleId="11Char">
    <w:name w:val="Знак1 Знак Знак Знак Знак Знак Знак Знак Знак1 Char"/>
    <w:basedOn w:val="a"/>
    <w:rsid w:val="000B1E72"/>
    <w:pPr>
      <w:spacing w:after="160" w:line="240" w:lineRule="exact"/>
    </w:pPr>
    <w:rPr>
      <w:rFonts w:ascii="Verdana" w:hAnsi="Verdana"/>
      <w:sz w:val="20"/>
      <w:szCs w:val="20"/>
      <w:lang w:val="en-US" w:eastAsia="en-US"/>
    </w:rPr>
  </w:style>
  <w:style w:type="paragraph" w:styleId="2">
    <w:name w:val="List Bullet 2"/>
    <w:basedOn w:val="a"/>
    <w:uiPriority w:val="99"/>
    <w:rsid w:val="000B1E72"/>
    <w:pPr>
      <w:numPr>
        <w:numId w:val="1"/>
      </w:numPr>
      <w:tabs>
        <w:tab w:val="clear" w:pos="360"/>
        <w:tab w:val="num" w:pos="643"/>
      </w:tabs>
      <w:ind w:left="643"/>
    </w:pPr>
  </w:style>
  <w:style w:type="character" w:customStyle="1" w:styleId="WW8Num4z1">
    <w:name w:val="WW8Num4z1"/>
    <w:rsid w:val="000B1E72"/>
    <w:rPr>
      <w:rFonts w:ascii="Courier New" w:hAnsi="Courier New"/>
    </w:rPr>
  </w:style>
  <w:style w:type="paragraph" w:customStyle="1" w:styleId="headertext">
    <w:name w:val="headertext"/>
    <w:basedOn w:val="a"/>
    <w:rsid w:val="000B1E72"/>
    <w:pPr>
      <w:spacing w:before="100" w:beforeAutospacing="1" w:after="100" w:afterAutospacing="1"/>
    </w:pPr>
  </w:style>
  <w:style w:type="character" w:customStyle="1" w:styleId="aff7">
    <w:name w:val="Цветовое выделение"/>
    <w:rsid w:val="000B1E72"/>
    <w:rPr>
      <w:b/>
      <w:color w:val="000080"/>
      <w:sz w:val="20"/>
    </w:rPr>
  </w:style>
  <w:style w:type="paragraph" w:styleId="aff8">
    <w:name w:val="Subtitle"/>
    <w:basedOn w:val="a"/>
    <w:link w:val="aff9"/>
    <w:uiPriority w:val="11"/>
    <w:qFormat/>
    <w:rsid w:val="000B1E72"/>
    <w:pPr>
      <w:spacing w:line="252" w:lineRule="auto"/>
      <w:ind w:left="-108" w:right="-108"/>
      <w:jc w:val="center"/>
    </w:pPr>
    <w:rPr>
      <w:b/>
      <w:sz w:val="19"/>
      <w:szCs w:val="20"/>
    </w:rPr>
  </w:style>
  <w:style w:type="character" w:customStyle="1" w:styleId="aff9">
    <w:name w:val="Подзаголовок Знак"/>
    <w:basedOn w:val="a0"/>
    <w:link w:val="aff8"/>
    <w:uiPriority w:val="11"/>
    <w:rsid w:val="000B1E72"/>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0B1E72"/>
    <w:pPr>
      <w:widowControl w:val="0"/>
      <w:tabs>
        <w:tab w:val="center" w:pos="4153"/>
        <w:tab w:val="right" w:pos="8306"/>
      </w:tabs>
    </w:pPr>
    <w:rPr>
      <w:szCs w:val="20"/>
    </w:rPr>
  </w:style>
  <w:style w:type="paragraph" w:customStyle="1" w:styleId="affa">
    <w:name w:val="ВыпускныеДанные"/>
    <w:basedOn w:val="a"/>
    <w:next w:val="a"/>
    <w:rsid w:val="000B1E72"/>
    <w:rPr>
      <w:sz w:val="18"/>
      <w:szCs w:val="20"/>
    </w:rPr>
  </w:style>
  <w:style w:type="paragraph" w:customStyle="1" w:styleId="affb">
    <w:name w:val="ШапкаТаблицы"/>
    <w:basedOn w:val="a"/>
    <w:next w:val="a"/>
    <w:rsid w:val="000B1E72"/>
    <w:pPr>
      <w:ind w:left="-113" w:right="-113"/>
      <w:jc w:val="center"/>
    </w:pPr>
    <w:rPr>
      <w:i/>
      <w:sz w:val="18"/>
      <w:szCs w:val="20"/>
    </w:rPr>
  </w:style>
  <w:style w:type="paragraph" w:customStyle="1" w:styleId="310">
    <w:name w:val="заголовок 31"/>
    <w:basedOn w:val="a"/>
    <w:next w:val="a"/>
    <w:rsid w:val="000B1E72"/>
    <w:pPr>
      <w:keepNext/>
      <w:spacing w:line="216" w:lineRule="auto"/>
      <w:jc w:val="center"/>
    </w:pPr>
    <w:rPr>
      <w:b/>
      <w:szCs w:val="20"/>
    </w:rPr>
  </w:style>
  <w:style w:type="paragraph" w:customStyle="1" w:styleId="1a">
    <w:name w:val="Название1"/>
    <w:basedOn w:val="a"/>
    <w:link w:val="affc"/>
    <w:uiPriority w:val="10"/>
    <w:qFormat/>
    <w:rsid w:val="000B1E72"/>
    <w:pPr>
      <w:jc w:val="center"/>
    </w:pPr>
    <w:rPr>
      <w:b/>
      <w:sz w:val="48"/>
      <w:szCs w:val="20"/>
    </w:rPr>
  </w:style>
  <w:style w:type="character" w:customStyle="1" w:styleId="affc">
    <w:name w:val="Название Знак"/>
    <w:link w:val="1a"/>
    <w:uiPriority w:val="10"/>
    <w:locked/>
    <w:rsid w:val="000B1E72"/>
    <w:rPr>
      <w:rFonts w:ascii="Times New Roman" w:eastAsia="Times New Roman" w:hAnsi="Times New Roman" w:cs="Times New Roman"/>
      <w:b/>
      <w:sz w:val="48"/>
      <w:szCs w:val="20"/>
      <w:lang w:eastAsia="ru-RU"/>
    </w:rPr>
  </w:style>
  <w:style w:type="paragraph" w:customStyle="1" w:styleId="1">
    <w:name w:val="Список 1)"/>
    <w:basedOn w:val="a"/>
    <w:rsid w:val="000B1E72"/>
    <w:pPr>
      <w:numPr>
        <w:numId w:val="5"/>
      </w:numPr>
      <w:spacing w:after="60"/>
      <w:jc w:val="both"/>
    </w:pPr>
  </w:style>
  <w:style w:type="paragraph" w:customStyle="1" w:styleId="affd">
    <w:name w:val="Название таблицы"/>
    <w:basedOn w:val="af4"/>
    <w:rsid w:val="000B1E72"/>
    <w:pPr>
      <w:keepNext/>
      <w:keepLines/>
      <w:spacing w:after="0"/>
      <w:jc w:val="left"/>
    </w:pPr>
    <w:rPr>
      <w:b/>
      <w:i/>
      <w:sz w:val="22"/>
      <w:szCs w:val="22"/>
    </w:rPr>
  </w:style>
  <w:style w:type="paragraph" w:customStyle="1" w:styleId="affe">
    <w:name w:val="Табличный_заголовки"/>
    <w:basedOn w:val="a"/>
    <w:rsid w:val="000B1E72"/>
    <w:pPr>
      <w:keepNext/>
      <w:keepLines/>
      <w:jc w:val="center"/>
    </w:pPr>
    <w:rPr>
      <w:b/>
      <w:sz w:val="20"/>
      <w:szCs w:val="20"/>
    </w:rPr>
  </w:style>
  <w:style w:type="paragraph" w:customStyle="1" w:styleId="afff">
    <w:name w:val="Табличный_центр"/>
    <w:basedOn w:val="a"/>
    <w:rsid w:val="000B1E72"/>
    <w:pPr>
      <w:jc w:val="center"/>
    </w:pPr>
    <w:rPr>
      <w:sz w:val="22"/>
      <w:szCs w:val="22"/>
    </w:rPr>
  </w:style>
  <w:style w:type="paragraph" w:customStyle="1" w:styleId="afff0">
    <w:name w:val="Табличный_слева"/>
    <w:basedOn w:val="a"/>
    <w:rsid w:val="000B1E72"/>
    <w:rPr>
      <w:sz w:val="22"/>
      <w:szCs w:val="22"/>
    </w:rPr>
  </w:style>
  <w:style w:type="character" w:styleId="afff1">
    <w:name w:val="Emphasis"/>
    <w:basedOn w:val="a0"/>
    <w:uiPriority w:val="20"/>
    <w:qFormat/>
    <w:rsid w:val="000B1E72"/>
    <w:rPr>
      <w:b/>
      <w:i/>
      <w:color w:val="5A5A5A"/>
    </w:rPr>
  </w:style>
  <w:style w:type="paragraph" w:styleId="afff2">
    <w:name w:val="List Continue"/>
    <w:basedOn w:val="a"/>
    <w:uiPriority w:val="99"/>
    <w:semiHidden/>
    <w:unhideWhenUsed/>
    <w:rsid w:val="000B1E72"/>
    <w:pPr>
      <w:spacing w:after="120"/>
      <w:ind w:left="283"/>
      <w:contextualSpacing/>
    </w:pPr>
  </w:style>
  <w:style w:type="paragraph" w:customStyle="1" w:styleId="collapse-refs-p">
    <w:name w:val="collapse-refs-p"/>
    <w:basedOn w:val="a"/>
    <w:rsid w:val="000B1E72"/>
    <w:pPr>
      <w:spacing w:before="240" w:after="240"/>
      <w:ind w:left="480" w:right="480"/>
    </w:pPr>
    <w:rPr>
      <w:sz w:val="19"/>
      <w:szCs w:val="19"/>
    </w:rPr>
  </w:style>
  <w:style w:type="paragraph" w:customStyle="1" w:styleId="postedit-container">
    <w:name w:val="postedit-container"/>
    <w:basedOn w:val="a"/>
    <w:rsid w:val="000B1E72"/>
    <w:rPr>
      <w:sz w:val="20"/>
      <w:szCs w:val="20"/>
    </w:rPr>
  </w:style>
  <w:style w:type="paragraph" w:customStyle="1" w:styleId="postedit">
    <w:name w:val="postedit"/>
    <w:basedOn w:val="a"/>
    <w:rsid w:val="000B1E7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0B1E72"/>
    <w:pPr>
      <w:spacing w:before="100" w:beforeAutospacing="1" w:after="100" w:afterAutospacing="1" w:line="375" w:lineRule="atLeast"/>
    </w:pPr>
  </w:style>
  <w:style w:type="paragraph" w:customStyle="1" w:styleId="postedit-icon-checkmark">
    <w:name w:val="postedit-icon-checkmark"/>
    <w:basedOn w:val="a"/>
    <w:rsid w:val="000B1E72"/>
    <w:pPr>
      <w:spacing w:before="100" w:beforeAutospacing="1" w:after="100" w:afterAutospacing="1"/>
    </w:pPr>
  </w:style>
  <w:style w:type="paragraph" w:customStyle="1" w:styleId="postedit-close">
    <w:name w:val="postedit-close"/>
    <w:basedOn w:val="a"/>
    <w:rsid w:val="000B1E72"/>
    <w:pPr>
      <w:spacing w:before="100" w:beforeAutospacing="1" w:after="100" w:afterAutospacing="1" w:line="552" w:lineRule="atLeast"/>
    </w:pPr>
    <w:rPr>
      <w:b/>
      <w:bCs/>
      <w:color w:val="000000"/>
      <w:sz w:val="30"/>
      <w:szCs w:val="30"/>
    </w:rPr>
  </w:style>
  <w:style w:type="paragraph" w:customStyle="1" w:styleId="uls-menu">
    <w:name w:val="uls-menu"/>
    <w:basedOn w:val="a"/>
    <w:rsid w:val="000B1E72"/>
    <w:pPr>
      <w:spacing w:before="100" w:beforeAutospacing="1" w:after="100" w:afterAutospacing="1"/>
    </w:pPr>
    <w:rPr>
      <w:sz w:val="27"/>
      <w:szCs w:val="27"/>
    </w:rPr>
  </w:style>
  <w:style w:type="paragraph" w:customStyle="1" w:styleId="uls-search-wrapper-wrapper">
    <w:name w:val="uls-search-wrapper-wrapper"/>
    <w:basedOn w:val="a"/>
    <w:rsid w:val="000B1E72"/>
    <w:pPr>
      <w:spacing w:before="75" w:after="75"/>
    </w:pPr>
  </w:style>
  <w:style w:type="paragraph" w:customStyle="1" w:styleId="uls-icon-back">
    <w:name w:val="uls-icon-back"/>
    <w:basedOn w:val="a"/>
    <w:rsid w:val="000B1E72"/>
    <w:pPr>
      <w:pBdr>
        <w:right w:val="single" w:sz="6" w:space="0" w:color="C9C9C9"/>
      </w:pBdr>
      <w:spacing w:before="100" w:beforeAutospacing="1" w:after="100" w:afterAutospacing="1"/>
    </w:pPr>
  </w:style>
  <w:style w:type="paragraph" w:customStyle="1" w:styleId="mwembedplayer">
    <w:name w:val="mwembedplayer"/>
    <w:basedOn w:val="a"/>
    <w:rsid w:val="000B1E72"/>
    <w:pPr>
      <w:spacing w:before="100" w:beforeAutospacing="1" w:after="100" w:afterAutospacing="1"/>
    </w:pPr>
  </w:style>
  <w:style w:type="paragraph" w:customStyle="1" w:styleId="loadingspinner">
    <w:name w:val="loadingspinner"/>
    <w:basedOn w:val="a"/>
    <w:rsid w:val="000B1E72"/>
    <w:pPr>
      <w:spacing w:before="100" w:beforeAutospacing="1" w:after="100" w:afterAutospacing="1"/>
    </w:pPr>
  </w:style>
  <w:style w:type="paragraph" w:customStyle="1" w:styleId="mw-imported-resource">
    <w:name w:val="mw-imported-resource"/>
    <w:basedOn w:val="a"/>
    <w:rsid w:val="000B1E7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0B1E72"/>
    <w:pPr>
      <w:spacing w:before="30" w:after="100" w:afterAutospacing="1"/>
      <w:ind w:left="45"/>
    </w:pPr>
  </w:style>
  <w:style w:type="paragraph" w:customStyle="1" w:styleId="mw-fullscreen-overlay">
    <w:name w:val="mw-fullscreen-overlay"/>
    <w:basedOn w:val="a"/>
    <w:rsid w:val="000B1E72"/>
    <w:pPr>
      <w:shd w:val="clear" w:color="auto" w:fill="000000"/>
      <w:spacing w:before="100" w:beforeAutospacing="1" w:after="100" w:afterAutospacing="1"/>
    </w:pPr>
  </w:style>
  <w:style w:type="paragraph" w:customStyle="1" w:styleId="play-btn-large">
    <w:name w:val="play-btn-large"/>
    <w:basedOn w:val="a"/>
    <w:rsid w:val="000B1E72"/>
    <w:pPr>
      <w:spacing w:before="100" w:beforeAutospacing="1" w:after="100" w:afterAutospacing="1"/>
    </w:pPr>
  </w:style>
  <w:style w:type="paragraph" w:customStyle="1" w:styleId="carouselcontainer">
    <w:name w:val="carouselcontainer"/>
    <w:basedOn w:val="a"/>
    <w:rsid w:val="000B1E72"/>
    <w:pPr>
      <w:spacing w:before="100" w:beforeAutospacing="1" w:after="100" w:afterAutospacing="1"/>
    </w:pPr>
  </w:style>
  <w:style w:type="paragraph" w:customStyle="1" w:styleId="carouselvideotitle">
    <w:name w:val="carouselvideotitle"/>
    <w:basedOn w:val="a"/>
    <w:rsid w:val="000B1E72"/>
    <w:pPr>
      <w:spacing w:before="100" w:beforeAutospacing="1" w:after="100" w:afterAutospacing="1"/>
    </w:pPr>
    <w:rPr>
      <w:b/>
      <w:bCs/>
      <w:color w:val="FFFFFF"/>
    </w:rPr>
  </w:style>
  <w:style w:type="paragraph" w:customStyle="1" w:styleId="carouselvideotitletext">
    <w:name w:val="carouselvideotitletext"/>
    <w:basedOn w:val="a"/>
    <w:rsid w:val="000B1E72"/>
    <w:pPr>
      <w:spacing w:before="100" w:beforeAutospacing="1" w:after="100" w:afterAutospacing="1"/>
    </w:pPr>
  </w:style>
  <w:style w:type="paragraph" w:customStyle="1" w:styleId="carouseltitleduration">
    <w:name w:val="carouseltitleduration"/>
    <w:basedOn w:val="a"/>
    <w:rsid w:val="000B1E7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0B1E72"/>
    <w:pPr>
      <w:spacing w:before="100" w:beforeAutospacing="1" w:after="100" w:afterAutospacing="1"/>
      <w:jc w:val="center"/>
    </w:pPr>
    <w:rPr>
      <w:color w:val="FFFFFF"/>
    </w:rPr>
  </w:style>
  <w:style w:type="paragraph" w:customStyle="1" w:styleId="carouselimgduration">
    <w:name w:val="carouselimgduration"/>
    <w:basedOn w:val="a"/>
    <w:rsid w:val="000B1E72"/>
    <w:pPr>
      <w:spacing w:before="100" w:beforeAutospacing="1" w:after="100" w:afterAutospacing="1"/>
    </w:pPr>
    <w:rPr>
      <w:color w:val="FFFFFF"/>
    </w:rPr>
  </w:style>
  <w:style w:type="paragraph" w:customStyle="1" w:styleId="carouselprevbutton">
    <w:name w:val="carouselprevbutton"/>
    <w:basedOn w:val="a"/>
    <w:rsid w:val="000B1E72"/>
    <w:pPr>
      <w:spacing w:before="100" w:beforeAutospacing="1" w:after="100" w:afterAutospacing="1"/>
    </w:pPr>
  </w:style>
  <w:style w:type="paragraph" w:customStyle="1" w:styleId="carouselnextbutton">
    <w:name w:val="carouselnextbutton"/>
    <w:basedOn w:val="a"/>
    <w:rsid w:val="000B1E72"/>
    <w:pPr>
      <w:spacing w:before="100" w:beforeAutospacing="1" w:after="100" w:afterAutospacing="1"/>
    </w:pPr>
  </w:style>
  <w:style w:type="paragraph" w:customStyle="1" w:styleId="alert-container">
    <w:name w:val="alert-container"/>
    <w:basedOn w:val="a"/>
    <w:rsid w:val="000B1E72"/>
    <w:pPr>
      <w:spacing w:before="100" w:beforeAutospacing="1" w:after="100" w:afterAutospacing="1"/>
    </w:pPr>
  </w:style>
  <w:style w:type="paragraph" w:customStyle="1" w:styleId="alert-title">
    <w:name w:val="alert-title"/>
    <w:basedOn w:val="a"/>
    <w:rsid w:val="000B1E7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0B1E72"/>
    <w:pPr>
      <w:spacing w:before="100" w:beforeAutospacing="1" w:after="100" w:afterAutospacing="1"/>
      <w:jc w:val="center"/>
    </w:pPr>
    <w:rPr>
      <w:sz w:val="21"/>
      <w:szCs w:val="21"/>
    </w:rPr>
  </w:style>
  <w:style w:type="paragraph" w:customStyle="1" w:styleId="alert-buttons-container">
    <w:name w:val="alert-buttons-container"/>
    <w:basedOn w:val="a"/>
    <w:rsid w:val="000B1E72"/>
    <w:pPr>
      <w:spacing w:before="100" w:beforeAutospacing="1" w:after="100" w:afterAutospacing="1"/>
      <w:jc w:val="center"/>
    </w:pPr>
  </w:style>
  <w:style w:type="paragraph" w:customStyle="1" w:styleId="alert-button">
    <w:name w:val="alert-button"/>
    <w:basedOn w:val="a"/>
    <w:rsid w:val="000B1E72"/>
    <w:pPr>
      <w:shd w:val="clear" w:color="auto" w:fill="474747"/>
      <w:spacing w:before="100" w:beforeAutospacing="1" w:after="100" w:afterAutospacing="1"/>
    </w:pPr>
    <w:rPr>
      <w:color w:val="FFFFFF"/>
    </w:rPr>
  </w:style>
  <w:style w:type="paragraph" w:customStyle="1" w:styleId="mw-tmh-playtext">
    <w:name w:val="mw-tmh-playtext"/>
    <w:basedOn w:val="a"/>
    <w:rsid w:val="000B1E72"/>
    <w:pPr>
      <w:spacing w:before="100" w:beforeAutospacing="1" w:after="100" w:afterAutospacing="1"/>
    </w:pPr>
  </w:style>
  <w:style w:type="paragraph" w:customStyle="1" w:styleId="suggestions">
    <w:name w:val="suggestions"/>
    <w:basedOn w:val="a"/>
    <w:rsid w:val="000B1E72"/>
  </w:style>
  <w:style w:type="paragraph" w:customStyle="1" w:styleId="suggestions-special">
    <w:name w:val="suggestions-special"/>
    <w:basedOn w:val="a"/>
    <w:rsid w:val="000B1E7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0B1E7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0B1E72"/>
    <w:pPr>
      <w:spacing w:line="360" w:lineRule="atLeast"/>
    </w:pPr>
    <w:rPr>
      <w:color w:val="000000"/>
    </w:rPr>
  </w:style>
  <w:style w:type="paragraph" w:customStyle="1" w:styleId="suggestions-result-current">
    <w:name w:val="suggestions-result-current"/>
    <w:basedOn w:val="a"/>
    <w:rsid w:val="000B1E72"/>
    <w:pPr>
      <w:shd w:val="clear" w:color="auto" w:fill="4C59A6"/>
      <w:spacing w:before="100" w:beforeAutospacing="1" w:after="100" w:afterAutospacing="1"/>
    </w:pPr>
    <w:rPr>
      <w:color w:val="FFFFFF"/>
    </w:rPr>
  </w:style>
  <w:style w:type="paragraph" w:customStyle="1" w:styleId="highlight">
    <w:name w:val="highlight"/>
    <w:basedOn w:val="a"/>
    <w:rsid w:val="000B1E72"/>
    <w:pPr>
      <w:spacing w:before="100" w:beforeAutospacing="1" w:after="100" w:afterAutospacing="1"/>
    </w:pPr>
    <w:rPr>
      <w:b/>
      <w:bCs/>
    </w:rPr>
  </w:style>
  <w:style w:type="paragraph" w:customStyle="1" w:styleId="referencetooltip">
    <w:name w:val="referencetooltip"/>
    <w:basedOn w:val="a"/>
    <w:rsid w:val="000B1E72"/>
    <w:rPr>
      <w:sz w:val="18"/>
      <w:szCs w:val="18"/>
    </w:rPr>
  </w:style>
  <w:style w:type="paragraph" w:customStyle="1" w:styleId="rtflipped">
    <w:name w:val="rtflipped"/>
    <w:basedOn w:val="a"/>
    <w:rsid w:val="000B1E72"/>
    <w:pPr>
      <w:spacing w:before="100" w:beforeAutospacing="1" w:after="100" w:afterAutospacing="1"/>
    </w:pPr>
  </w:style>
  <w:style w:type="paragraph" w:customStyle="1" w:styleId="rtsettings">
    <w:name w:val="rtsettings"/>
    <w:basedOn w:val="a"/>
    <w:rsid w:val="000B1E72"/>
    <w:pPr>
      <w:ind w:left="120"/>
    </w:pPr>
  </w:style>
  <w:style w:type="paragraph" w:customStyle="1" w:styleId="mw-ui-button">
    <w:name w:val="mw-ui-button"/>
    <w:basedOn w:val="a"/>
    <w:rsid w:val="000B1E7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0B1E72"/>
    <w:pPr>
      <w:spacing w:before="100" w:beforeAutospacing="1" w:after="100" w:afterAutospacing="1" w:line="360" w:lineRule="atLeast"/>
    </w:pPr>
  </w:style>
  <w:style w:type="paragraph" w:customStyle="1" w:styleId="cn-closebutton">
    <w:name w:val="cn-closebutton"/>
    <w:basedOn w:val="a"/>
    <w:rsid w:val="000B1E72"/>
    <w:pPr>
      <w:spacing w:before="100" w:beforeAutospacing="1" w:after="100" w:afterAutospacing="1"/>
      <w:ind w:firstLine="285"/>
    </w:pPr>
  </w:style>
  <w:style w:type="paragraph" w:customStyle="1" w:styleId="ve-init-mw-desktoparticletarget-loading-overlay">
    <w:name w:val="ve-init-mw-desktoparticletarget-loading-overlay"/>
    <w:basedOn w:val="a"/>
    <w:rsid w:val="000B1E72"/>
    <w:pPr>
      <w:spacing w:after="100" w:afterAutospacing="1"/>
    </w:pPr>
  </w:style>
  <w:style w:type="paragraph" w:customStyle="1" w:styleId="ve-init-mw-desktoparticletarget-progress">
    <w:name w:val="ve-init-mw-desktoparticletarget-progress"/>
    <w:basedOn w:val="a"/>
    <w:rsid w:val="000B1E7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0B1E72"/>
    <w:pPr>
      <w:shd w:val="clear" w:color="auto" w:fill="347BFF"/>
      <w:spacing w:before="100" w:beforeAutospacing="1" w:after="100" w:afterAutospacing="1"/>
    </w:pPr>
  </w:style>
  <w:style w:type="paragraph" w:customStyle="1" w:styleId="mw-editsection">
    <w:name w:val="mw-editsection"/>
    <w:basedOn w:val="a"/>
    <w:rsid w:val="000B1E72"/>
    <w:pPr>
      <w:spacing w:before="100" w:beforeAutospacing="1" w:after="100" w:afterAutospacing="1"/>
    </w:pPr>
  </w:style>
  <w:style w:type="paragraph" w:customStyle="1" w:styleId="mw-editsection-divider">
    <w:name w:val="mw-editsection-divider"/>
    <w:basedOn w:val="a"/>
    <w:rsid w:val="000B1E72"/>
    <w:pPr>
      <w:spacing w:before="100" w:beforeAutospacing="1" w:after="100" w:afterAutospacing="1"/>
    </w:pPr>
    <w:rPr>
      <w:color w:val="555555"/>
    </w:rPr>
  </w:style>
  <w:style w:type="paragraph" w:customStyle="1" w:styleId="mw-mmv-overlay">
    <w:name w:val="mw-mmv-overlay"/>
    <w:basedOn w:val="a"/>
    <w:rsid w:val="000B1E72"/>
    <w:pPr>
      <w:shd w:val="clear" w:color="auto" w:fill="000000"/>
      <w:spacing w:before="100" w:beforeAutospacing="1" w:after="100" w:afterAutospacing="1"/>
    </w:pPr>
  </w:style>
  <w:style w:type="paragraph" w:customStyle="1" w:styleId="mw-mmv-filepage-buttons">
    <w:name w:val="mw-mmv-filepage-buttons"/>
    <w:basedOn w:val="a"/>
    <w:rsid w:val="000B1E72"/>
    <w:pPr>
      <w:spacing w:before="75" w:after="100" w:afterAutospacing="1"/>
    </w:pPr>
  </w:style>
  <w:style w:type="paragraph" w:customStyle="1" w:styleId="allpagesredirect">
    <w:name w:val="allpagesredirect"/>
    <w:basedOn w:val="a"/>
    <w:rsid w:val="000B1E72"/>
    <w:pPr>
      <w:spacing w:before="100" w:beforeAutospacing="1" w:after="100" w:afterAutospacing="1"/>
    </w:pPr>
    <w:rPr>
      <w:i/>
      <w:iCs/>
    </w:rPr>
  </w:style>
  <w:style w:type="paragraph" w:customStyle="1" w:styleId="mw-tag-markers">
    <w:name w:val="mw-tag-markers"/>
    <w:basedOn w:val="a"/>
    <w:rsid w:val="000B1E72"/>
    <w:pPr>
      <w:spacing w:before="100" w:beforeAutospacing="1" w:after="100" w:afterAutospacing="1"/>
    </w:pPr>
    <w:rPr>
      <w:rFonts w:ascii="Arial" w:hAnsi="Arial" w:cs="Arial"/>
      <w:i/>
      <w:iCs/>
      <w:sz w:val="22"/>
      <w:szCs w:val="22"/>
    </w:rPr>
  </w:style>
  <w:style w:type="paragraph" w:customStyle="1" w:styleId="warningbox">
    <w:name w:val="warningbox"/>
    <w:basedOn w:val="a"/>
    <w:rsid w:val="000B1E7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0B1E7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0B1E7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0B1E72"/>
    <w:pPr>
      <w:spacing w:before="240" w:after="240"/>
      <w:ind w:left="120" w:right="120"/>
      <w:jc w:val="both"/>
    </w:pPr>
  </w:style>
  <w:style w:type="paragraph" w:customStyle="1" w:styleId="messagebox">
    <w:name w:val="messagebox"/>
    <w:basedOn w:val="a"/>
    <w:rsid w:val="000B1E7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0B1E72"/>
    <w:rPr>
      <w:sz w:val="22"/>
      <w:szCs w:val="22"/>
    </w:rPr>
  </w:style>
  <w:style w:type="paragraph" w:customStyle="1" w:styleId="references-scroll">
    <w:name w:val="references-scroll"/>
    <w:basedOn w:val="a"/>
    <w:rsid w:val="000B1E72"/>
  </w:style>
  <w:style w:type="paragraph" w:customStyle="1" w:styleId="printonly">
    <w:name w:val="printonly"/>
    <w:basedOn w:val="a"/>
    <w:rsid w:val="000B1E72"/>
    <w:pPr>
      <w:spacing w:before="100" w:beforeAutospacing="1" w:after="100" w:afterAutospacing="1"/>
    </w:pPr>
    <w:rPr>
      <w:vanish/>
    </w:rPr>
  </w:style>
  <w:style w:type="paragraph" w:customStyle="1" w:styleId="dablink">
    <w:name w:val="dablink"/>
    <w:basedOn w:val="a"/>
    <w:rsid w:val="000B1E72"/>
    <w:pPr>
      <w:spacing w:before="100" w:beforeAutospacing="1" w:after="100" w:afterAutospacing="1"/>
    </w:pPr>
    <w:rPr>
      <w:i/>
      <w:iCs/>
    </w:rPr>
  </w:style>
  <w:style w:type="paragraph" w:customStyle="1" w:styleId="rellink">
    <w:name w:val="rellink"/>
    <w:basedOn w:val="a"/>
    <w:rsid w:val="000B1E72"/>
    <w:pPr>
      <w:spacing w:before="100" w:beforeAutospacing="1" w:after="100" w:afterAutospacing="1"/>
    </w:pPr>
    <w:rPr>
      <w:i/>
      <w:iCs/>
    </w:rPr>
  </w:style>
  <w:style w:type="paragraph" w:customStyle="1" w:styleId="coordinates">
    <w:name w:val="coordinates"/>
    <w:basedOn w:val="a"/>
    <w:rsid w:val="000B1E72"/>
  </w:style>
  <w:style w:type="paragraph" w:customStyle="1" w:styleId="geo-google">
    <w:name w:val="geo-google"/>
    <w:basedOn w:val="a"/>
    <w:rsid w:val="000B1E72"/>
    <w:pPr>
      <w:spacing w:before="100" w:beforeAutospacing="1" w:after="100" w:afterAutospacing="1" w:line="240" w:lineRule="atLeast"/>
    </w:pPr>
    <w:rPr>
      <w:b/>
      <w:bCs/>
    </w:rPr>
  </w:style>
  <w:style w:type="paragraph" w:customStyle="1" w:styleId="geo-osm">
    <w:name w:val="geo-osm"/>
    <w:basedOn w:val="a"/>
    <w:rsid w:val="000B1E72"/>
    <w:pPr>
      <w:spacing w:before="100" w:beforeAutospacing="1" w:after="100" w:afterAutospacing="1" w:line="240" w:lineRule="atLeast"/>
    </w:pPr>
    <w:rPr>
      <w:b/>
      <w:bCs/>
    </w:rPr>
  </w:style>
  <w:style w:type="paragraph" w:customStyle="1" w:styleId="geo-yandex">
    <w:name w:val="geo-yandex"/>
    <w:basedOn w:val="a"/>
    <w:rsid w:val="000B1E72"/>
    <w:pPr>
      <w:spacing w:before="100" w:beforeAutospacing="1" w:after="100" w:afterAutospacing="1" w:line="240" w:lineRule="atLeast"/>
    </w:pPr>
    <w:rPr>
      <w:b/>
      <w:bCs/>
    </w:rPr>
  </w:style>
  <w:style w:type="paragraph" w:customStyle="1" w:styleId="geo-multi-punct">
    <w:name w:val="geo-multi-punct"/>
    <w:basedOn w:val="a"/>
    <w:rsid w:val="000B1E72"/>
    <w:pPr>
      <w:spacing w:before="100" w:beforeAutospacing="1" w:after="100" w:afterAutospacing="1"/>
    </w:pPr>
    <w:rPr>
      <w:vanish/>
    </w:rPr>
  </w:style>
  <w:style w:type="paragraph" w:customStyle="1" w:styleId="geo-lat">
    <w:name w:val="geo-lat"/>
    <w:basedOn w:val="a"/>
    <w:rsid w:val="000B1E72"/>
    <w:pPr>
      <w:spacing w:before="100" w:beforeAutospacing="1" w:after="100" w:afterAutospacing="1"/>
    </w:pPr>
  </w:style>
  <w:style w:type="paragraph" w:customStyle="1" w:styleId="geo-lon">
    <w:name w:val="geo-lon"/>
    <w:basedOn w:val="a"/>
    <w:rsid w:val="000B1E72"/>
    <w:pPr>
      <w:spacing w:before="100" w:beforeAutospacing="1" w:after="100" w:afterAutospacing="1"/>
    </w:pPr>
  </w:style>
  <w:style w:type="paragraph" w:customStyle="1" w:styleId="wp-templatelink">
    <w:name w:val="wp-templatelink"/>
    <w:basedOn w:val="a"/>
    <w:rsid w:val="000B1E72"/>
    <w:pPr>
      <w:spacing w:before="100" w:beforeAutospacing="1" w:after="100" w:afterAutospacing="1"/>
    </w:pPr>
    <w:rPr>
      <w:color w:val="9098A0"/>
    </w:rPr>
  </w:style>
  <w:style w:type="paragraph" w:customStyle="1" w:styleId="mw-fr-reviewlink">
    <w:name w:val="mw-fr-reviewlink"/>
    <w:basedOn w:val="a"/>
    <w:rsid w:val="000B1E72"/>
    <w:pPr>
      <w:spacing w:before="100" w:beforeAutospacing="1" w:after="100" w:afterAutospacing="1"/>
    </w:pPr>
    <w:rPr>
      <w:sz w:val="20"/>
      <w:szCs w:val="20"/>
    </w:rPr>
  </w:style>
  <w:style w:type="paragraph" w:customStyle="1" w:styleId="fr-hist-basic-user">
    <w:name w:val="fr-hist-basic-user"/>
    <w:basedOn w:val="a"/>
    <w:rsid w:val="000B1E72"/>
    <w:pPr>
      <w:spacing w:before="100" w:beforeAutospacing="1" w:after="100" w:afterAutospacing="1"/>
    </w:pPr>
    <w:rPr>
      <w:sz w:val="20"/>
      <w:szCs w:val="20"/>
    </w:rPr>
  </w:style>
  <w:style w:type="paragraph" w:customStyle="1" w:styleId="fr-hist-basic-auto">
    <w:name w:val="fr-hist-basic-auto"/>
    <w:basedOn w:val="a"/>
    <w:rsid w:val="000B1E72"/>
    <w:pPr>
      <w:spacing w:before="100" w:beforeAutospacing="1" w:after="100" w:afterAutospacing="1"/>
    </w:pPr>
    <w:rPr>
      <w:sz w:val="20"/>
      <w:szCs w:val="20"/>
    </w:rPr>
  </w:style>
  <w:style w:type="paragraph" w:customStyle="1" w:styleId="flaggedrevs-pending">
    <w:name w:val="flaggedrevs-pending"/>
    <w:basedOn w:val="a"/>
    <w:rsid w:val="000B1E72"/>
    <w:pPr>
      <w:shd w:val="clear" w:color="auto" w:fill="FFFFCC"/>
      <w:spacing w:before="100" w:beforeAutospacing="1" w:after="100" w:afterAutospacing="1"/>
    </w:pPr>
  </w:style>
  <w:style w:type="paragraph" w:customStyle="1" w:styleId="navbox">
    <w:name w:val="navbox"/>
    <w:basedOn w:val="a"/>
    <w:rsid w:val="000B1E7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0B1E72"/>
    <w:pPr>
      <w:spacing w:before="100" w:beforeAutospacing="1" w:after="100" w:afterAutospacing="1"/>
    </w:pPr>
  </w:style>
  <w:style w:type="paragraph" w:customStyle="1" w:styleId="navbox-subgroup">
    <w:name w:val="navbox-subgroup"/>
    <w:basedOn w:val="a"/>
    <w:rsid w:val="000B1E72"/>
    <w:pPr>
      <w:shd w:val="clear" w:color="auto" w:fill="FDFDFD"/>
      <w:spacing w:before="100" w:beforeAutospacing="1" w:after="100" w:afterAutospacing="1"/>
    </w:pPr>
  </w:style>
  <w:style w:type="paragraph" w:customStyle="1" w:styleId="navbox-group">
    <w:name w:val="navbox-group"/>
    <w:basedOn w:val="a"/>
    <w:rsid w:val="000B1E72"/>
    <w:pPr>
      <w:spacing w:before="100" w:beforeAutospacing="1" w:after="100" w:afterAutospacing="1" w:line="360" w:lineRule="atLeast"/>
      <w:jc w:val="center"/>
    </w:pPr>
  </w:style>
  <w:style w:type="paragraph" w:customStyle="1" w:styleId="navbox-title">
    <w:name w:val="navbox-title"/>
    <w:basedOn w:val="a"/>
    <w:rsid w:val="000B1E7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0B1E72"/>
    <w:pPr>
      <w:shd w:val="clear" w:color="auto" w:fill="DDDDFF"/>
      <w:spacing w:before="100" w:beforeAutospacing="1" w:after="100" w:afterAutospacing="1" w:line="360" w:lineRule="atLeast"/>
      <w:jc w:val="center"/>
    </w:pPr>
  </w:style>
  <w:style w:type="paragraph" w:customStyle="1" w:styleId="navbox-list">
    <w:name w:val="navbox-list"/>
    <w:basedOn w:val="a"/>
    <w:rsid w:val="000B1E72"/>
    <w:pPr>
      <w:spacing w:before="100" w:beforeAutospacing="1" w:after="100" w:afterAutospacing="1"/>
    </w:pPr>
  </w:style>
  <w:style w:type="paragraph" w:customStyle="1" w:styleId="navbox-even">
    <w:name w:val="navbox-even"/>
    <w:basedOn w:val="a"/>
    <w:rsid w:val="000B1E72"/>
    <w:pPr>
      <w:shd w:val="clear" w:color="auto" w:fill="F4F4F4"/>
      <w:spacing w:before="100" w:beforeAutospacing="1" w:after="100" w:afterAutospacing="1"/>
    </w:pPr>
  </w:style>
  <w:style w:type="paragraph" w:customStyle="1" w:styleId="navbox-odd">
    <w:name w:val="navbox-odd"/>
    <w:basedOn w:val="a"/>
    <w:rsid w:val="000B1E72"/>
    <w:pPr>
      <w:spacing w:before="100" w:beforeAutospacing="1" w:after="100" w:afterAutospacing="1"/>
    </w:pPr>
  </w:style>
  <w:style w:type="paragraph" w:customStyle="1" w:styleId="navbar">
    <w:name w:val="navbar"/>
    <w:basedOn w:val="a"/>
    <w:rsid w:val="000B1E72"/>
    <w:pPr>
      <w:spacing w:before="100" w:beforeAutospacing="1" w:after="100" w:afterAutospacing="1"/>
    </w:pPr>
    <w:rPr>
      <w:sz w:val="21"/>
      <w:szCs w:val="21"/>
    </w:rPr>
  </w:style>
  <w:style w:type="paragraph" w:customStyle="1" w:styleId="collapsebutton">
    <w:name w:val="collapsebutton"/>
    <w:basedOn w:val="a"/>
    <w:rsid w:val="000B1E72"/>
    <w:pPr>
      <w:spacing w:before="100" w:beforeAutospacing="1" w:after="100" w:afterAutospacing="1"/>
      <w:ind w:left="120"/>
      <w:jc w:val="right"/>
    </w:pPr>
  </w:style>
  <w:style w:type="paragraph" w:customStyle="1" w:styleId="nowrap">
    <w:name w:val="nowrap"/>
    <w:basedOn w:val="a"/>
    <w:rsid w:val="000B1E72"/>
    <w:pPr>
      <w:spacing w:before="100" w:beforeAutospacing="1" w:after="100" w:afterAutospacing="1"/>
    </w:pPr>
  </w:style>
  <w:style w:type="paragraph" w:customStyle="1" w:styleId="wrap">
    <w:name w:val="wrap"/>
    <w:basedOn w:val="a"/>
    <w:rsid w:val="000B1E72"/>
    <w:pPr>
      <w:spacing w:before="100" w:beforeAutospacing="1" w:after="100" w:afterAutospacing="1"/>
    </w:pPr>
  </w:style>
  <w:style w:type="paragraph" w:customStyle="1" w:styleId="watchlist-msg">
    <w:name w:val="watchlist-msg"/>
    <w:basedOn w:val="a"/>
    <w:rsid w:val="000B1E7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0B1E72"/>
    <w:pPr>
      <w:spacing w:before="100" w:beforeAutospacing="1" w:after="100" w:afterAutospacing="1"/>
    </w:pPr>
    <w:rPr>
      <w:sz w:val="29"/>
      <w:szCs w:val="29"/>
    </w:rPr>
  </w:style>
  <w:style w:type="paragraph" w:customStyle="1" w:styleId="ipa">
    <w:name w:val="ipa"/>
    <w:basedOn w:val="a"/>
    <w:rsid w:val="000B1E72"/>
    <w:pPr>
      <w:spacing w:before="100" w:beforeAutospacing="1" w:after="100" w:afterAutospacing="1"/>
    </w:pPr>
    <w:rPr>
      <w:rFonts w:ascii="Arial Unicode MS" w:hAnsi="Arial Unicode MS" w:cs="Arial Unicode MS"/>
    </w:rPr>
  </w:style>
  <w:style w:type="paragraph" w:customStyle="1" w:styleId="unicode">
    <w:name w:val="unicode"/>
    <w:basedOn w:val="a"/>
    <w:rsid w:val="000B1E72"/>
    <w:pPr>
      <w:spacing w:before="100" w:beforeAutospacing="1" w:after="100" w:afterAutospacing="1"/>
    </w:pPr>
    <w:rPr>
      <w:rFonts w:ascii="Arial Unicode MS" w:hAnsi="Arial Unicode MS" w:cs="Arial Unicode MS"/>
    </w:rPr>
  </w:style>
  <w:style w:type="paragraph" w:customStyle="1" w:styleId="special-label">
    <w:name w:val="special-label"/>
    <w:basedOn w:val="a"/>
    <w:rsid w:val="000B1E72"/>
    <w:pPr>
      <w:spacing w:before="100" w:beforeAutospacing="1" w:after="100" w:afterAutospacing="1"/>
    </w:pPr>
  </w:style>
  <w:style w:type="paragraph" w:customStyle="1" w:styleId="special-query">
    <w:name w:val="special-query"/>
    <w:basedOn w:val="a"/>
    <w:rsid w:val="000B1E72"/>
    <w:pPr>
      <w:spacing w:before="100" w:beforeAutospacing="1" w:after="100" w:afterAutospacing="1"/>
    </w:pPr>
  </w:style>
  <w:style w:type="paragraph" w:customStyle="1" w:styleId="special-hover">
    <w:name w:val="special-hover"/>
    <w:basedOn w:val="a"/>
    <w:rsid w:val="000B1E72"/>
    <w:pPr>
      <w:spacing w:before="100" w:beforeAutospacing="1" w:after="100" w:afterAutospacing="1"/>
    </w:pPr>
  </w:style>
  <w:style w:type="paragraph" w:customStyle="1" w:styleId="mw-indicators">
    <w:name w:val="mw-indicators"/>
    <w:basedOn w:val="a"/>
    <w:rsid w:val="000B1E72"/>
    <w:pPr>
      <w:spacing w:before="100" w:beforeAutospacing="1" w:after="100" w:afterAutospacing="1"/>
    </w:pPr>
  </w:style>
  <w:style w:type="paragraph" w:customStyle="1" w:styleId="ve-ui-surface">
    <w:name w:val="ve-ui-surface"/>
    <w:basedOn w:val="a"/>
    <w:rsid w:val="000B1E72"/>
    <w:pPr>
      <w:spacing w:before="100" w:beforeAutospacing="1" w:after="100" w:afterAutospacing="1"/>
    </w:pPr>
  </w:style>
  <w:style w:type="paragraph" w:customStyle="1" w:styleId="ve-init-mw-desktoparticletarget-editablecontent">
    <w:name w:val="ve-init-mw-desktoparticletarget-editablecontent"/>
    <w:basedOn w:val="a"/>
    <w:rsid w:val="000B1E72"/>
    <w:pPr>
      <w:spacing w:before="100" w:beforeAutospacing="1" w:after="100" w:afterAutospacing="1"/>
    </w:pPr>
  </w:style>
  <w:style w:type="paragraph" w:customStyle="1" w:styleId="mw-mmv-view-expanded">
    <w:name w:val="mw-mmv-view-expanded"/>
    <w:basedOn w:val="a"/>
    <w:rsid w:val="000B1E72"/>
    <w:pPr>
      <w:spacing w:before="100" w:beforeAutospacing="1" w:after="100" w:afterAutospacing="1"/>
    </w:pPr>
  </w:style>
  <w:style w:type="paragraph" w:customStyle="1" w:styleId="mw-mmv-view-config">
    <w:name w:val="mw-mmv-view-config"/>
    <w:basedOn w:val="a"/>
    <w:rsid w:val="000B1E72"/>
    <w:pPr>
      <w:spacing w:before="100" w:beforeAutospacing="1" w:after="100" w:afterAutospacing="1"/>
    </w:pPr>
  </w:style>
  <w:style w:type="paragraph" w:customStyle="1" w:styleId="mw-empty-li">
    <w:name w:val="mw-empty-li"/>
    <w:basedOn w:val="a"/>
    <w:rsid w:val="000B1E72"/>
    <w:pPr>
      <w:spacing w:before="100" w:beforeAutospacing="1" w:after="100" w:afterAutospacing="1"/>
    </w:pPr>
  </w:style>
  <w:style w:type="paragraph" w:customStyle="1" w:styleId="imbox">
    <w:name w:val="imbox"/>
    <w:basedOn w:val="a"/>
    <w:rsid w:val="000B1E72"/>
    <w:pPr>
      <w:spacing w:before="100" w:beforeAutospacing="1" w:after="100" w:afterAutospacing="1"/>
    </w:pPr>
  </w:style>
  <w:style w:type="paragraph" w:customStyle="1" w:styleId="toclevel-2">
    <w:name w:val="toclevel-2"/>
    <w:basedOn w:val="a"/>
    <w:rsid w:val="000B1E72"/>
    <w:pPr>
      <w:spacing w:before="100" w:beforeAutospacing="1" w:after="100" w:afterAutospacing="1"/>
    </w:pPr>
  </w:style>
  <w:style w:type="paragraph" w:customStyle="1" w:styleId="toclevel-3">
    <w:name w:val="toclevel-3"/>
    <w:basedOn w:val="a"/>
    <w:rsid w:val="000B1E72"/>
    <w:pPr>
      <w:spacing w:before="100" w:beforeAutospacing="1" w:after="100" w:afterAutospacing="1"/>
    </w:pPr>
  </w:style>
  <w:style w:type="paragraph" w:customStyle="1" w:styleId="toclevel-4">
    <w:name w:val="toclevel-4"/>
    <w:basedOn w:val="a"/>
    <w:rsid w:val="000B1E72"/>
    <w:pPr>
      <w:spacing w:before="100" w:beforeAutospacing="1" w:after="100" w:afterAutospacing="1"/>
    </w:pPr>
  </w:style>
  <w:style w:type="paragraph" w:customStyle="1" w:styleId="toclevel-5">
    <w:name w:val="toclevel-5"/>
    <w:basedOn w:val="a"/>
    <w:rsid w:val="000B1E72"/>
    <w:pPr>
      <w:spacing w:before="100" w:beforeAutospacing="1" w:after="100" w:afterAutospacing="1"/>
    </w:pPr>
  </w:style>
  <w:style w:type="paragraph" w:customStyle="1" w:styleId="toclevel-6">
    <w:name w:val="toclevel-6"/>
    <w:basedOn w:val="a"/>
    <w:rsid w:val="000B1E72"/>
    <w:pPr>
      <w:spacing w:before="100" w:beforeAutospacing="1" w:after="100" w:afterAutospacing="1"/>
    </w:pPr>
  </w:style>
  <w:style w:type="paragraph" w:customStyle="1" w:styleId="toclevel-7">
    <w:name w:val="toclevel-7"/>
    <w:basedOn w:val="a"/>
    <w:rsid w:val="000B1E72"/>
    <w:pPr>
      <w:spacing w:before="100" w:beforeAutospacing="1" w:after="100" w:afterAutospacing="1"/>
    </w:pPr>
  </w:style>
  <w:style w:type="paragraph" w:customStyle="1" w:styleId="tocnumber">
    <w:name w:val="tocnumber"/>
    <w:basedOn w:val="a"/>
    <w:rsid w:val="000B1E72"/>
    <w:pPr>
      <w:spacing w:before="100" w:beforeAutospacing="1" w:after="100" w:afterAutospacing="1"/>
    </w:pPr>
  </w:style>
  <w:style w:type="paragraph" w:customStyle="1" w:styleId="floatleft">
    <w:name w:val="floatleft"/>
    <w:basedOn w:val="a"/>
    <w:rsid w:val="000B1E72"/>
    <w:pPr>
      <w:spacing w:before="100" w:beforeAutospacing="1" w:after="100" w:afterAutospacing="1"/>
    </w:pPr>
  </w:style>
  <w:style w:type="paragraph" w:customStyle="1" w:styleId="image">
    <w:name w:val="image"/>
    <w:basedOn w:val="a"/>
    <w:rsid w:val="000B1E72"/>
    <w:pPr>
      <w:spacing w:before="100" w:beforeAutospacing="1" w:after="100" w:afterAutospacing="1"/>
    </w:pPr>
  </w:style>
  <w:style w:type="paragraph" w:customStyle="1" w:styleId="geo-dec">
    <w:name w:val="geo-dec"/>
    <w:basedOn w:val="a"/>
    <w:rsid w:val="000B1E72"/>
    <w:pPr>
      <w:spacing w:before="100" w:beforeAutospacing="1" w:after="100" w:afterAutospacing="1"/>
    </w:pPr>
  </w:style>
  <w:style w:type="paragraph" w:customStyle="1" w:styleId="geo-dms">
    <w:name w:val="geo-dms"/>
    <w:basedOn w:val="a"/>
    <w:rsid w:val="000B1E72"/>
    <w:pPr>
      <w:spacing w:before="100" w:beforeAutospacing="1" w:after="100" w:afterAutospacing="1"/>
    </w:pPr>
  </w:style>
  <w:style w:type="paragraph" w:customStyle="1" w:styleId="selflink">
    <w:name w:val="selflink"/>
    <w:basedOn w:val="a"/>
    <w:rsid w:val="000B1E72"/>
    <w:pPr>
      <w:spacing w:before="100" w:beforeAutospacing="1" w:after="100" w:afterAutospacing="1"/>
    </w:pPr>
  </w:style>
  <w:style w:type="paragraph" w:customStyle="1" w:styleId="mbox-image">
    <w:name w:val="mbox-image"/>
    <w:basedOn w:val="a"/>
    <w:rsid w:val="000B1E72"/>
    <w:pPr>
      <w:spacing w:before="100" w:beforeAutospacing="1" w:after="100" w:afterAutospacing="1"/>
    </w:pPr>
  </w:style>
  <w:style w:type="paragraph" w:customStyle="1" w:styleId="tmbox">
    <w:name w:val="tmbox"/>
    <w:basedOn w:val="a"/>
    <w:rsid w:val="000B1E72"/>
    <w:pPr>
      <w:spacing w:before="100" w:beforeAutospacing="1" w:after="100" w:afterAutospacing="1"/>
    </w:pPr>
  </w:style>
  <w:style w:type="paragraph" w:customStyle="1" w:styleId="ambox-text-small">
    <w:name w:val="ambox-text-small"/>
    <w:basedOn w:val="a"/>
    <w:rsid w:val="000B1E72"/>
    <w:pPr>
      <w:spacing w:before="100" w:beforeAutospacing="1" w:after="100" w:afterAutospacing="1"/>
    </w:pPr>
  </w:style>
  <w:style w:type="paragraph" w:customStyle="1" w:styleId="uls-settings-trigger">
    <w:name w:val="uls-settings-trigger"/>
    <w:basedOn w:val="a"/>
    <w:rsid w:val="000B1E72"/>
    <w:pPr>
      <w:spacing w:before="100" w:beforeAutospacing="1" w:after="100" w:afterAutospacing="1"/>
    </w:pPr>
  </w:style>
  <w:style w:type="paragraph" w:customStyle="1" w:styleId="uls-trigger">
    <w:name w:val="uls-trigger"/>
    <w:basedOn w:val="a"/>
    <w:rsid w:val="000B1E72"/>
    <w:pPr>
      <w:spacing w:before="100" w:beforeAutospacing="1" w:after="100" w:afterAutospacing="1"/>
    </w:pPr>
  </w:style>
  <w:style w:type="paragraph" w:customStyle="1" w:styleId="alert-text">
    <w:name w:val="alert-text"/>
    <w:basedOn w:val="a"/>
    <w:rsid w:val="000B1E72"/>
    <w:pPr>
      <w:spacing w:before="100" w:beforeAutospacing="1" w:after="100" w:afterAutospacing="1"/>
    </w:pPr>
    <w:rPr>
      <w:color w:val="000000"/>
    </w:rPr>
  </w:style>
  <w:style w:type="paragraph" w:customStyle="1" w:styleId="cite-accessibility-label">
    <w:name w:val="cite-accessibility-label"/>
    <w:basedOn w:val="a"/>
    <w:rsid w:val="000B1E72"/>
    <w:pPr>
      <w:spacing w:before="100" w:beforeAutospacing="1" w:after="100" w:afterAutospacing="1"/>
    </w:pPr>
  </w:style>
  <w:style w:type="paragraph" w:customStyle="1" w:styleId="transparent">
    <w:name w:val="transparent"/>
    <w:basedOn w:val="a"/>
    <w:rsid w:val="000B1E72"/>
    <w:pPr>
      <w:spacing w:before="100" w:beforeAutospacing="1" w:after="100" w:afterAutospacing="1"/>
    </w:pPr>
  </w:style>
  <w:style w:type="paragraph" w:customStyle="1" w:styleId="plainlinksneverexpand">
    <w:name w:val="plainlinksneverexpand"/>
    <w:basedOn w:val="a"/>
    <w:rsid w:val="000B1E72"/>
    <w:pPr>
      <w:spacing w:before="100" w:beforeAutospacing="1" w:after="100" w:afterAutospacing="1"/>
    </w:pPr>
  </w:style>
  <w:style w:type="paragraph" w:customStyle="1" w:styleId="reflist">
    <w:name w:val="reflist"/>
    <w:basedOn w:val="a"/>
    <w:rsid w:val="000B1E72"/>
  </w:style>
  <w:style w:type="paragraph" w:customStyle="1" w:styleId="reflist1">
    <w:name w:val="reflist1"/>
    <w:basedOn w:val="a"/>
    <w:rsid w:val="000B1E72"/>
  </w:style>
  <w:style w:type="paragraph" w:customStyle="1" w:styleId="reflist2">
    <w:name w:val="reflist2"/>
    <w:basedOn w:val="a"/>
    <w:rsid w:val="000B1E72"/>
  </w:style>
  <w:style w:type="paragraph" w:customStyle="1" w:styleId="reflist3">
    <w:name w:val="reflist3"/>
    <w:basedOn w:val="a"/>
    <w:rsid w:val="000B1E72"/>
  </w:style>
  <w:style w:type="paragraph" w:customStyle="1" w:styleId="reflist4">
    <w:name w:val="reflist4"/>
    <w:basedOn w:val="a"/>
    <w:rsid w:val="000B1E72"/>
  </w:style>
  <w:style w:type="paragraph" w:customStyle="1" w:styleId="mw-dismissable-notice-body">
    <w:name w:val="mw-dismissable-notice-body"/>
    <w:basedOn w:val="a"/>
    <w:rsid w:val="000B1E72"/>
    <w:pPr>
      <w:spacing w:before="100" w:beforeAutospacing="1" w:after="100" w:afterAutospacing="1"/>
    </w:pPr>
  </w:style>
  <w:style w:type="character" w:customStyle="1" w:styleId="reference">
    <w:name w:val="reference"/>
    <w:rsid w:val="000B1E72"/>
    <w:rPr>
      <w:sz w:val="19"/>
    </w:rPr>
  </w:style>
  <w:style w:type="character" w:customStyle="1" w:styleId="subcaption">
    <w:name w:val="subcaption"/>
    <w:rsid w:val="000B1E72"/>
  </w:style>
  <w:style w:type="paragraph" w:customStyle="1" w:styleId="play-btn-large1">
    <w:name w:val="play-btn-large1"/>
    <w:basedOn w:val="a"/>
    <w:rsid w:val="000B1E72"/>
    <w:pPr>
      <w:spacing w:after="100" w:afterAutospacing="1"/>
      <w:ind w:left="-525"/>
    </w:pPr>
  </w:style>
  <w:style w:type="paragraph" w:customStyle="1" w:styleId="special-label1">
    <w:name w:val="special-label1"/>
    <w:basedOn w:val="a"/>
    <w:rsid w:val="000B1E72"/>
    <w:pPr>
      <w:spacing w:before="100" w:beforeAutospacing="1" w:after="100" w:afterAutospacing="1"/>
    </w:pPr>
    <w:rPr>
      <w:color w:val="808080"/>
    </w:rPr>
  </w:style>
  <w:style w:type="paragraph" w:customStyle="1" w:styleId="special-query1">
    <w:name w:val="special-query1"/>
    <w:basedOn w:val="a"/>
    <w:rsid w:val="000B1E72"/>
    <w:pPr>
      <w:spacing w:before="100" w:beforeAutospacing="1" w:after="100" w:afterAutospacing="1"/>
    </w:pPr>
    <w:rPr>
      <w:i/>
      <w:iCs/>
      <w:color w:val="000000"/>
    </w:rPr>
  </w:style>
  <w:style w:type="paragraph" w:customStyle="1" w:styleId="special-hover1">
    <w:name w:val="special-hover1"/>
    <w:basedOn w:val="a"/>
    <w:rsid w:val="000B1E72"/>
    <w:pPr>
      <w:shd w:val="clear" w:color="auto" w:fill="C0C0C0"/>
      <w:spacing w:before="100" w:beforeAutospacing="1" w:after="100" w:afterAutospacing="1"/>
    </w:pPr>
  </w:style>
  <w:style w:type="paragraph" w:customStyle="1" w:styleId="special-label2">
    <w:name w:val="special-label2"/>
    <w:basedOn w:val="a"/>
    <w:rsid w:val="000B1E72"/>
    <w:pPr>
      <w:spacing w:before="100" w:beforeAutospacing="1" w:after="100" w:afterAutospacing="1"/>
    </w:pPr>
    <w:rPr>
      <w:color w:val="FFFFFF"/>
    </w:rPr>
  </w:style>
  <w:style w:type="paragraph" w:customStyle="1" w:styleId="special-query2">
    <w:name w:val="special-query2"/>
    <w:basedOn w:val="a"/>
    <w:rsid w:val="000B1E72"/>
    <w:pPr>
      <w:spacing w:before="100" w:beforeAutospacing="1" w:after="100" w:afterAutospacing="1"/>
    </w:pPr>
    <w:rPr>
      <w:color w:val="FFFFFF"/>
    </w:rPr>
  </w:style>
  <w:style w:type="paragraph" w:customStyle="1" w:styleId="uls-settings-trigger1">
    <w:name w:val="uls-settings-trigger1"/>
    <w:basedOn w:val="a"/>
    <w:rsid w:val="000B1E72"/>
    <w:pPr>
      <w:spacing w:before="100" w:beforeAutospacing="1" w:after="100" w:afterAutospacing="1"/>
    </w:pPr>
  </w:style>
  <w:style w:type="paragraph" w:customStyle="1" w:styleId="uls-settings-trigger2">
    <w:name w:val="uls-settings-trigger2"/>
    <w:basedOn w:val="a"/>
    <w:rsid w:val="000B1E72"/>
    <w:pPr>
      <w:spacing w:before="45" w:after="100" w:afterAutospacing="1"/>
    </w:pPr>
  </w:style>
  <w:style w:type="paragraph" w:customStyle="1" w:styleId="mw-indicators1">
    <w:name w:val="mw-indicators1"/>
    <w:basedOn w:val="a"/>
    <w:rsid w:val="000B1E72"/>
    <w:pPr>
      <w:spacing w:before="100" w:beforeAutospacing="1" w:after="100" w:afterAutospacing="1"/>
    </w:pPr>
    <w:rPr>
      <w:vanish/>
    </w:rPr>
  </w:style>
  <w:style w:type="paragraph" w:customStyle="1" w:styleId="ve-ui-surface1">
    <w:name w:val="ve-ui-surface1"/>
    <w:basedOn w:val="a"/>
    <w:rsid w:val="000B1E72"/>
    <w:pPr>
      <w:spacing w:before="100" w:beforeAutospacing="1" w:after="100" w:afterAutospacing="1"/>
    </w:pPr>
    <w:rPr>
      <w:vanish/>
    </w:rPr>
  </w:style>
  <w:style w:type="paragraph" w:customStyle="1" w:styleId="ve-init-mw-desktoparticletarget-editablecontent1">
    <w:name w:val="ve-init-mw-desktoparticletarget-editablecontent1"/>
    <w:basedOn w:val="a"/>
    <w:rsid w:val="000B1E72"/>
    <w:pPr>
      <w:spacing w:before="100" w:beforeAutospacing="1" w:after="100" w:afterAutospacing="1"/>
    </w:pPr>
    <w:rPr>
      <w:vanish/>
    </w:rPr>
  </w:style>
  <w:style w:type="paragraph" w:customStyle="1" w:styleId="ve-ui-surface2">
    <w:name w:val="ve-ui-surface2"/>
    <w:basedOn w:val="a"/>
    <w:rsid w:val="000B1E72"/>
    <w:pPr>
      <w:spacing w:before="100" w:beforeAutospacing="1" w:after="100" w:afterAutospacing="1"/>
    </w:pPr>
  </w:style>
  <w:style w:type="paragraph" w:customStyle="1" w:styleId="special-query3">
    <w:name w:val="special-query3"/>
    <w:basedOn w:val="a"/>
    <w:rsid w:val="000B1E72"/>
    <w:pPr>
      <w:spacing w:before="100" w:beforeAutospacing="1" w:after="100" w:afterAutospacing="1"/>
    </w:pPr>
  </w:style>
  <w:style w:type="paragraph" w:customStyle="1" w:styleId="uls-trigger1">
    <w:name w:val="uls-trigger1"/>
    <w:basedOn w:val="a"/>
    <w:rsid w:val="000B1E72"/>
    <w:pPr>
      <w:spacing w:before="100" w:beforeAutospacing="1" w:after="100" w:afterAutospacing="1"/>
    </w:pPr>
  </w:style>
  <w:style w:type="paragraph" w:customStyle="1" w:styleId="uls-trigger2">
    <w:name w:val="uls-trigger2"/>
    <w:basedOn w:val="a"/>
    <w:rsid w:val="000B1E72"/>
    <w:pPr>
      <w:spacing w:before="100" w:beforeAutospacing="1" w:after="100" w:afterAutospacing="1"/>
    </w:pPr>
  </w:style>
  <w:style w:type="paragraph" w:customStyle="1" w:styleId="mw-mmv-view-expanded1">
    <w:name w:val="mw-mmv-view-expanded1"/>
    <w:basedOn w:val="a"/>
    <w:rsid w:val="000B1E72"/>
    <w:pPr>
      <w:spacing w:before="100" w:beforeAutospacing="1" w:after="100" w:afterAutospacing="1"/>
    </w:pPr>
  </w:style>
  <w:style w:type="paragraph" w:customStyle="1" w:styleId="mw-mmv-view-config1">
    <w:name w:val="mw-mmv-view-config1"/>
    <w:basedOn w:val="a"/>
    <w:rsid w:val="000B1E72"/>
    <w:pPr>
      <w:spacing w:before="100" w:beforeAutospacing="1" w:after="100" w:afterAutospacing="1"/>
    </w:pPr>
  </w:style>
  <w:style w:type="paragraph" w:customStyle="1" w:styleId="mw-empty-li1">
    <w:name w:val="mw-empty-li1"/>
    <w:basedOn w:val="a"/>
    <w:rsid w:val="000B1E72"/>
    <w:pPr>
      <w:spacing w:before="100" w:beforeAutospacing="1" w:after="100" w:afterAutospacing="1"/>
    </w:pPr>
    <w:rPr>
      <w:vanish/>
    </w:rPr>
  </w:style>
  <w:style w:type="character" w:customStyle="1" w:styleId="subcaption1">
    <w:name w:val="subcaption1"/>
    <w:rsid w:val="000B1E72"/>
    <w:rPr>
      <w:sz w:val="19"/>
    </w:rPr>
  </w:style>
  <w:style w:type="paragraph" w:customStyle="1" w:styleId="imbox1">
    <w:name w:val="imbox1"/>
    <w:basedOn w:val="a"/>
    <w:rsid w:val="000B1E72"/>
    <w:pPr>
      <w:ind w:left="-120" w:right="-120"/>
    </w:pPr>
  </w:style>
  <w:style w:type="paragraph" w:customStyle="1" w:styleId="imbox2">
    <w:name w:val="imbox2"/>
    <w:basedOn w:val="a"/>
    <w:rsid w:val="000B1E72"/>
    <w:pPr>
      <w:spacing w:before="60" w:after="60"/>
      <w:ind w:left="60" w:right="60"/>
    </w:pPr>
  </w:style>
  <w:style w:type="paragraph" w:customStyle="1" w:styleId="tmbox1">
    <w:name w:val="tmbox1"/>
    <w:basedOn w:val="a"/>
    <w:rsid w:val="000B1E72"/>
    <w:pPr>
      <w:spacing w:before="30" w:after="30"/>
    </w:pPr>
  </w:style>
  <w:style w:type="paragraph" w:customStyle="1" w:styleId="ambox-text-small1">
    <w:name w:val="ambox-text-small1"/>
    <w:basedOn w:val="a"/>
    <w:rsid w:val="000B1E72"/>
    <w:pPr>
      <w:spacing w:before="100" w:beforeAutospacing="1" w:after="100" w:afterAutospacing="1"/>
    </w:pPr>
    <w:rPr>
      <w:sz w:val="20"/>
      <w:szCs w:val="20"/>
    </w:rPr>
  </w:style>
  <w:style w:type="paragraph" w:customStyle="1" w:styleId="toclevel-21">
    <w:name w:val="toclevel-21"/>
    <w:basedOn w:val="a"/>
    <w:rsid w:val="000B1E72"/>
    <w:pPr>
      <w:spacing w:before="100" w:beforeAutospacing="1" w:after="100" w:afterAutospacing="1"/>
    </w:pPr>
    <w:rPr>
      <w:vanish/>
    </w:rPr>
  </w:style>
  <w:style w:type="paragraph" w:customStyle="1" w:styleId="toclevel-31">
    <w:name w:val="toclevel-31"/>
    <w:basedOn w:val="a"/>
    <w:rsid w:val="000B1E72"/>
    <w:pPr>
      <w:spacing w:before="100" w:beforeAutospacing="1" w:after="100" w:afterAutospacing="1"/>
    </w:pPr>
    <w:rPr>
      <w:vanish/>
    </w:rPr>
  </w:style>
  <w:style w:type="paragraph" w:customStyle="1" w:styleId="toclevel-41">
    <w:name w:val="toclevel-41"/>
    <w:basedOn w:val="a"/>
    <w:rsid w:val="000B1E72"/>
    <w:pPr>
      <w:spacing w:before="100" w:beforeAutospacing="1" w:after="100" w:afterAutospacing="1"/>
    </w:pPr>
    <w:rPr>
      <w:vanish/>
    </w:rPr>
  </w:style>
  <w:style w:type="paragraph" w:customStyle="1" w:styleId="toclevel-51">
    <w:name w:val="toclevel-51"/>
    <w:basedOn w:val="a"/>
    <w:rsid w:val="000B1E72"/>
    <w:pPr>
      <w:spacing w:before="100" w:beforeAutospacing="1" w:after="100" w:afterAutospacing="1"/>
    </w:pPr>
    <w:rPr>
      <w:vanish/>
    </w:rPr>
  </w:style>
  <w:style w:type="paragraph" w:customStyle="1" w:styleId="toclevel-61">
    <w:name w:val="toclevel-61"/>
    <w:basedOn w:val="a"/>
    <w:rsid w:val="000B1E72"/>
    <w:pPr>
      <w:spacing w:before="100" w:beforeAutospacing="1" w:after="100" w:afterAutospacing="1"/>
    </w:pPr>
    <w:rPr>
      <w:vanish/>
    </w:rPr>
  </w:style>
  <w:style w:type="paragraph" w:customStyle="1" w:styleId="toclevel-71">
    <w:name w:val="toclevel-71"/>
    <w:basedOn w:val="a"/>
    <w:rsid w:val="000B1E72"/>
    <w:pPr>
      <w:spacing w:before="100" w:beforeAutospacing="1" w:after="100" w:afterAutospacing="1"/>
    </w:pPr>
    <w:rPr>
      <w:vanish/>
    </w:rPr>
  </w:style>
  <w:style w:type="paragraph" w:customStyle="1" w:styleId="tocnumber1">
    <w:name w:val="tocnumber1"/>
    <w:basedOn w:val="a"/>
    <w:rsid w:val="000B1E72"/>
    <w:pPr>
      <w:spacing w:before="100" w:beforeAutospacing="1" w:after="100" w:afterAutospacing="1"/>
    </w:pPr>
    <w:rPr>
      <w:vanish/>
    </w:rPr>
  </w:style>
  <w:style w:type="paragraph" w:customStyle="1" w:styleId="floatleft1">
    <w:name w:val="floatleft1"/>
    <w:basedOn w:val="a"/>
    <w:rsid w:val="000B1E72"/>
    <w:pPr>
      <w:spacing w:before="30" w:after="30"/>
      <w:ind w:left="30" w:right="30"/>
      <w:textAlignment w:val="center"/>
    </w:pPr>
  </w:style>
  <w:style w:type="paragraph" w:customStyle="1" w:styleId="image1">
    <w:name w:val="image1"/>
    <w:basedOn w:val="a"/>
    <w:rsid w:val="000B1E72"/>
  </w:style>
  <w:style w:type="paragraph" w:customStyle="1" w:styleId="geo-dec1">
    <w:name w:val="geo-dec1"/>
    <w:basedOn w:val="a"/>
    <w:rsid w:val="000B1E72"/>
    <w:pPr>
      <w:spacing w:before="100" w:beforeAutospacing="1" w:after="100" w:afterAutospacing="1"/>
    </w:pPr>
  </w:style>
  <w:style w:type="paragraph" w:customStyle="1" w:styleId="geo-dms1">
    <w:name w:val="geo-dms1"/>
    <w:basedOn w:val="a"/>
    <w:rsid w:val="000B1E72"/>
    <w:pPr>
      <w:spacing w:before="100" w:beforeAutospacing="1" w:after="100" w:afterAutospacing="1"/>
    </w:pPr>
  </w:style>
  <w:style w:type="paragraph" w:customStyle="1" w:styleId="geo-dms2">
    <w:name w:val="geo-dms2"/>
    <w:basedOn w:val="a"/>
    <w:rsid w:val="000B1E72"/>
    <w:pPr>
      <w:spacing w:before="100" w:beforeAutospacing="1" w:after="100" w:afterAutospacing="1"/>
    </w:pPr>
    <w:rPr>
      <w:vanish/>
    </w:rPr>
  </w:style>
  <w:style w:type="paragraph" w:customStyle="1" w:styleId="geo-dec2">
    <w:name w:val="geo-dec2"/>
    <w:basedOn w:val="a"/>
    <w:rsid w:val="000B1E72"/>
    <w:pPr>
      <w:spacing w:before="100" w:beforeAutospacing="1" w:after="100" w:afterAutospacing="1"/>
    </w:pPr>
    <w:rPr>
      <w:vanish/>
    </w:rPr>
  </w:style>
  <w:style w:type="paragraph" w:customStyle="1" w:styleId="mw-dismissable-notice-body1">
    <w:name w:val="mw-dismissable-notice-body1"/>
    <w:basedOn w:val="a"/>
    <w:rsid w:val="000B1E72"/>
    <w:pPr>
      <w:spacing w:before="100" w:beforeAutospacing="1" w:after="100" w:afterAutospacing="1"/>
      <w:ind w:right="1200"/>
    </w:pPr>
  </w:style>
  <w:style w:type="paragraph" w:customStyle="1" w:styleId="navbox-title1">
    <w:name w:val="navbox-title1"/>
    <w:basedOn w:val="a"/>
    <w:rsid w:val="000B1E72"/>
    <w:pPr>
      <w:shd w:val="clear" w:color="auto" w:fill="DDDDFF"/>
      <w:spacing w:before="100" w:beforeAutospacing="1" w:after="100" w:afterAutospacing="1" w:line="360" w:lineRule="atLeast"/>
      <w:jc w:val="center"/>
    </w:pPr>
  </w:style>
  <w:style w:type="paragraph" w:customStyle="1" w:styleId="navbox-group1">
    <w:name w:val="navbox-group1"/>
    <w:basedOn w:val="a"/>
    <w:rsid w:val="000B1E7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0B1E72"/>
    <w:pPr>
      <w:shd w:val="clear" w:color="auto" w:fill="E6E6FF"/>
      <w:spacing w:before="100" w:beforeAutospacing="1" w:after="100" w:afterAutospacing="1" w:line="360" w:lineRule="atLeast"/>
      <w:jc w:val="center"/>
    </w:pPr>
  </w:style>
  <w:style w:type="paragraph" w:customStyle="1" w:styleId="navbox1">
    <w:name w:val="navbox1"/>
    <w:basedOn w:val="a"/>
    <w:rsid w:val="000B1E7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0B1E72"/>
    <w:pPr>
      <w:spacing w:before="100" w:beforeAutospacing="1" w:after="100" w:afterAutospacing="1"/>
    </w:pPr>
  </w:style>
  <w:style w:type="paragraph" w:customStyle="1" w:styleId="navbar2">
    <w:name w:val="navbar2"/>
    <w:basedOn w:val="a"/>
    <w:rsid w:val="000B1E72"/>
    <w:pPr>
      <w:spacing w:before="100" w:beforeAutospacing="1" w:after="100" w:afterAutospacing="1"/>
    </w:pPr>
  </w:style>
  <w:style w:type="paragraph" w:customStyle="1" w:styleId="navbar3">
    <w:name w:val="navbar3"/>
    <w:basedOn w:val="a"/>
    <w:rsid w:val="000B1E72"/>
    <w:pPr>
      <w:spacing w:before="100" w:beforeAutospacing="1" w:after="100" w:afterAutospacing="1"/>
      <w:ind w:right="120"/>
    </w:pPr>
    <w:rPr>
      <w:sz w:val="21"/>
      <w:szCs w:val="21"/>
    </w:rPr>
  </w:style>
  <w:style w:type="paragraph" w:customStyle="1" w:styleId="collapsebutton1">
    <w:name w:val="collapsebutton1"/>
    <w:basedOn w:val="a"/>
    <w:rsid w:val="000B1E72"/>
    <w:pPr>
      <w:spacing w:before="100" w:beforeAutospacing="1" w:after="100" w:afterAutospacing="1"/>
      <w:ind w:left="120"/>
      <w:jc w:val="right"/>
    </w:pPr>
  </w:style>
  <w:style w:type="paragraph" w:customStyle="1" w:styleId="selflink1">
    <w:name w:val="selflink1"/>
    <w:basedOn w:val="a"/>
    <w:rsid w:val="000B1E72"/>
    <w:pPr>
      <w:spacing w:before="100" w:beforeAutospacing="1" w:after="100" w:afterAutospacing="1"/>
    </w:pPr>
  </w:style>
  <w:style w:type="paragraph" w:customStyle="1" w:styleId="mbox-image1">
    <w:name w:val="mbox-image1"/>
    <w:basedOn w:val="a"/>
    <w:rsid w:val="000B1E72"/>
    <w:pPr>
      <w:spacing w:before="100" w:beforeAutospacing="1" w:after="100" w:afterAutospacing="1"/>
    </w:pPr>
    <w:rPr>
      <w:vanish/>
    </w:rPr>
  </w:style>
  <w:style w:type="paragraph" w:customStyle="1" w:styleId="collapse-refs-p1">
    <w:name w:val="collapse-refs-p1"/>
    <w:basedOn w:val="a"/>
    <w:rsid w:val="000B1E72"/>
    <w:pPr>
      <w:spacing w:before="240" w:after="240"/>
      <w:ind w:left="480" w:right="480"/>
    </w:pPr>
    <w:rPr>
      <w:vanish/>
      <w:sz w:val="19"/>
      <w:szCs w:val="19"/>
    </w:rPr>
  </w:style>
  <w:style w:type="paragraph" w:customStyle="1" w:styleId="collapse-refs-p2">
    <w:name w:val="collapse-refs-p2"/>
    <w:basedOn w:val="a"/>
    <w:rsid w:val="000B1E72"/>
    <w:pPr>
      <w:spacing w:before="240" w:after="240"/>
      <w:ind w:left="480" w:right="480"/>
    </w:pPr>
    <w:rPr>
      <w:vanish/>
      <w:sz w:val="19"/>
      <w:szCs w:val="19"/>
    </w:rPr>
  </w:style>
  <w:style w:type="paragraph" w:customStyle="1" w:styleId="collapse-refs-p3">
    <w:name w:val="collapse-refs-p3"/>
    <w:basedOn w:val="a"/>
    <w:rsid w:val="000B1E72"/>
    <w:pPr>
      <w:spacing w:before="240" w:after="240"/>
      <w:ind w:left="480" w:right="480"/>
    </w:pPr>
    <w:rPr>
      <w:vanish/>
      <w:sz w:val="19"/>
      <w:szCs w:val="19"/>
    </w:rPr>
  </w:style>
  <w:style w:type="paragraph" w:customStyle="1" w:styleId="collapse-refs-p4">
    <w:name w:val="collapse-refs-p4"/>
    <w:basedOn w:val="a"/>
    <w:rsid w:val="000B1E72"/>
    <w:pPr>
      <w:spacing w:before="240" w:after="240"/>
      <w:ind w:left="480" w:right="480"/>
    </w:pPr>
    <w:rPr>
      <w:vanish/>
      <w:sz w:val="19"/>
      <w:szCs w:val="19"/>
    </w:rPr>
  </w:style>
  <w:style w:type="paragraph" w:customStyle="1" w:styleId="collapse-refs-p5">
    <w:name w:val="collapse-refs-p5"/>
    <w:basedOn w:val="a"/>
    <w:rsid w:val="000B1E72"/>
    <w:pPr>
      <w:spacing w:before="240" w:after="240"/>
      <w:ind w:left="480" w:right="480"/>
    </w:pPr>
    <w:rPr>
      <w:vanish/>
      <w:sz w:val="19"/>
      <w:szCs w:val="19"/>
    </w:rPr>
  </w:style>
  <w:style w:type="character" w:customStyle="1" w:styleId="collapsebutton2">
    <w:name w:val="collapsebutton2"/>
    <w:rsid w:val="000B1E72"/>
  </w:style>
  <w:style w:type="paragraph" w:customStyle="1" w:styleId="1b">
    <w:name w:val="заголовок 1"/>
    <w:basedOn w:val="a"/>
    <w:next w:val="a"/>
    <w:rsid w:val="000B1E7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0B1E72"/>
    <w:pPr>
      <w:keepNext/>
      <w:widowControl w:val="0"/>
      <w:spacing w:before="60" w:after="60"/>
      <w:jc w:val="center"/>
    </w:pPr>
    <w:rPr>
      <w:b/>
      <w:sz w:val="22"/>
      <w:szCs w:val="20"/>
    </w:rPr>
  </w:style>
  <w:style w:type="paragraph" w:customStyle="1" w:styleId="101">
    <w:name w:val="Табличный_слева_10"/>
    <w:basedOn w:val="a"/>
    <w:qFormat/>
    <w:rsid w:val="000B1E72"/>
    <w:rPr>
      <w:sz w:val="20"/>
    </w:rPr>
  </w:style>
  <w:style w:type="character" w:customStyle="1" w:styleId="ConsPlusNormal0">
    <w:name w:val="ConsPlusNormal Знак"/>
    <w:link w:val="ConsPlusNormal"/>
    <w:locked/>
    <w:rsid w:val="000B1E72"/>
    <w:rPr>
      <w:rFonts w:ascii="Arial" w:eastAsia="Times New Roman" w:hAnsi="Arial" w:cs="Arial"/>
      <w:sz w:val="20"/>
      <w:szCs w:val="20"/>
      <w:lang w:eastAsia="ru-RU"/>
    </w:rPr>
  </w:style>
  <w:style w:type="table" w:customStyle="1" w:styleId="2c">
    <w:name w:val="Сетка таблицы2"/>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0B1E7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0B1E72"/>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0B1E7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0B1E72"/>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0B1E72"/>
    <w:pPr>
      <w:numPr>
        <w:numId w:val="0"/>
      </w:numPr>
      <w:jc w:val="left"/>
    </w:pPr>
    <w:rPr>
      <w:bCs w:val="0"/>
    </w:rPr>
  </w:style>
  <w:style w:type="paragraph" w:customStyle="1" w:styleId="120">
    <w:name w:val="Стиль12"/>
    <w:basedOn w:val="20"/>
    <w:qFormat/>
    <w:rsid w:val="000B1E72"/>
    <w:rPr>
      <w:rFonts w:ascii="Times New Roman" w:eastAsia="TimesNewRomanPSMT" w:hAnsi="Times New Roman" w:cs="Times New Roman"/>
      <w:i w:val="0"/>
      <w:iCs w:val="0"/>
      <w:sz w:val="24"/>
      <w:szCs w:val="24"/>
    </w:rPr>
  </w:style>
  <w:style w:type="paragraph" w:customStyle="1" w:styleId="2d">
    <w:name w:val="Стиль2"/>
    <w:basedOn w:val="20"/>
    <w:qFormat/>
    <w:rsid w:val="000B1E72"/>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0B1E72"/>
    <w:pPr>
      <w:jc w:val="both"/>
    </w:pPr>
    <w:rPr>
      <w:rFonts w:ascii="Times New Roman" w:hAnsi="Times New Roman" w:cs="Times New Roman"/>
      <w:bCs w:val="0"/>
      <w:sz w:val="24"/>
      <w:szCs w:val="24"/>
    </w:rPr>
  </w:style>
  <w:style w:type="paragraph" w:customStyle="1" w:styleId="43">
    <w:name w:val="Стиль4"/>
    <w:basedOn w:val="3"/>
    <w:qFormat/>
    <w:rsid w:val="000B1E72"/>
    <w:pPr>
      <w:jc w:val="both"/>
    </w:pPr>
    <w:rPr>
      <w:rFonts w:ascii="Times New Roman" w:hAnsi="Times New Roman" w:cs="Times New Roman"/>
      <w:bCs w:val="0"/>
      <w:sz w:val="24"/>
      <w:szCs w:val="24"/>
    </w:rPr>
  </w:style>
  <w:style w:type="paragraph" w:customStyle="1" w:styleId="52">
    <w:name w:val="Стиль5"/>
    <w:basedOn w:val="3"/>
    <w:qFormat/>
    <w:rsid w:val="000B1E72"/>
    <w:pPr>
      <w:jc w:val="both"/>
    </w:pPr>
    <w:rPr>
      <w:rFonts w:ascii="Times New Roman" w:hAnsi="Times New Roman" w:cs="Times New Roman"/>
      <w:bCs w:val="0"/>
      <w:sz w:val="24"/>
      <w:szCs w:val="24"/>
    </w:rPr>
  </w:style>
  <w:style w:type="paragraph" w:customStyle="1" w:styleId="61">
    <w:name w:val="Стиль6"/>
    <w:basedOn w:val="3"/>
    <w:qFormat/>
    <w:rsid w:val="000B1E72"/>
    <w:pPr>
      <w:jc w:val="both"/>
    </w:pPr>
    <w:rPr>
      <w:rFonts w:ascii="Times New Roman" w:hAnsi="Times New Roman" w:cs="Times New Roman"/>
      <w:bCs w:val="0"/>
      <w:sz w:val="24"/>
      <w:szCs w:val="24"/>
    </w:rPr>
  </w:style>
  <w:style w:type="paragraph" w:customStyle="1" w:styleId="71">
    <w:name w:val="Стиль7"/>
    <w:basedOn w:val="3"/>
    <w:qFormat/>
    <w:rsid w:val="000B1E72"/>
    <w:pPr>
      <w:jc w:val="both"/>
    </w:pPr>
    <w:rPr>
      <w:rFonts w:ascii="Times New Roman" w:hAnsi="Times New Roman" w:cs="Times New Roman"/>
      <w:bCs w:val="0"/>
      <w:sz w:val="24"/>
      <w:szCs w:val="24"/>
    </w:rPr>
  </w:style>
  <w:style w:type="paragraph" w:customStyle="1" w:styleId="80">
    <w:name w:val="Стиль8"/>
    <w:basedOn w:val="3"/>
    <w:qFormat/>
    <w:rsid w:val="000B1E72"/>
    <w:pPr>
      <w:jc w:val="both"/>
    </w:pPr>
    <w:rPr>
      <w:rFonts w:ascii="Times New Roman" w:hAnsi="Times New Roman" w:cs="Times New Roman"/>
      <w:bCs w:val="0"/>
      <w:sz w:val="24"/>
      <w:szCs w:val="24"/>
    </w:rPr>
  </w:style>
  <w:style w:type="paragraph" w:customStyle="1" w:styleId="91">
    <w:name w:val="Стиль9"/>
    <w:basedOn w:val="3"/>
    <w:qFormat/>
    <w:rsid w:val="000B1E72"/>
    <w:pPr>
      <w:jc w:val="both"/>
    </w:pPr>
    <w:rPr>
      <w:rFonts w:ascii="Times New Roman" w:hAnsi="Times New Roman" w:cs="Times New Roman"/>
      <w:bCs w:val="0"/>
      <w:sz w:val="24"/>
      <w:szCs w:val="24"/>
    </w:rPr>
  </w:style>
  <w:style w:type="paragraph" w:customStyle="1" w:styleId="102">
    <w:name w:val="Стиль10"/>
    <w:basedOn w:val="3"/>
    <w:qFormat/>
    <w:rsid w:val="000B1E72"/>
    <w:pPr>
      <w:jc w:val="both"/>
    </w:pPr>
    <w:rPr>
      <w:rFonts w:ascii="Times New Roman" w:hAnsi="Times New Roman" w:cs="Times New Roman"/>
      <w:bCs w:val="0"/>
      <w:sz w:val="24"/>
      <w:szCs w:val="24"/>
    </w:rPr>
  </w:style>
  <w:style w:type="paragraph" w:customStyle="1" w:styleId="130">
    <w:name w:val="Стиль13"/>
    <w:basedOn w:val="3"/>
    <w:qFormat/>
    <w:rsid w:val="000B1E72"/>
    <w:pPr>
      <w:jc w:val="both"/>
    </w:pPr>
    <w:rPr>
      <w:rFonts w:ascii="Times New Roman" w:hAnsi="Times New Roman" w:cs="Times New Roman"/>
      <w:bCs w:val="0"/>
      <w:sz w:val="24"/>
      <w:szCs w:val="24"/>
    </w:rPr>
  </w:style>
  <w:style w:type="paragraph" w:customStyle="1" w:styleId="140">
    <w:name w:val="Стиль14"/>
    <w:basedOn w:val="3"/>
    <w:qFormat/>
    <w:rsid w:val="000B1E72"/>
    <w:pPr>
      <w:jc w:val="both"/>
    </w:pPr>
    <w:rPr>
      <w:rFonts w:ascii="Times New Roman" w:hAnsi="Times New Roman" w:cs="Times New Roman"/>
      <w:bCs w:val="0"/>
      <w:sz w:val="24"/>
      <w:szCs w:val="24"/>
    </w:rPr>
  </w:style>
  <w:style w:type="paragraph" w:customStyle="1" w:styleId="150">
    <w:name w:val="Стиль15"/>
    <w:basedOn w:val="3"/>
    <w:qFormat/>
    <w:rsid w:val="000B1E72"/>
    <w:pPr>
      <w:jc w:val="both"/>
    </w:pPr>
    <w:rPr>
      <w:rFonts w:ascii="Times New Roman" w:hAnsi="Times New Roman" w:cs="Times New Roman"/>
      <w:bCs w:val="0"/>
      <w:sz w:val="24"/>
      <w:szCs w:val="24"/>
    </w:rPr>
  </w:style>
  <w:style w:type="paragraph" w:customStyle="1" w:styleId="160">
    <w:name w:val="Стиль16"/>
    <w:basedOn w:val="3"/>
    <w:qFormat/>
    <w:rsid w:val="000B1E72"/>
    <w:pPr>
      <w:jc w:val="both"/>
    </w:pPr>
    <w:rPr>
      <w:rFonts w:ascii="Times New Roman" w:hAnsi="Times New Roman" w:cs="Times New Roman"/>
      <w:bCs w:val="0"/>
      <w:sz w:val="24"/>
      <w:szCs w:val="24"/>
    </w:rPr>
  </w:style>
  <w:style w:type="paragraph" w:customStyle="1" w:styleId="170">
    <w:name w:val="Стиль17"/>
    <w:basedOn w:val="3"/>
    <w:qFormat/>
    <w:rsid w:val="000B1E72"/>
    <w:pPr>
      <w:jc w:val="both"/>
    </w:pPr>
    <w:rPr>
      <w:rFonts w:ascii="Times New Roman" w:hAnsi="Times New Roman" w:cs="Times New Roman"/>
      <w:bCs w:val="0"/>
      <w:sz w:val="24"/>
      <w:szCs w:val="24"/>
    </w:rPr>
  </w:style>
  <w:style w:type="paragraph" w:customStyle="1" w:styleId="180">
    <w:name w:val="Стиль18"/>
    <w:basedOn w:val="3"/>
    <w:qFormat/>
    <w:rsid w:val="000B1E72"/>
    <w:pPr>
      <w:jc w:val="both"/>
    </w:pPr>
    <w:rPr>
      <w:rFonts w:ascii="Times New Roman" w:hAnsi="Times New Roman" w:cs="Times New Roman"/>
      <w:bCs w:val="0"/>
      <w:sz w:val="24"/>
      <w:szCs w:val="24"/>
    </w:rPr>
  </w:style>
  <w:style w:type="paragraph" w:customStyle="1" w:styleId="190">
    <w:name w:val="Стиль19"/>
    <w:basedOn w:val="3"/>
    <w:qFormat/>
    <w:rsid w:val="000B1E72"/>
    <w:pPr>
      <w:jc w:val="both"/>
    </w:pPr>
    <w:rPr>
      <w:rFonts w:ascii="Times New Roman" w:hAnsi="Times New Roman" w:cs="Times New Roman"/>
      <w:bCs w:val="0"/>
      <w:sz w:val="24"/>
      <w:szCs w:val="24"/>
    </w:rPr>
  </w:style>
  <w:style w:type="paragraph" w:customStyle="1" w:styleId="200">
    <w:name w:val="Стиль20"/>
    <w:basedOn w:val="3"/>
    <w:qFormat/>
    <w:rsid w:val="000B1E72"/>
    <w:pPr>
      <w:jc w:val="both"/>
    </w:pPr>
    <w:rPr>
      <w:rFonts w:ascii="Times New Roman" w:hAnsi="Times New Roman" w:cs="Times New Roman"/>
      <w:bCs w:val="0"/>
      <w:sz w:val="24"/>
      <w:szCs w:val="24"/>
    </w:rPr>
  </w:style>
  <w:style w:type="paragraph" w:customStyle="1" w:styleId="210">
    <w:name w:val="Стиль21"/>
    <w:basedOn w:val="3"/>
    <w:qFormat/>
    <w:rsid w:val="000B1E72"/>
    <w:pPr>
      <w:jc w:val="both"/>
    </w:pPr>
    <w:rPr>
      <w:rFonts w:ascii="Times New Roman" w:hAnsi="Times New Roman" w:cs="Times New Roman"/>
      <w:bCs w:val="0"/>
      <w:sz w:val="24"/>
      <w:szCs w:val="24"/>
    </w:rPr>
  </w:style>
  <w:style w:type="paragraph" w:customStyle="1" w:styleId="220">
    <w:name w:val="Стиль22"/>
    <w:basedOn w:val="20"/>
    <w:qFormat/>
    <w:rsid w:val="000B1E72"/>
    <w:rPr>
      <w:rFonts w:ascii="Times New Roman" w:hAnsi="Times New Roman" w:cs="Times New Roman"/>
      <w:bCs w:val="0"/>
      <w:i w:val="0"/>
      <w:iCs w:val="0"/>
      <w:sz w:val="24"/>
      <w:szCs w:val="24"/>
    </w:rPr>
  </w:style>
  <w:style w:type="paragraph" w:customStyle="1" w:styleId="230">
    <w:name w:val="Стиль23"/>
    <w:basedOn w:val="20"/>
    <w:qFormat/>
    <w:rsid w:val="000B1E72"/>
    <w:rPr>
      <w:rFonts w:ascii="Times New Roman" w:hAnsi="Times New Roman" w:cs="Times New Roman"/>
      <w:bCs w:val="0"/>
      <w:i w:val="0"/>
      <w:iCs w:val="0"/>
      <w:sz w:val="24"/>
      <w:szCs w:val="24"/>
    </w:rPr>
  </w:style>
  <w:style w:type="paragraph" w:customStyle="1" w:styleId="240">
    <w:name w:val="Стиль24"/>
    <w:basedOn w:val="20"/>
    <w:qFormat/>
    <w:rsid w:val="000B1E72"/>
    <w:rPr>
      <w:rFonts w:ascii="Times New Roman" w:hAnsi="Times New Roman" w:cs="Times New Roman"/>
      <w:bCs w:val="0"/>
      <w:i w:val="0"/>
      <w:iCs w:val="0"/>
      <w:sz w:val="24"/>
      <w:szCs w:val="24"/>
    </w:rPr>
  </w:style>
  <w:style w:type="paragraph" w:customStyle="1" w:styleId="250">
    <w:name w:val="Стиль25"/>
    <w:basedOn w:val="20"/>
    <w:qFormat/>
    <w:rsid w:val="000B1E72"/>
    <w:pPr>
      <w:jc w:val="both"/>
    </w:pPr>
    <w:rPr>
      <w:rFonts w:ascii="Times New Roman" w:hAnsi="Times New Roman" w:cs="Times New Roman"/>
      <w:bCs w:val="0"/>
      <w:i w:val="0"/>
      <w:iCs w:val="0"/>
      <w:sz w:val="24"/>
      <w:szCs w:val="24"/>
    </w:rPr>
  </w:style>
  <w:style w:type="paragraph" w:customStyle="1" w:styleId="260">
    <w:name w:val="Стиль26"/>
    <w:basedOn w:val="20"/>
    <w:qFormat/>
    <w:rsid w:val="000B1E72"/>
    <w:rPr>
      <w:rFonts w:ascii="Times New Roman" w:hAnsi="Times New Roman" w:cs="Times New Roman"/>
      <w:bCs w:val="0"/>
      <w:i w:val="0"/>
      <w:iCs w:val="0"/>
      <w:sz w:val="24"/>
      <w:szCs w:val="24"/>
    </w:rPr>
  </w:style>
  <w:style w:type="paragraph" w:customStyle="1" w:styleId="270">
    <w:name w:val="Стиль27"/>
    <w:basedOn w:val="3"/>
    <w:qFormat/>
    <w:rsid w:val="000B1E72"/>
    <w:pPr>
      <w:jc w:val="right"/>
    </w:pPr>
    <w:rPr>
      <w:rFonts w:ascii="Times New Roman" w:hAnsi="Times New Roman" w:cs="Times New Roman"/>
      <w:bCs w:val="0"/>
      <w:sz w:val="24"/>
      <w:szCs w:val="24"/>
    </w:rPr>
  </w:style>
  <w:style w:type="paragraph" w:customStyle="1" w:styleId="280">
    <w:name w:val="Стиль28"/>
    <w:basedOn w:val="3"/>
    <w:qFormat/>
    <w:rsid w:val="000B1E72"/>
    <w:pPr>
      <w:jc w:val="right"/>
    </w:pPr>
    <w:rPr>
      <w:rFonts w:ascii="Times New Roman" w:hAnsi="Times New Roman" w:cs="Times New Roman"/>
      <w:bCs w:val="0"/>
      <w:sz w:val="24"/>
      <w:szCs w:val="24"/>
    </w:rPr>
  </w:style>
  <w:style w:type="paragraph" w:customStyle="1" w:styleId="290">
    <w:name w:val="Стиль29"/>
    <w:basedOn w:val="3"/>
    <w:qFormat/>
    <w:rsid w:val="000B1E72"/>
    <w:pPr>
      <w:jc w:val="right"/>
    </w:pPr>
    <w:rPr>
      <w:rFonts w:ascii="Times New Roman" w:hAnsi="Times New Roman" w:cs="Times New Roman"/>
      <w:bCs w:val="0"/>
      <w:sz w:val="24"/>
      <w:szCs w:val="24"/>
    </w:rPr>
  </w:style>
  <w:style w:type="paragraph" w:customStyle="1" w:styleId="300">
    <w:name w:val="Стиль30"/>
    <w:basedOn w:val="3"/>
    <w:qFormat/>
    <w:rsid w:val="000B1E72"/>
    <w:pPr>
      <w:jc w:val="right"/>
    </w:pPr>
    <w:rPr>
      <w:rFonts w:ascii="Times New Roman" w:hAnsi="Times New Roman" w:cs="Times New Roman"/>
      <w:bCs w:val="0"/>
      <w:sz w:val="24"/>
      <w:szCs w:val="24"/>
    </w:rPr>
  </w:style>
  <w:style w:type="paragraph" w:customStyle="1" w:styleId="311">
    <w:name w:val="Стиль31"/>
    <w:basedOn w:val="3"/>
    <w:qFormat/>
    <w:rsid w:val="000B1E72"/>
    <w:pPr>
      <w:jc w:val="right"/>
    </w:pPr>
    <w:rPr>
      <w:rFonts w:ascii="Times New Roman" w:hAnsi="Times New Roman" w:cs="Times New Roman"/>
      <w:bCs w:val="0"/>
      <w:sz w:val="24"/>
      <w:szCs w:val="24"/>
    </w:rPr>
  </w:style>
  <w:style w:type="paragraph" w:customStyle="1" w:styleId="320">
    <w:name w:val="Стиль32"/>
    <w:basedOn w:val="3"/>
    <w:qFormat/>
    <w:rsid w:val="000B1E72"/>
    <w:pPr>
      <w:jc w:val="right"/>
    </w:pPr>
    <w:rPr>
      <w:rFonts w:ascii="Times New Roman" w:hAnsi="Times New Roman" w:cs="Times New Roman"/>
      <w:bCs w:val="0"/>
      <w:sz w:val="24"/>
      <w:szCs w:val="24"/>
    </w:rPr>
  </w:style>
  <w:style w:type="paragraph" w:customStyle="1" w:styleId="330">
    <w:name w:val="Стиль33"/>
    <w:basedOn w:val="3"/>
    <w:qFormat/>
    <w:rsid w:val="000B1E72"/>
    <w:pPr>
      <w:jc w:val="right"/>
    </w:pPr>
    <w:rPr>
      <w:rFonts w:ascii="Times New Roman" w:hAnsi="Times New Roman" w:cs="Times New Roman"/>
      <w:bCs w:val="0"/>
      <w:sz w:val="24"/>
      <w:szCs w:val="24"/>
    </w:rPr>
  </w:style>
  <w:style w:type="paragraph" w:customStyle="1" w:styleId="340">
    <w:name w:val="Стиль34"/>
    <w:basedOn w:val="3"/>
    <w:qFormat/>
    <w:rsid w:val="000B1E72"/>
    <w:pPr>
      <w:jc w:val="right"/>
    </w:pPr>
    <w:rPr>
      <w:rFonts w:ascii="Times New Roman" w:hAnsi="Times New Roman" w:cs="Times New Roman"/>
      <w:bCs w:val="0"/>
      <w:sz w:val="24"/>
      <w:szCs w:val="24"/>
    </w:rPr>
  </w:style>
  <w:style w:type="paragraph" w:customStyle="1" w:styleId="350">
    <w:name w:val="Стиль35"/>
    <w:basedOn w:val="10"/>
    <w:qFormat/>
    <w:rsid w:val="000B1E72"/>
    <w:pPr>
      <w:numPr>
        <w:numId w:val="0"/>
      </w:numPr>
      <w:jc w:val="left"/>
    </w:pPr>
    <w:rPr>
      <w:bCs w:val="0"/>
    </w:rPr>
  </w:style>
  <w:style w:type="paragraph" w:customStyle="1" w:styleId="360">
    <w:name w:val="Стиль36"/>
    <w:basedOn w:val="10"/>
    <w:qFormat/>
    <w:rsid w:val="000B1E72"/>
    <w:pPr>
      <w:numPr>
        <w:numId w:val="0"/>
      </w:numPr>
      <w:jc w:val="left"/>
    </w:pPr>
    <w:rPr>
      <w:bCs w:val="0"/>
    </w:rPr>
  </w:style>
  <w:style w:type="character" w:styleId="afff6">
    <w:name w:val="line number"/>
    <w:basedOn w:val="a0"/>
    <w:uiPriority w:val="99"/>
    <w:semiHidden/>
    <w:unhideWhenUsed/>
    <w:rsid w:val="000B1E72"/>
  </w:style>
  <w:style w:type="character" w:styleId="afff7">
    <w:name w:val="Placeholder Text"/>
    <w:basedOn w:val="a0"/>
    <w:uiPriority w:val="99"/>
    <w:semiHidden/>
    <w:rsid w:val="000B1E72"/>
    <w:rPr>
      <w:color w:val="808080"/>
    </w:rPr>
  </w:style>
  <w:style w:type="table" w:customStyle="1" w:styleId="TableNormal1">
    <w:name w:val="Table Normal1"/>
    <w:uiPriority w:val="2"/>
    <w:semiHidden/>
    <w:unhideWhenUsed/>
    <w:qFormat/>
    <w:rsid w:val="000B1E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0B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0B1E72"/>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0B1E72"/>
    <w:pPr>
      <w:suppressAutoHyphens/>
      <w:spacing w:after="200"/>
      <w:jc w:val="right"/>
    </w:pPr>
    <w:rPr>
      <w:rFonts w:ascii="Calibri" w:hAnsi="Calibri"/>
      <w:b/>
      <w:bCs/>
      <w:sz w:val="22"/>
      <w:szCs w:val="22"/>
      <w:lang w:eastAsia="ar-SA"/>
    </w:rPr>
  </w:style>
  <w:style w:type="paragraph" w:customStyle="1" w:styleId="2e">
    <w:name w:val="Основной текст2"/>
    <w:rsid w:val="000B1E72"/>
    <w:pPr>
      <w:suppressAutoHyphens/>
      <w:spacing w:after="0" w:line="240" w:lineRule="auto"/>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0B1E72"/>
    <w:pPr>
      <w:numPr>
        <w:numId w:val="15"/>
      </w:numPr>
    </w:pPr>
  </w:style>
  <w:style w:type="paragraph" w:customStyle="1" w:styleId="afff8">
    <w:name w:val="Текст документа"/>
    <w:basedOn w:val="a"/>
    <w:qFormat/>
    <w:rsid w:val="000B1E72"/>
    <w:pPr>
      <w:tabs>
        <w:tab w:val="left" w:pos="851"/>
      </w:tabs>
      <w:ind w:firstLine="567"/>
      <w:jc w:val="both"/>
    </w:pPr>
    <w:rPr>
      <w:rFonts w:ascii="Calibri" w:eastAsia="Calibri" w:hAnsi="Calibri"/>
      <w:szCs w:val="22"/>
      <w:lang w:eastAsia="en-US"/>
    </w:rPr>
  </w:style>
  <w:style w:type="character" w:customStyle="1" w:styleId="FontStyle18">
    <w:name w:val="Font Style18"/>
    <w:rsid w:val="000B1E72"/>
    <w:rPr>
      <w:rFonts w:ascii="Times New Roman" w:hAnsi="Times New Roman" w:cs="Times New Roman"/>
      <w:sz w:val="20"/>
      <w:szCs w:val="20"/>
    </w:rPr>
  </w:style>
  <w:style w:type="character" w:customStyle="1" w:styleId="afff9">
    <w:name w:val="Символ сноски"/>
    <w:rsid w:val="000B1E72"/>
    <w:rPr>
      <w:vertAlign w:val="superscript"/>
    </w:rPr>
  </w:style>
  <w:style w:type="numbering" w:styleId="111111">
    <w:name w:val="Outline List 2"/>
    <w:basedOn w:val="a2"/>
    <w:uiPriority w:val="99"/>
    <w:semiHidden/>
    <w:unhideWhenUsed/>
    <w:rsid w:val="000B1E72"/>
  </w:style>
  <w:style w:type="paragraph" w:customStyle="1" w:styleId="TimesNewRoman18">
    <w:name w:val="Times New Roman 18 пт"/>
    <w:basedOn w:val="a"/>
    <w:link w:val="TimesNewRoman180"/>
    <w:uiPriority w:val="99"/>
    <w:rsid w:val="000B1E72"/>
    <w:pPr>
      <w:jc w:val="center"/>
    </w:pPr>
    <w:rPr>
      <w:b/>
      <w:bCs/>
      <w:sz w:val="36"/>
    </w:rPr>
  </w:style>
  <w:style w:type="character" w:customStyle="1" w:styleId="TimesNewRoman180">
    <w:name w:val="Times New Roman 18 пт Знак Знак"/>
    <w:link w:val="TimesNewRoman18"/>
    <w:uiPriority w:val="99"/>
    <w:rsid w:val="000B1E72"/>
    <w:rPr>
      <w:rFonts w:ascii="Times New Roman" w:eastAsia="Times New Roman" w:hAnsi="Times New Roman" w:cs="Times New Roman"/>
      <w:b/>
      <w:bCs/>
      <w:sz w:val="36"/>
      <w:szCs w:val="24"/>
      <w:lang w:eastAsia="ru-RU"/>
    </w:rPr>
  </w:style>
  <w:style w:type="paragraph" w:customStyle="1" w:styleId="afffa">
    <w:name w:val="Заголовок ПЗ"/>
    <w:link w:val="afffb"/>
    <w:uiPriority w:val="99"/>
    <w:rsid w:val="000B1E72"/>
    <w:pPr>
      <w:spacing w:after="0" w:line="240" w:lineRule="auto"/>
      <w:jc w:val="center"/>
    </w:pPr>
    <w:rPr>
      <w:rFonts w:ascii="ISOCPEUR" w:eastAsia="Times New Roman" w:hAnsi="ISOCPEUR" w:cs="Times New Roman"/>
      <w:b/>
      <w:i/>
      <w:sz w:val="28"/>
      <w:szCs w:val="24"/>
      <w:lang w:eastAsia="ru-RU"/>
    </w:rPr>
  </w:style>
  <w:style w:type="character" w:customStyle="1" w:styleId="afffb">
    <w:name w:val="Заголовок ПЗ Знак"/>
    <w:link w:val="afffa"/>
    <w:uiPriority w:val="99"/>
    <w:rsid w:val="000B1E72"/>
    <w:rPr>
      <w:rFonts w:ascii="ISOCPEUR" w:eastAsia="Times New Roman" w:hAnsi="ISOCPEUR" w:cs="Times New Roman"/>
      <w:b/>
      <w:i/>
      <w:sz w:val="28"/>
      <w:szCs w:val="24"/>
      <w:lang w:eastAsia="ru-RU"/>
    </w:rPr>
  </w:style>
  <w:style w:type="character" w:customStyle="1" w:styleId="match">
    <w:name w:val="match"/>
    <w:basedOn w:val="a0"/>
    <w:rsid w:val="000B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9305">
      <w:bodyDiv w:val="1"/>
      <w:marLeft w:val="0"/>
      <w:marRight w:val="0"/>
      <w:marTop w:val="0"/>
      <w:marBottom w:val="0"/>
      <w:divBdr>
        <w:top w:val="none" w:sz="0" w:space="0" w:color="auto"/>
        <w:left w:val="none" w:sz="0" w:space="0" w:color="auto"/>
        <w:bottom w:val="none" w:sz="0" w:space="0" w:color="auto"/>
        <w:right w:val="none" w:sz="0" w:space="0" w:color="auto"/>
      </w:divBdr>
      <w:divsChild>
        <w:div w:id="1074011245">
          <w:marLeft w:val="0"/>
          <w:marRight w:val="0"/>
          <w:marTop w:val="0"/>
          <w:marBottom w:val="0"/>
          <w:divBdr>
            <w:top w:val="none" w:sz="0" w:space="0" w:color="auto"/>
            <w:left w:val="none" w:sz="0" w:space="0" w:color="auto"/>
            <w:bottom w:val="none" w:sz="0" w:space="0" w:color="auto"/>
            <w:right w:val="none" w:sz="0" w:space="0" w:color="auto"/>
          </w:divBdr>
        </w:div>
        <w:div w:id="2145584399">
          <w:marLeft w:val="0"/>
          <w:marRight w:val="0"/>
          <w:marTop w:val="0"/>
          <w:marBottom w:val="0"/>
          <w:divBdr>
            <w:top w:val="none" w:sz="0" w:space="0" w:color="auto"/>
            <w:left w:val="none" w:sz="0" w:space="0" w:color="auto"/>
            <w:bottom w:val="none" w:sz="0" w:space="0" w:color="auto"/>
            <w:right w:val="none" w:sz="0" w:space="0" w:color="auto"/>
          </w:divBdr>
        </w:div>
      </w:divsChild>
    </w:div>
    <w:div w:id="767627261">
      <w:bodyDiv w:val="1"/>
      <w:marLeft w:val="0"/>
      <w:marRight w:val="0"/>
      <w:marTop w:val="0"/>
      <w:marBottom w:val="0"/>
      <w:divBdr>
        <w:top w:val="none" w:sz="0" w:space="0" w:color="auto"/>
        <w:left w:val="none" w:sz="0" w:space="0" w:color="auto"/>
        <w:bottom w:val="none" w:sz="0" w:space="0" w:color="auto"/>
        <w:right w:val="none" w:sz="0" w:space="0" w:color="auto"/>
      </w:divBdr>
    </w:div>
    <w:div w:id="979194447">
      <w:bodyDiv w:val="1"/>
      <w:marLeft w:val="0"/>
      <w:marRight w:val="0"/>
      <w:marTop w:val="0"/>
      <w:marBottom w:val="0"/>
      <w:divBdr>
        <w:top w:val="none" w:sz="0" w:space="0" w:color="auto"/>
        <w:left w:val="none" w:sz="0" w:space="0" w:color="auto"/>
        <w:bottom w:val="none" w:sz="0" w:space="0" w:color="auto"/>
        <w:right w:val="none" w:sz="0" w:space="0" w:color="auto"/>
      </w:divBdr>
    </w:div>
    <w:div w:id="17189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7AE3-CBF2-4DB8-844C-89A5E0C1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65</Pages>
  <Words>17294</Words>
  <Characters>98578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Пользователь Windows</cp:lastModifiedBy>
  <cp:revision>11</cp:revision>
  <cp:lastPrinted>2024-08-21T11:27:00Z</cp:lastPrinted>
  <dcterms:created xsi:type="dcterms:W3CDTF">2024-02-13T06:07:00Z</dcterms:created>
  <dcterms:modified xsi:type="dcterms:W3CDTF">2024-08-21T11:27:00Z</dcterms:modified>
</cp:coreProperties>
</file>